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31C680" w14:textId="77777777" w:rsidR="003E5D21" w:rsidRPr="00731CAE" w:rsidRDefault="003E5D21" w:rsidP="003E5D21">
      <w:pPr>
        <w:rPr>
          <w:lang w:val="en-US"/>
        </w:rPr>
      </w:pPr>
      <w:r w:rsidRPr="00731CAE">
        <w:rPr>
          <w:lang w:val="en-US"/>
        </w:rPr>
        <w:t xml:space="preserve">Supporting Information </w:t>
      </w:r>
    </w:p>
    <w:p w14:paraId="6698EFAB" w14:textId="77777777" w:rsidR="003E5D21" w:rsidRPr="00731CAE" w:rsidRDefault="003E5D21" w:rsidP="003E5D21">
      <w:pPr>
        <w:rPr>
          <w:b/>
          <w:lang w:val="en-US"/>
        </w:rPr>
      </w:pPr>
      <w:proofErr w:type="spellStart"/>
      <w:r w:rsidRPr="00731CAE">
        <w:rPr>
          <w:b/>
          <w:lang w:val="en-US"/>
        </w:rPr>
        <w:t>Dimesitylboron</w:t>
      </w:r>
      <w:proofErr w:type="spellEnd"/>
      <w:r w:rsidRPr="00731CAE">
        <w:rPr>
          <w:b/>
          <w:lang w:val="en-US"/>
        </w:rPr>
        <w:t xml:space="preserve"> as Electron Accepting Unit in High Performance Single-Layer Phosphorescent Organic Light Emitting Layer</w:t>
      </w:r>
    </w:p>
    <w:p w14:paraId="142F64CA" w14:textId="77777777" w:rsidR="003E5D21" w:rsidRPr="00731CAE" w:rsidRDefault="003E5D21" w:rsidP="003E5D21">
      <w:pPr>
        <w:rPr>
          <w:b/>
          <w:lang w:val="en-US"/>
        </w:rPr>
      </w:pPr>
    </w:p>
    <w:p w14:paraId="793A61E9" w14:textId="5A23047E" w:rsidR="003E5D21" w:rsidRPr="002778FF" w:rsidRDefault="003E5D21" w:rsidP="003E5D21">
      <w:pPr>
        <w:rPr>
          <w:lang w:val="fr-FR"/>
        </w:rPr>
      </w:pPr>
      <w:r w:rsidRPr="002778FF">
        <w:rPr>
          <w:i/>
          <w:lang w:val="fr-FR"/>
        </w:rPr>
        <w:t xml:space="preserve">Clément </w:t>
      </w:r>
      <w:proofErr w:type="spellStart"/>
      <w:r w:rsidRPr="002778FF">
        <w:rPr>
          <w:i/>
          <w:lang w:val="fr-FR"/>
        </w:rPr>
        <w:t>Brouillac</w:t>
      </w:r>
      <w:proofErr w:type="spellEnd"/>
      <w:r w:rsidRPr="002778FF">
        <w:rPr>
          <w:i/>
          <w:lang w:val="fr-FR"/>
        </w:rPr>
        <w:t>, Fabien Lucas,</w:t>
      </w:r>
      <w:r w:rsidRPr="0009559B">
        <w:rPr>
          <w:lang w:val="fr-FR"/>
        </w:rPr>
        <w:t xml:space="preserve"> </w:t>
      </w:r>
      <w:r w:rsidR="0049555D">
        <w:rPr>
          <w:i/>
          <w:lang w:val="fr-FR"/>
        </w:rPr>
        <w:t xml:space="preserve">Denis Ari, </w:t>
      </w:r>
      <w:r w:rsidRPr="0009559B">
        <w:rPr>
          <w:i/>
          <w:lang w:val="fr-FR"/>
        </w:rPr>
        <w:t xml:space="preserve">Christophe </w:t>
      </w:r>
      <w:proofErr w:type="spellStart"/>
      <w:r w:rsidRPr="0009559B">
        <w:rPr>
          <w:i/>
          <w:lang w:val="fr-FR"/>
        </w:rPr>
        <w:t>Lebreton</w:t>
      </w:r>
      <w:proofErr w:type="spellEnd"/>
      <w:r>
        <w:rPr>
          <w:i/>
          <w:lang w:val="fr-FR"/>
        </w:rPr>
        <w:t xml:space="preserve">, Olivier Jeannin, </w:t>
      </w:r>
      <w:r w:rsidRPr="002778FF">
        <w:rPr>
          <w:i/>
          <w:lang w:val="fr-FR"/>
        </w:rPr>
        <w:t>Joëlle Rault</w:t>
      </w:r>
      <w:r w:rsidRPr="002778FF">
        <w:rPr>
          <w:i/>
          <w:lang w:val="fr-FR"/>
        </w:rPr>
        <w:noBreakHyphen/>
        <w:t>Berthelot, Cassandre Quinton</w:t>
      </w:r>
      <w:r w:rsidR="00515966">
        <w:rPr>
          <w:i/>
          <w:lang w:val="fr-FR"/>
        </w:rPr>
        <w:t>,</w:t>
      </w:r>
      <w:r w:rsidRPr="002778FF">
        <w:rPr>
          <w:i/>
          <w:lang w:val="fr-FR"/>
        </w:rPr>
        <w:t xml:space="preserve"> </w:t>
      </w:r>
      <w:r w:rsidR="00515966" w:rsidRPr="002778FF">
        <w:rPr>
          <w:i/>
          <w:lang w:val="fr-FR"/>
        </w:rPr>
        <w:t xml:space="preserve">Emmanuel Jacques, </w:t>
      </w:r>
      <w:r w:rsidRPr="002778FF">
        <w:rPr>
          <w:i/>
          <w:lang w:val="fr-FR"/>
        </w:rPr>
        <w:t xml:space="preserve">and Cyril Poriel* </w:t>
      </w:r>
    </w:p>
    <w:p w14:paraId="6C2C62E2" w14:textId="77777777" w:rsidR="003E5D21" w:rsidRDefault="003E5D21" w:rsidP="003E5D21">
      <w:pPr>
        <w:rPr>
          <w:lang w:val="fr-FR"/>
        </w:rPr>
      </w:pPr>
    </w:p>
    <w:p w14:paraId="28F621E9" w14:textId="14CE0A23" w:rsidR="002F087C" w:rsidRPr="001D1357" w:rsidRDefault="002F087C" w:rsidP="002F087C">
      <w:pPr>
        <w:pStyle w:val="Addresses"/>
        <w:spacing w:line="360" w:lineRule="auto"/>
        <w:rPr>
          <w:lang w:val="fr-FR"/>
        </w:rPr>
      </w:pPr>
      <w:bookmarkStart w:id="0" w:name="_Toc52804759"/>
      <w:bookmarkStart w:id="1" w:name="_Toc52870118"/>
      <w:bookmarkStart w:id="2" w:name="_Toc130486550"/>
      <w:r w:rsidRPr="001D1357">
        <w:rPr>
          <w:lang w:val="fr-FR"/>
        </w:rPr>
        <w:t xml:space="preserve">C. </w:t>
      </w:r>
      <w:proofErr w:type="spellStart"/>
      <w:r w:rsidRPr="001D1357">
        <w:rPr>
          <w:lang w:val="fr-FR"/>
        </w:rPr>
        <w:t>Brouillac</w:t>
      </w:r>
      <w:proofErr w:type="spellEnd"/>
      <w:r w:rsidRPr="001D1357">
        <w:rPr>
          <w:lang w:val="fr-FR"/>
        </w:rPr>
        <w:t xml:space="preserve">, </w:t>
      </w:r>
      <w:r w:rsidR="0049555D">
        <w:rPr>
          <w:lang w:val="fr-FR"/>
        </w:rPr>
        <w:t xml:space="preserve">D. Ari, </w:t>
      </w:r>
      <w:r w:rsidRPr="001D1357">
        <w:rPr>
          <w:lang w:val="fr-FR"/>
        </w:rPr>
        <w:t>J</w:t>
      </w:r>
      <w:r>
        <w:rPr>
          <w:lang w:val="fr-FR"/>
        </w:rPr>
        <w:t>.</w:t>
      </w:r>
      <w:r w:rsidRPr="001D1357">
        <w:rPr>
          <w:lang w:val="fr-FR"/>
        </w:rPr>
        <w:t xml:space="preserve"> Rault Berthelot, </w:t>
      </w:r>
      <w:r>
        <w:rPr>
          <w:lang w:val="fr-FR"/>
        </w:rPr>
        <w:t xml:space="preserve">O. Jeannin, </w:t>
      </w:r>
      <w:r w:rsidRPr="001D1357">
        <w:rPr>
          <w:lang w:val="fr-FR"/>
        </w:rPr>
        <w:t>C</w:t>
      </w:r>
      <w:r>
        <w:rPr>
          <w:lang w:val="fr-FR"/>
        </w:rPr>
        <w:t>.</w:t>
      </w:r>
      <w:r w:rsidRPr="001D1357">
        <w:rPr>
          <w:lang w:val="fr-FR"/>
        </w:rPr>
        <w:t xml:space="preserve"> Quinton, C</w:t>
      </w:r>
      <w:r>
        <w:rPr>
          <w:lang w:val="fr-FR"/>
        </w:rPr>
        <w:t>.</w:t>
      </w:r>
      <w:r w:rsidRPr="001D1357">
        <w:rPr>
          <w:lang w:val="fr-FR"/>
        </w:rPr>
        <w:t xml:space="preserve"> Poriel </w:t>
      </w:r>
    </w:p>
    <w:p w14:paraId="057FBDAB" w14:textId="77777777" w:rsidR="002F087C" w:rsidRPr="00282222" w:rsidRDefault="002F087C" w:rsidP="002F087C">
      <w:pPr>
        <w:pStyle w:val="Addresses"/>
        <w:spacing w:line="360" w:lineRule="auto"/>
        <w:rPr>
          <w:lang w:val="fr-FR"/>
        </w:rPr>
      </w:pPr>
      <w:r w:rsidRPr="00282222">
        <w:rPr>
          <w:lang w:val="fr-FR"/>
        </w:rPr>
        <w:t>Univ Rennes, CNRS, ISCR-UMR CNRS 6226, F-35000 Rennes, France.</w:t>
      </w:r>
      <w:r w:rsidRPr="00282222">
        <w:rPr>
          <w:lang w:val="fr-FR"/>
        </w:rPr>
        <w:br/>
        <w:t>E-mail: cyril.poriel@univ-rennes.fr</w:t>
      </w:r>
    </w:p>
    <w:p w14:paraId="109BEA51" w14:textId="77777777" w:rsidR="002F087C" w:rsidRPr="00282222" w:rsidRDefault="002F087C" w:rsidP="002F087C">
      <w:pPr>
        <w:pStyle w:val="Addresses"/>
        <w:spacing w:line="360" w:lineRule="auto"/>
        <w:rPr>
          <w:lang w:val="fr-FR"/>
        </w:rPr>
      </w:pPr>
    </w:p>
    <w:p w14:paraId="4878EACF" w14:textId="77777777" w:rsidR="002F087C" w:rsidRDefault="002F087C" w:rsidP="002F087C">
      <w:pPr>
        <w:pStyle w:val="Addresses"/>
        <w:spacing w:line="360" w:lineRule="auto"/>
        <w:rPr>
          <w:lang w:val="fr-FR"/>
        </w:rPr>
      </w:pPr>
      <w:r w:rsidRPr="00377772">
        <w:rPr>
          <w:lang w:val="fr-FR"/>
        </w:rPr>
        <w:t>F</w:t>
      </w:r>
      <w:r>
        <w:rPr>
          <w:lang w:val="fr-FR"/>
        </w:rPr>
        <w:t>. Lucas</w:t>
      </w:r>
      <w:r w:rsidRPr="00282222">
        <w:rPr>
          <w:lang w:val="fr-FR"/>
        </w:rPr>
        <w:br/>
        <w:t xml:space="preserve">LPICM, CNRS, Ecole Polytechnique, </w:t>
      </w:r>
      <w:proofErr w:type="spellStart"/>
      <w:r w:rsidRPr="00282222">
        <w:rPr>
          <w:lang w:val="fr-FR"/>
        </w:rPr>
        <w:t>IPParis</w:t>
      </w:r>
      <w:proofErr w:type="spellEnd"/>
      <w:r w:rsidRPr="00282222">
        <w:rPr>
          <w:lang w:val="fr-FR"/>
        </w:rPr>
        <w:t>, 91128 Palaiseau, France.</w:t>
      </w:r>
    </w:p>
    <w:p w14:paraId="61D4E8AE" w14:textId="77777777" w:rsidR="002F087C" w:rsidRDefault="002F087C" w:rsidP="002F087C">
      <w:pPr>
        <w:pStyle w:val="Addresses"/>
        <w:spacing w:line="360" w:lineRule="auto"/>
        <w:rPr>
          <w:lang w:val="fr-FR"/>
        </w:rPr>
      </w:pPr>
    </w:p>
    <w:p w14:paraId="3FEF411D" w14:textId="4BFD150E" w:rsidR="002F087C" w:rsidRPr="00282222" w:rsidRDefault="00E43BF7" w:rsidP="002F087C">
      <w:pPr>
        <w:pStyle w:val="Addresses"/>
        <w:spacing w:line="360" w:lineRule="auto"/>
        <w:rPr>
          <w:lang w:val="fr-FR"/>
        </w:rPr>
      </w:pPr>
      <w:r>
        <w:rPr>
          <w:lang w:val="fr-FR"/>
        </w:rPr>
        <w:t>C.</w:t>
      </w:r>
      <w:r w:rsidR="002F087C">
        <w:rPr>
          <w:lang w:val="fr-FR"/>
        </w:rPr>
        <w:t xml:space="preserve"> Lebreton,</w:t>
      </w:r>
      <w:r w:rsidR="002F087C" w:rsidRPr="00FE269B">
        <w:rPr>
          <w:lang w:val="fr-FR"/>
        </w:rPr>
        <w:t xml:space="preserve"> </w:t>
      </w:r>
      <w:r w:rsidR="002F087C" w:rsidRPr="00377772">
        <w:rPr>
          <w:lang w:val="fr-FR"/>
        </w:rPr>
        <w:t>E</w:t>
      </w:r>
      <w:r w:rsidR="002F087C">
        <w:rPr>
          <w:lang w:val="fr-FR"/>
        </w:rPr>
        <w:t>.</w:t>
      </w:r>
      <w:r w:rsidR="002F087C" w:rsidRPr="00377772">
        <w:rPr>
          <w:lang w:val="fr-FR"/>
        </w:rPr>
        <w:t xml:space="preserve"> Jacques</w:t>
      </w:r>
      <w:r w:rsidR="002F087C" w:rsidRPr="00282222">
        <w:rPr>
          <w:lang w:val="fr-FR"/>
        </w:rPr>
        <w:br/>
        <w:t>Univ Rennes, CNRS, IETR-UMR CNRS 6164, F-35000 Rennes, France.</w:t>
      </w:r>
    </w:p>
    <w:p w14:paraId="7DDA6D96" w14:textId="004BF3F3" w:rsidR="003E5D21" w:rsidRPr="0056265F" w:rsidRDefault="003E5D21" w:rsidP="003E5D21">
      <w:pPr>
        <w:rPr>
          <w:lang w:val="fr-FR"/>
        </w:rPr>
      </w:pPr>
    </w:p>
    <w:p w14:paraId="39C21358" w14:textId="7D7687DF" w:rsidR="00D77CBB" w:rsidRPr="00C51509" w:rsidRDefault="0056265F" w:rsidP="00D77CBB">
      <w:pPr>
        <w:pStyle w:val="MainText"/>
        <w:spacing w:line="360" w:lineRule="auto"/>
        <w:jc w:val="both"/>
        <w:rPr>
          <w:b/>
          <w:lang w:val="en-GB"/>
        </w:rPr>
      </w:pPr>
      <w:r w:rsidRPr="0056265F">
        <w:rPr>
          <w:lang w:val="en-GB"/>
        </w:rPr>
        <w:t xml:space="preserve">The materials and methods section with experimental details </w:t>
      </w:r>
      <w:proofErr w:type="gramStart"/>
      <w:r w:rsidRPr="0056265F">
        <w:rPr>
          <w:lang w:val="en-GB"/>
        </w:rPr>
        <w:t>can be found</w:t>
      </w:r>
      <w:proofErr w:type="gramEnd"/>
      <w:r w:rsidRPr="0056265F">
        <w:rPr>
          <w:lang w:val="en-GB"/>
        </w:rPr>
        <w:t xml:space="preserve"> in other works.</w:t>
      </w:r>
      <w:r w:rsidR="009A29E7" w:rsidRPr="009A29E7">
        <w:t xml:space="preserve"> </w:t>
      </w:r>
      <w:r w:rsidR="009A29E7">
        <w:rPr>
          <w:lang w:val="en-GB"/>
        </w:rPr>
        <w:fldChar w:fldCharType="begin">
          <w:fldData xml:space="preserve">PEVuZE5vdGU+PENpdGU+PEF1dGhvcj5MdWNhczwvQXV0aG9yPjxZZWFyPjIwMjE8L1llYXI+PFJl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==
</w:fldData>
        </w:fldChar>
      </w:r>
      <w:r w:rsidR="009A29E7">
        <w:rPr>
          <w:lang w:val="en-GB"/>
        </w:rPr>
        <w:instrText xml:space="preserve"> ADDIN EN.CITE </w:instrText>
      </w:r>
      <w:r w:rsidR="009A29E7">
        <w:rPr>
          <w:lang w:val="en-GB"/>
        </w:rPr>
        <w:fldChar w:fldCharType="begin">
          <w:fldData xml:space="preserve">PEVuZE5vdGU+PENpdGU+PEF1dGhvcj5MdWNhczwvQXV0aG9yPjxZZWFyPjIwMjE8L1llYXI+PFJl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==
</w:fldData>
        </w:fldChar>
      </w:r>
      <w:r w:rsidR="009A29E7">
        <w:rPr>
          <w:lang w:val="en-GB"/>
        </w:rPr>
        <w:instrText xml:space="preserve"> ADDIN EN.CITE.DATA </w:instrText>
      </w:r>
      <w:r w:rsidR="009A29E7">
        <w:rPr>
          <w:lang w:val="en-GB"/>
        </w:rPr>
      </w:r>
      <w:r w:rsidR="009A29E7">
        <w:rPr>
          <w:lang w:val="en-GB"/>
        </w:rPr>
        <w:fldChar w:fldCharType="end"/>
      </w:r>
      <w:r w:rsidR="009A29E7">
        <w:rPr>
          <w:lang w:val="en-GB"/>
        </w:rPr>
      </w:r>
      <w:r w:rsidR="009A29E7">
        <w:rPr>
          <w:lang w:val="en-GB"/>
        </w:rPr>
        <w:fldChar w:fldCharType="separate"/>
      </w:r>
      <w:r w:rsidR="009A29E7" w:rsidRPr="009A29E7">
        <w:rPr>
          <w:noProof/>
          <w:vertAlign w:val="superscript"/>
          <w:lang w:val="en-GB"/>
        </w:rPr>
        <w:t>[1, 2]</w:t>
      </w:r>
      <w:r w:rsidR="009A29E7">
        <w:rPr>
          <w:lang w:val="en-GB"/>
        </w:rPr>
        <w:fldChar w:fldCharType="end"/>
      </w:r>
      <w:r>
        <w:rPr>
          <w:b/>
          <w:lang w:val="en-GB"/>
        </w:rPr>
        <w:t xml:space="preserve"> </w:t>
      </w:r>
      <w:r w:rsidR="00D77CBB" w:rsidRPr="00C51509">
        <w:rPr>
          <w:b/>
          <w:lang w:val="en-GB"/>
        </w:rPr>
        <w:t xml:space="preserve"> </w:t>
      </w:r>
      <w:r w:rsidR="00D77CBB">
        <w:rPr>
          <w:b/>
          <w:lang w:val="en-GB"/>
        </w:rPr>
        <w:t>Synthesis</w:t>
      </w:r>
    </w:p>
    <w:p w14:paraId="1CC9E49E" w14:textId="262E7CA6" w:rsidR="00D77CBB" w:rsidRPr="008677EF" w:rsidRDefault="00D77CBB" w:rsidP="00D77CBB">
      <w:pPr>
        <w:pStyle w:val="Head1"/>
        <w:rPr>
          <w:i/>
        </w:rPr>
      </w:pPr>
      <w:r w:rsidRPr="002778FF">
        <w:rPr>
          <w:b/>
          <w:i/>
        </w:rPr>
        <w:t>SPA-2-FBr</w:t>
      </w:r>
      <w:r>
        <w:rPr>
          <w:b/>
          <w:i/>
        </w:rPr>
        <w:t xml:space="preserve"> </w:t>
      </w:r>
      <w:r w:rsidRPr="008677EF">
        <w:rPr>
          <w:i/>
        </w:rPr>
        <w:t>was synthesized ac</w:t>
      </w:r>
      <w:r w:rsidR="009A29E7">
        <w:rPr>
          <w:i/>
        </w:rPr>
        <w:t>cording to literature procedure</w:t>
      </w:r>
      <w:r w:rsidR="00C42665">
        <w:rPr>
          <w:i/>
        </w:rPr>
        <w:t>.</w:t>
      </w:r>
      <w:r w:rsidR="009A29E7">
        <w:rPr>
          <w:i/>
        </w:rPr>
        <w:fldChar w:fldCharType="begin"/>
      </w:r>
      <w:r w:rsidR="009A29E7">
        <w:rPr>
          <w:i/>
        </w:rPr>
        <w:instrText xml:space="preserve"> ADDIN EN.CITE &lt;EndNote&gt;&lt;Cite&gt;&lt;Author&gt;Lucas&lt;/Author&gt;&lt;Year&gt;2020&lt;/Year&gt;&lt;RecNum&gt;2459&lt;/RecNum&gt;&lt;DisplayText&gt;&lt;style face="superscript"&gt;[3]&lt;/style&gt;&lt;/DisplayText&gt;&lt;record&gt;&lt;rec-number&gt;2459&lt;/rec-number&gt;&lt;foreign-keys&gt;&lt;key app="EN" db-id="9s2zfv0tfdrvxge29srpw2ddt5wd0fvwra9a" timestamp="1608418170"&gt;2459&lt;/key&gt;&lt;/foreign-keys&gt;&lt;ref-type name="Journal Article"&gt;17&lt;/ref-type&gt;&lt;contributors&gt;&lt;authors&gt;&lt;author&gt;Lucas, Fabien&lt;/author&gt;&lt;author&gt;Quinton, Cassandre&lt;/author&gt;&lt;author&gt;Fall, Sadiara&lt;/author&gt;&lt;author&gt;Heiser, Thomas&lt;/author&gt;&lt;author&gt;Tondelier, Denis&lt;/author&gt;&lt;author&gt;Geffroy, Bernard&lt;/author&gt;&lt;author&gt;Leclerc, Nicolas&lt;/author&gt;&lt;author&gt;Rault-Berthelot, Joëlle&lt;/author&gt;&lt;author&gt;Poriel, Cyril&lt;/author&gt;&lt;/authors&gt;&lt;/contributors&gt;&lt;titles&gt;&lt;title&gt;Universal host materials for red, green and blue high-efficiency single-layer phosphorescent organic light-emitting diodes&lt;/title&gt;&lt;secondary-title&gt;Journal of Materials Chemistry C&lt;/secondary-title&gt;&lt;/titles&gt;&lt;periodical&gt;&lt;full-title&gt;Journal of Materials Chemistry C&lt;/full-title&gt;&lt;abbr-1&gt;J. Mater. Chem. C&lt;/abbr-1&gt;&lt;/periodical&gt;&lt;pages&gt;16354-16367&lt;/pages&gt;&lt;volume&gt;8&lt;/volume&gt;&lt;number&gt;46&lt;/number&gt;&lt;dates&gt;&lt;year&gt;2020&lt;/year&gt;&lt;/dates&gt;&lt;publisher&gt;The Royal Society of Chemistry&lt;/publisher&gt;&lt;isbn&gt;2050-7526&lt;/isbn&gt;&lt;work-type&gt;10.1039/D0TC04650G&lt;/work-type&gt;&lt;urls&gt;&lt;related-urls&gt;&lt;url&gt;http://dx.doi.org/10.1039/D0TC04650G&lt;/url&gt;&lt;/related-urls&gt;&lt;/urls&gt;&lt;electronic-resource-num&gt;10.1039/D0TC04650G&lt;/electronic-resource-num&gt;&lt;/record&gt;&lt;/Cite&gt;&lt;/EndNote&gt;</w:instrText>
      </w:r>
      <w:r w:rsidR="009A29E7">
        <w:rPr>
          <w:i/>
        </w:rPr>
        <w:fldChar w:fldCharType="separate"/>
      </w:r>
      <w:r w:rsidR="009A29E7" w:rsidRPr="009A29E7">
        <w:rPr>
          <w:i/>
          <w:noProof/>
          <w:vertAlign w:val="superscript"/>
        </w:rPr>
        <w:t>[3]</w:t>
      </w:r>
      <w:r w:rsidR="009A29E7">
        <w:rPr>
          <w:i/>
        </w:rPr>
        <w:fldChar w:fldCharType="end"/>
      </w:r>
    </w:p>
    <w:p w14:paraId="08544F8D" w14:textId="77777777" w:rsidR="00D77CBB" w:rsidRPr="002778FF" w:rsidRDefault="00D77CBB" w:rsidP="00D77CBB">
      <w:pPr>
        <w:pStyle w:val="Head1"/>
        <w:rPr>
          <w:b/>
          <w:i/>
        </w:rPr>
      </w:pPr>
      <w:r w:rsidRPr="002778FF">
        <w:rPr>
          <w:b/>
          <w:i/>
        </w:rPr>
        <w:t>Synthesis of SPA-2-FDMB</w:t>
      </w:r>
    </w:p>
    <w:p w14:paraId="257C9902" w14:textId="77777777" w:rsidR="00D77CBB" w:rsidRDefault="00D77CBB" w:rsidP="00D77CBB">
      <w:pPr>
        <w:pStyle w:val="Head1"/>
      </w:pPr>
      <w:r w:rsidRPr="002778FF">
        <w:t xml:space="preserve"> </w:t>
      </w:r>
      <w:r w:rsidRPr="002778FF">
        <w:rPr>
          <w:b/>
        </w:rPr>
        <w:t>SPA-2-FBr</w:t>
      </w:r>
      <w:r>
        <w:t xml:space="preserve"> (2.</w:t>
      </w:r>
      <w:r w:rsidRPr="002778FF">
        <w:t xml:space="preserve">00 g, 4.11 </w:t>
      </w:r>
      <w:proofErr w:type="spellStart"/>
      <w:r w:rsidRPr="002778FF">
        <w:t>mmol</w:t>
      </w:r>
      <w:proofErr w:type="spellEnd"/>
      <w:r w:rsidRPr="002778FF">
        <w:t xml:space="preserve">, 1.0 </w:t>
      </w:r>
      <w:proofErr w:type="spellStart"/>
      <w:r w:rsidRPr="002778FF">
        <w:t>eq</w:t>
      </w:r>
      <w:proofErr w:type="spellEnd"/>
      <w:r w:rsidRPr="002778FF">
        <w:t xml:space="preserve">) </w:t>
      </w:r>
      <w:proofErr w:type="gramStart"/>
      <w:r w:rsidRPr="002778FF">
        <w:t>was dissolved</w:t>
      </w:r>
      <w:proofErr w:type="gramEnd"/>
      <w:r w:rsidRPr="002778FF">
        <w:t xml:space="preserve"> in THF (150 mL) under argon atmosphere. Then, the mixture </w:t>
      </w:r>
      <w:proofErr w:type="gramStart"/>
      <w:r w:rsidRPr="002778FF">
        <w:t>was cooled down</w:t>
      </w:r>
      <w:proofErr w:type="gramEnd"/>
      <w:r w:rsidRPr="002778FF">
        <w:t xml:space="preserve"> to -78°C and </w:t>
      </w:r>
      <w:r w:rsidRPr="001D4BC4">
        <w:rPr>
          <w:i/>
        </w:rPr>
        <w:t>n</w:t>
      </w:r>
      <w:r>
        <w:t>-</w:t>
      </w:r>
      <w:proofErr w:type="spellStart"/>
      <w:r>
        <w:t>b</w:t>
      </w:r>
      <w:r w:rsidRPr="002778FF">
        <w:t>utyllithium</w:t>
      </w:r>
      <w:proofErr w:type="spellEnd"/>
      <w:r w:rsidRPr="002778FF">
        <w:t xml:space="preserve"> (2.50 M in hexanes, 4.28 mL, 10.7 </w:t>
      </w:r>
      <w:proofErr w:type="spellStart"/>
      <w:r w:rsidRPr="002778FF">
        <w:t>mmol</w:t>
      </w:r>
      <w:proofErr w:type="spellEnd"/>
      <w:r w:rsidRPr="002778FF">
        <w:t>, 2.6 </w:t>
      </w:r>
      <w:proofErr w:type="spellStart"/>
      <w:r w:rsidRPr="002778FF">
        <w:t>eq</w:t>
      </w:r>
      <w:proofErr w:type="spellEnd"/>
      <w:r w:rsidRPr="002778FF">
        <w:t xml:space="preserve">) was added dropwise at -78°C. The reaction </w:t>
      </w:r>
      <w:proofErr w:type="gramStart"/>
      <w:r w:rsidRPr="002778FF">
        <w:t>was stirred</w:t>
      </w:r>
      <w:proofErr w:type="gramEnd"/>
      <w:r w:rsidRPr="002778FF">
        <w:t xml:space="preserve"> for </w:t>
      </w:r>
      <w:r w:rsidRPr="0068235B">
        <w:t>1 h</w:t>
      </w:r>
      <w:r w:rsidRPr="002778FF">
        <w:t xml:space="preserve"> at -78 °C and </w:t>
      </w:r>
      <w:proofErr w:type="spellStart"/>
      <w:r w:rsidRPr="002778FF">
        <w:t>dimesitylbor</w:t>
      </w:r>
      <w:r>
        <w:t>on</w:t>
      </w:r>
      <w:proofErr w:type="spellEnd"/>
      <w:r>
        <w:t xml:space="preserve"> fluoride</w:t>
      </w:r>
      <w:r w:rsidRPr="002778FF">
        <w:t xml:space="preserve"> (2.8</w:t>
      </w:r>
      <w:r>
        <w:t>7 g, 10.7</w:t>
      </w:r>
      <w:r w:rsidRPr="002778FF">
        <w:t xml:space="preserve"> </w:t>
      </w:r>
      <w:proofErr w:type="spellStart"/>
      <w:r w:rsidRPr="002778FF">
        <w:t>mmol</w:t>
      </w:r>
      <w:proofErr w:type="spellEnd"/>
      <w:r w:rsidRPr="002778FF">
        <w:t xml:space="preserve">, 2.6 </w:t>
      </w:r>
      <w:proofErr w:type="spellStart"/>
      <w:r w:rsidRPr="002778FF">
        <w:t>eq</w:t>
      </w:r>
      <w:proofErr w:type="spellEnd"/>
      <w:r w:rsidRPr="002778FF">
        <w:t xml:space="preserve">) was added at once under strong flux of argon. The ice bath </w:t>
      </w:r>
      <w:proofErr w:type="gramStart"/>
      <w:r w:rsidRPr="002778FF">
        <w:t xml:space="preserve">was </w:t>
      </w:r>
      <w:r w:rsidRPr="0068235B">
        <w:t>directly</w:t>
      </w:r>
      <w:r w:rsidRPr="002778FF">
        <w:t xml:space="preserve"> removed</w:t>
      </w:r>
      <w:proofErr w:type="gramEnd"/>
      <w:r w:rsidRPr="002778FF">
        <w:t xml:space="preserve"> and the reaction was under stirring at room temperature overnight. After, </w:t>
      </w:r>
      <w:r>
        <w:t xml:space="preserve">the reaction mixture </w:t>
      </w:r>
      <w:proofErr w:type="gramStart"/>
      <w:r>
        <w:t>was finally quenched</w:t>
      </w:r>
      <w:proofErr w:type="gramEnd"/>
      <w:r>
        <w:t xml:space="preserve"> with </w:t>
      </w:r>
      <w:proofErr w:type="spellStart"/>
      <w:r w:rsidRPr="002778FF">
        <w:t>ethanoland</w:t>
      </w:r>
      <w:proofErr w:type="spellEnd"/>
      <w:r w:rsidRPr="002778FF">
        <w:t xml:space="preserve"> the solvent</w:t>
      </w:r>
      <w:r>
        <w:t>s</w:t>
      </w:r>
      <w:r w:rsidRPr="002778FF">
        <w:t xml:space="preserve"> w</w:t>
      </w:r>
      <w:r>
        <w:t>ere</w:t>
      </w:r>
      <w:r w:rsidRPr="002778FF">
        <w:t xml:space="preserve"> removed under reduced pressure. The crude </w:t>
      </w:r>
      <w:proofErr w:type="gramStart"/>
      <w:r w:rsidRPr="002778FF">
        <w:t>was dissolved</w:t>
      </w:r>
      <w:proofErr w:type="gramEnd"/>
      <w:r w:rsidRPr="002778FF">
        <w:t xml:space="preserve"> in DCM, washed 3 times with water, dried over Na</w:t>
      </w:r>
      <w:r w:rsidRPr="002778FF">
        <w:rPr>
          <w:vertAlign w:val="subscript"/>
        </w:rPr>
        <w:t>2</w:t>
      </w:r>
      <w:r w:rsidRPr="002778FF">
        <w:t>SO</w:t>
      </w:r>
      <w:r w:rsidRPr="002778FF">
        <w:rPr>
          <w:vertAlign w:val="subscript"/>
        </w:rPr>
        <w:t>4</w:t>
      </w:r>
      <w:r w:rsidRPr="002778FF">
        <w:t xml:space="preserve"> and filtered. Solvent </w:t>
      </w:r>
      <w:proofErr w:type="gramStart"/>
      <w:r w:rsidRPr="002778FF">
        <w:t>was then evaporated</w:t>
      </w:r>
      <w:proofErr w:type="gramEnd"/>
      <w:r w:rsidRPr="002778FF">
        <w:t xml:space="preserve"> under reduced pressure and the crude product was purified with flash chromatography on silica gel. </w:t>
      </w:r>
      <w:proofErr w:type="gramStart"/>
      <w:r w:rsidRPr="002778FF">
        <w:t xml:space="preserve">After purification with flash chromatography on silica gel [column conditions: silica cartridge (80 g); solid deposit on </w:t>
      </w:r>
      <w:proofErr w:type="spellStart"/>
      <w:r w:rsidRPr="002778FF">
        <w:t>Celite</w:t>
      </w:r>
      <w:proofErr w:type="spellEnd"/>
      <w:r w:rsidRPr="002778FF">
        <w:t xml:space="preserve">®; </w:t>
      </w:r>
      <w:r w:rsidRPr="002778FF">
        <w:rPr>
          <w:lang w:val="fr-FR"/>
        </w:rPr>
        <w:t>λ</w:t>
      </w:r>
      <w:r w:rsidRPr="002778FF">
        <w:t>detection: (254 nm, 280 nm); gradient petroleum ether/CH</w:t>
      </w:r>
      <w:r w:rsidRPr="002778FF">
        <w:rPr>
          <w:vertAlign w:val="subscript"/>
        </w:rPr>
        <w:t>2</w:t>
      </w:r>
      <w:r w:rsidRPr="002778FF">
        <w:t>Cl</w:t>
      </w:r>
      <w:r w:rsidRPr="002778FF">
        <w:rPr>
          <w:vertAlign w:val="subscript"/>
        </w:rPr>
        <w:t>2</w:t>
      </w:r>
      <w:r w:rsidRPr="002778FF">
        <w:t xml:space="preserve"> from </w:t>
      </w:r>
      <w:r>
        <w:t>10</w:t>
      </w:r>
      <w:r w:rsidRPr="002778FF">
        <w:t>0</w:t>
      </w:r>
      <w:r>
        <w:t>/0</w:t>
      </w:r>
      <w:r w:rsidRPr="002778FF">
        <w:t xml:space="preserve"> to </w:t>
      </w:r>
      <w:r>
        <w:t>80/</w:t>
      </w:r>
      <w:r w:rsidRPr="002778FF">
        <w:t>20 in 60 min at 60 mL/min], the mixture was then purified by recycling size exclusion chromatography (CHCl</w:t>
      </w:r>
      <w:r w:rsidRPr="002778FF">
        <w:rPr>
          <w:vertAlign w:val="subscript"/>
        </w:rPr>
        <w:t>3</w:t>
      </w:r>
      <w:r w:rsidRPr="002778FF">
        <w:t xml:space="preserve">) giving the title compound as a yellowish powder (1.48 g, 55 %). </w:t>
      </w:r>
      <w:r w:rsidRPr="002778FF">
        <w:rPr>
          <w:vertAlign w:val="superscript"/>
        </w:rPr>
        <w:t>1</w:t>
      </w:r>
      <w:r w:rsidRPr="002778FF">
        <w:t>H NMR (300 MHz, CDCl</w:t>
      </w:r>
      <w:r w:rsidRPr="002778FF">
        <w:rPr>
          <w:vertAlign w:val="subscript"/>
        </w:rPr>
        <w:t>3</w:t>
      </w:r>
      <w:r w:rsidRPr="002778FF">
        <w:t xml:space="preserve">) </w:t>
      </w:r>
      <w:r w:rsidRPr="002778FF">
        <w:rPr>
          <w:lang w:val="fr-FR"/>
        </w:rPr>
        <w:t>δ</w:t>
      </w:r>
      <w:r w:rsidRPr="002778FF">
        <w:t xml:space="preserve"> 7.89 – 7.84 (m, 1H), 7.79 – 7.69 (m, 2H), 7.64 – 7.33 (m, 7H), 7.10 – 7.03 (m, 2H), 6.93 (</w:t>
      </w:r>
      <w:proofErr w:type="spellStart"/>
      <w:r w:rsidRPr="002778FF">
        <w:t>ddd</w:t>
      </w:r>
      <w:proofErr w:type="spellEnd"/>
      <w:r w:rsidRPr="002778FF">
        <w:t xml:space="preserve">, </w:t>
      </w:r>
      <w:r w:rsidRPr="002778FF">
        <w:rPr>
          <w:iCs/>
        </w:rPr>
        <w:t>J</w:t>
      </w:r>
      <w:r w:rsidRPr="002778FF">
        <w:t xml:space="preserve"> = 8.5, 7.1, 1.6 Hz, 2H), 6.74 (s, 4H), </w:t>
      </w:r>
      <w:r w:rsidRPr="002778FF">
        <w:lastRenderedPageBreak/>
        <w:t>6.57 (</w:t>
      </w:r>
      <w:proofErr w:type="spellStart"/>
      <w:r w:rsidRPr="002778FF">
        <w:t>ddd</w:t>
      </w:r>
      <w:proofErr w:type="spellEnd"/>
      <w:r w:rsidRPr="002778FF">
        <w:t xml:space="preserve">, </w:t>
      </w:r>
      <w:r w:rsidRPr="002778FF">
        <w:rPr>
          <w:iCs/>
        </w:rPr>
        <w:t>J</w:t>
      </w:r>
      <w:r w:rsidRPr="002778FF">
        <w:t xml:space="preserve"> = 8.3, 7.1, 1.2 Hz, 2H), 6.46 (</w:t>
      </w:r>
      <w:proofErr w:type="spellStart"/>
      <w:r w:rsidRPr="002778FF">
        <w:t>dd</w:t>
      </w:r>
      <w:proofErr w:type="spellEnd"/>
      <w:r w:rsidRPr="002778FF">
        <w:t xml:space="preserve">, </w:t>
      </w:r>
      <w:r w:rsidRPr="002778FF">
        <w:rPr>
          <w:iCs/>
        </w:rPr>
        <w:t>J</w:t>
      </w:r>
      <w:r w:rsidRPr="002778FF">
        <w:t xml:space="preserve"> = 7.8, 1.6 Hz, 2H), 6.29 (</w:t>
      </w:r>
      <w:proofErr w:type="spellStart"/>
      <w:r w:rsidRPr="002778FF">
        <w:t>dd</w:t>
      </w:r>
      <w:proofErr w:type="spellEnd"/>
      <w:r w:rsidRPr="002778FF">
        <w:t xml:space="preserve">, </w:t>
      </w:r>
      <w:r w:rsidRPr="002778FF">
        <w:rPr>
          <w:iCs/>
        </w:rPr>
        <w:t>J</w:t>
      </w:r>
      <w:r w:rsidRPr="002778FF">
        <w:t xml:space="preserve"> = 8.3, 1.2 Hz, 2H), 2.28 (s, 6H), 1.85 (s, 12H). </w:t>
      </w:r>
      <w:r w:rsidRPr="002778FF">
        <w:rPr>
          <w:vertAlign w:val="superscript"/>
        </w:rPr>
        <w:t>13</w:t>
      </w:r>
      <w:r w:rsidRPr="002778FF">
        <w:t>C NMR (75 MHz, CD</w:t>
      </w:r>
      <w:r w:rsidRPr="002778FF">
        <w:rPr>
          <w:vertAlign w:val="subscript"/>
        </w:rPr>
        <w:t>2</w:t>
      </w:r>
      <w:r w:rsidRPr="002778FF">
        <w:t>Cl</w:t>
      </w:r>
      <w:r w:rsidRPr="002778FF">
        <w:rPr>
          <w:vertAlign w:val="subscript"/>
        </w:rPr>
        <w:t>2</w:t>
      </w:r>
      <w:r w:rsidRPr="002778FF">
        <w:t xml:space="preserve">) </w:t>
      </w:r>
      <w:r w:rsidRPr="002778FF">
        <w:rPr>
          <w:lang w:val="fr-FR"/>
        </w:rPr>
        <w:t>δ</w:t>
      </w:r>
      <w:r w:rsidRPr="002778FF">
        <w:t xml:space="preserve"> 155.85, 155.53, 142.08, 141.65, 140.84, 140.68, 139.92, 138.49, 136.68, 134.19, 130.98, 130.95, 129.17, 128.22, 128.10, 127.97, 127.19, 126.52, 126.00, 125.08, 120.78, 120.33, 119.54, 114.62, 57.03, 23.16, 20.97.</w:t>
      </w:r>
      <w:proofErr w:type="gramEnd"/>
      <w:r w:rsidRPr="002778FF">
        <w:t xml:space="preserve"> MALDI (m/z) calculated for C</w:t>
      </w:r>
      <w:r w:rsidRPr="002778FF">
        <w:rPr>
          <w:vertAlign w:val="subscript"/>
        </w:rPr>
        <w:t>49</w:t>
      </w:r>
      <w:r w:rsidRPr="002778FF">
        <w:t>H</w:t>
      </w:r>
      <w:r w:rsidRPr="002778FF">
        <w:rPr>
          <w:vertAlign w:val="subscript"/>
        </w:rPr>
        <w:t>42</w:t>
      </w:r>
      <w:r w:rsidRPr="002778FF">
        <w:t>NB [M</w:t>
      </w:r>
      <w:proofErr w:type="gramStart"/>
      <w:r w:rsidRPr="002778FF">
        <w:t>]</w:t>
      </w:r>
      <w:r w:rsidRPr="002778FF">
        <w:rPr>
          <w:vertAlign w:val="superscript"/>
        </w:rPr>
        <w:t>+</w:t>
      </w:r>
      <w:proofErr w:type="gramEnd"/>
      <w:r w:rsidRPr="002778FF">
        <w:t>: 655.340 found: 655.340.</w:t>
      </w:r>
    </w:p>
    <w:p w14:paraId="3806B1D3" w14:textId="77777777" w:rsidR="00D77CBB" w:rsidRPr="002778FF" w:rsidRDefault="00D77CBB" w:rsidP="00D77CBB">
      <w:pPr>
        <w:pStyle w:val="Head1"/>
      </w:pPr>
    </w:p>
    <w:p w14:paraId="73E0CC28" w14:textId="77777777" w:rsidR="00D77CBB" w:rsidRPr="00C51509" w:rsidRDefault="00D77CBB" w:rsidP="00D77CBB">
      <w:pPr>
        <w:pStyle w:val="ExperimentalText"/>
        <w:spacing w:line="360" w:lineRule="auto"/>
      </w:pPr>
      <w:r w:rsidRPr="00C51509">
        <w:t xml:space="preserve">[CCDC </w:t>
      </w:r>
      <w:r w:rsidRPr="00D653E7">
        <w:t>2359045</w:t>
      </w:r>
      <w:r w:rsidRPr="00C51509">
        <w:t xml:space="preserve"> contains the supplementary crystallographic data for this paper. These data can be obtained free of charge from The Cambridge Crystallographic Data Centre via www.ccdc.cam.ac.uk/data_request/cif.]</w:t>
      </w:r>
    </w:p>
    <w:p w14:paraId="7CDA53F7" w14:textId="77777777" w:rsidR="00D77CBB" w:rsidRPr="00D77CBB" w:rsidRDefault="00D77CBB" w:rsidP="003E5D21">
      <w:pPr>
        <w:rPr>
          <w:b/>
          <w:lang w:val="en-US"/>
        </w:rPr>
      </w:pPr>
    </w:p>
    <w:bookmarkEnd w:id="0"/>
    <w:bookmarkEnd w:id="1"/>
    <w:bookmarkEnd w:id="2"/>
    <w:p w14:paraId="3FAB0C80" w14:textId="77777777" w:rsidR="003E5D21" w:rsidRPr="00D77CBB" w:rsidRDefault="003E5D21" w:rsidP="003E5D21">
      <w:pPr>
        <w:jc w:val="both"/>
        <w:rPr>
          <w:lang w:val="en-US"/>
        </w:rPr>
      </w:pPr>
    </w:p>
    <w:p w14:paraId="200B71D4" w14:textId="23AC4330" w:rsidR="003E5D21" w:rsidRPr="00D77CBB" w:rsidRDefault="003E5D21" w:rsidP="00D77CBB">
      <w:pPr>
        <w:pStyle w:val="Paragraphedeliste"/>
        <w:numPr>
          <w:ilvl w:val="0"/>
          <w:numId w:val="2"/>
        </w:numPr>
        <w:jc w:val="both"/>
        <w:rPr>
          <w:b/>
          <w:lang w:val="en-US"/>
        </w:rPr>
      </w:pPr>
      <w:r w:rsidRPr="00D77CBB">
        <w:rPr>
          <w:b/>
          <w:lang w:val="en-US"/>
        </w:rPr>
        <w:t>Model Compound</w:t>
      </w:r>
    </w:p>
    <w:p w14:paraId="721A97FF" w14:textId="77777777" w:rsidR="003E5D21" w:rsidRDefault="003E5D21" w:rsidP="003E5D21">
      <w:pPr>
        <w:jc w:val="both"/>
        <w:rPr>
          <w:lang w:val="en-US"/>
        </w:rPr>
      </w:pPr>
    </w:p>
    <w:p w14:paraId="01460482" w14:textId="77777777" w:rsidR="003E5D21" w:rsidRDefault="003E5D21" w:rsidP="003E5D21">
      <w:pPr>
        <w:jc w:val="center"/>
      </w:pPr>
      <w:r>
        <w:object w:dxaOrig="2659" w:dyaOrig="2766" w14:anchorId="70757CB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0.35pt;height:137.4pt" o:ole="">
            <v:imagedata r:id="rId5" o:title=""/>
          </v:shape>
          <o:OLEObject Type="Embed" ProgID="ChemDraw_x64.Document.6.0" ShapeID="_x0000_i1025" DrawAspect="Content" ObjectID="_1787227656" r:id="rId6"/>
        </w:object>
      </w:r>
    </w:p>
    <w:p w14:paraId="76278DDF" w14:textId="77777777" w:rsidR="003E5D21" w:rsidRDefault="003E5D21" w:rsidP="003E5D21">
      <w:pPr>
        <w:pStyle w:val="Lgende"/>
        <w:jc w:val="center"/>
        <w:rPr>
          <w:sz w:val="24"/>
        </w:rPr>
      </w:pPr>
      <w:r w:rsidRPr="002778FF">
        <w:rPr>
          <w:sz w:val="24"/>
        </w:rPr>
        <w:t xml:space="preserve">Figure S </w:t>
      </w:r>
      <w:r w:rsidRPr="002778FF">
        <w:rPr>
          <w:sz w:val="24"/>
        </w:rPr>
        <w:fldChar w:fldCharType="begin"/>
      </w:r>
      <w:r w:rsidRPr="002778FF">
        <w:rPr>
          <w:sz w:val="24"/>
        </w:rPr>
        <w:instrText xml:space="preserve"> SEQ Figure_S \* ARABIC </w:instrText>
      </w:r>
      <w:r w:rsidRPr="002778FF">
        <w:rPr>
          <w:sz w:val="24"/>
        </w:rPr>
        <w:fldChar w:fldCharType="separate"/>
      </w:r>
      <w:r>
        <w:rPr>
          <w:noProof/>
          <w:sz w:val="24"/>
        </w:rPr>
        <w:t>1</w:t>
      </w:r>
      <w:r w:rsidRPr="002778FF">
        <w:rPr>
          <w:sz w:val="24"/>
        </w:rPr>
        <w:fldChar w:fldCharType="end"/>
      </w:r>
      <w:r>
        <w:rPr>
          <w:sz w:val="24"/>
        </w:rPr>
        <w:t xml:space="preserve"> Model compound </w:t>
      </w:r>
      <w:r w:rsidRPr="002778FF">
        <w:rPr>
          <w:b/>
          <w:sz w:val="24"/>
        </w:rPr>
        <w:t>SPA-2-FPOPh</w:t>
      </w:r>
      <w:r w:rsidRPr="002778FF">
        <w:rPr>
          <w:b/>
          <w:sz w:val="24"/>
          <w:vertAlign w:val="subscript"/>
        </w:rPr>
        <w:t>2</w:t>
      </w:r>
      <w:r w:rsidRPr="002778FF">
        <w:rPr>
          <w:sz w:val="24"/>
        </w:rPr>
        <w:t>.</w:t>
      </w:r>
    </w:p>
    <w:p w14:paraId="667A8904" w14:textId="1654C940" w:rsidR="003E5D21" w:rsidRPr="00A85FE3" w:rsidRDefault="003E5D21" w:rsidP="003E5D21">
      <w:r w:rsidRPr="007948AE">
        <w:rPr>
          <w:bCs/>
          <w:lang w:val="en-US"/>
        </w:rPr>
        <w:t xml:space="preserve">The synthetic procedure, the characterizations and its properties </w:t>
      </w:r>
      <w:r w:rsidRPr="007948AE">
        <w:rPr>
          <w:lang w:val="en-US"/>
        </w:rPr>
        <w:t>can be found in the literature</w:t>
      </w:r>
      <w:r w:rsidR="009A29E7">
        <w:rPr>
          <w:lang w:val="en-US"/>
        </w:rPr>
        <w:t>.</w:t>
      </w:r>
      <w:r w:rsidR="009A29E7">
        <w:rPr>
          <w:lang w:val="en-US"/>
        </w:rPr>
        <w:fldChar w:fldCharType="begin"/>
      </w:r>
      <w:r w:rsidR="009A29E7">
        <w:rPr>
          <w:lang w:val="en-US"/>
        </w:rPr>
        <w:instrText xml:space="preserve"> ADDIN EN.CITE &lt;EndNote&gt;&lt;Cite&gt;&lt;Author&gt;Lucas&lt;/Author&gt;&lt;Year&gt;2020&lt;/Year&gt;&lt;RecNum&gt;2459&lt;/RecNum&gt;&lt;DisplayText&gt;&lt;style face="superscript"&gt;[3]&lt;/style&gt;&lt;/DisplayText&gt;&lt;record&gt;&lt;rec-number&gt;2459&lt;/rec-number&gt;&lt;foreign-keys&gt;&lt;key app="EN" db-id="9s2zfv0tfdrvxge29srpw2ddt5wd0fvwra9a" timestamp="1608418170"&gt;2459&lt;/key&gt;&lt;/foreign-keys&gt;&lt;ref-type name="Journal Article"&gt;17&lt;/ref-type&gt;&lt;contributors&gt;&lt;authors&gt;&lt;author&gt;Lucas, Fabien&lt;/author&gt;&lt;author&gt;Quinton, Cassandre&lt;/author&gt;&lt;author&gt;Fall, Sadiara&lt;/author&gt;&lt;author&gt;Heiser, Thomas&lt;/author&gt;&lt;author&gt;Tondelier, Denis&lt;/author&gt;&lt;author&gt;Geffroy, Bernard&lt;/author&gt;&lt;author&gt;Leclerc, Nicolas&lt;/author&gt;&lt;author&gt;Rault-Berthelot, Joëlle&lt;/author&gt;&lt;author&gt;Poriel, Cyril&lt;/author&gt;&lt;/authors&gt;&lt;/contributors&gt;&lt;titles&gt;&lt;title&gt;Universal host materials for red, green and blue high-efficiency single-layer phosphorescent organic light-emitting diodes&lt;/title&gt;&lt;secondary-title&gt;Journal of Materials Chemistry C&lt;/secondary-title&gt;&lt;/titles&gt;&lt;periodical&gt;&lt;full-title&gt;Journal of Materials Chemistry C&lt;/full-title&gt;&lt;abbr-1&gt;J. Mater. Chem. C&lt;/abbr-1&gt;&lt;/periodical&gt;&lt;pages&gt;16354-16367&lt;/pages&gt;&lt;volume&gt;8&lt;/volume&gt;&lt;number&gt;46&lt;/number&gt;&lt;dates&gt;&lt;year&gt;2020&lt;/year&gt;&lt;/dates&gt;&lt;publisher&gt;The Royal Society of Chemistry&lt;/publisher&gt;&lt;isbn&gt;2050-7526&lt;/isbn&gt;&lt;work-type&gt;10.1039/D0TC04650G&lt;/work-type&gt;&lt;urls&gt;&lt;related-urls&gt;&lt;url&gt;http://dx.doi.org/10.1039/D0TC04650G&lt;/url&gt;&lt;/related-urls&gt;&lt;/urls&gt;&lt;electronic-resource-num&gt;10.1039/D0TC04650G&lt;/electronic-resource-num&gt;&lt;/record&gt;&lt;/Cite&gt;&lt;/EndNote&gt;</w:instrText>
      </w:r>
      <w:r w:rsidR="009A29E7">
        <w:rPr>
          <w:lang w:val="en-US"/>
        </w:rPr>
        <w:fldChar w:fldCharType="separate"/>
      </w:r>
      <w:r w:rsidR="009A29E7" w:rsidRPr="009A29E7">
        <w:rPr>
          <w:noProof/>
          <w:vertAlign w:val="superscript"/>
          <w:lang w:val="en-US"/>
        </w:rPr>
        <w:t>[3]</w:t>
      </w:r>
      <w:r w:rsidR="009A29E7">
        <w:rPr>
          <w:lang w:val="en-US"/>
        </w:rPr>
        <w:fldChar w:fldCharType="end"/>
      </w:r>
    </w:p>
    <w:p w14:paraId="05E73E24" w14:textId="77777777" w:rsidR="003E5D21" w:rsidRDefault="003E5D21" w:rsidP="003E5D21">
      <w:r>
        <w:br w:type="page"/>
      </w:r>
    </w:p>
    <w:p w14:paraId="13479CD5" w14:textId="22C775B1" w:rsidR="003E5D21" w:rsidRPr="00D77CBB" w:rsidRDefault="003E5D21" w:rsidP="00D77CBB">
      <w:pPr>
        <w:pStyle w:val="Paragraphedeliste"/>
        <w:numPr>
          <w:ilvl w:val="0"/>
          <w:numId w:val="2"/>
        </w:numPr>
        <w:rPr>
          <w:b/>
        </w:rPr>
      </w:pPr>
      <w:r w:rsidRPr="00D77CBB">
        <w:rPr>
          <w:b/>
        </w:rPr>
        <w:lastRenderedPageBreak/>
        <w:t>Photophysical properties</w:t>
      </w:r>
    </w:p>
    <w:p w14:paraId="3D58623C" w14:textId="77777777" w:rsidR="003E5D21" w:rsidRDefault="003E5D21" w:rsidP="003E5D21">
      <w:pPr>
        <w:rPr>
          <w:b/>
        </w:rPr>
      </w:pPr>
    </w:p>
    <w:p w14:paraId="02BD5CE3" w14:textId="77777777" w:rsidR="003E5D21" w:rsidRDefault="003E5D21" w:rsidP="003E5D21">
      <w:r>
        <w:object w:dxaOrig="6767" w:dyaOrig="5174" w14:anchorId="663D9785">
          <v:shape id="_x0000_i1026" type="#_x0000_t75" style="width:222.2pt;height:171.5pt" o:ole="">
            <v:imagedata r:id="rId7" o:title=""/>
          </v:shape>
          <o:OLEObject Type="Embed" ProgID="Origin95.Graph" ShapeID="_x0000_i1026" DrawAspect="Content" ObjectID="_1787227657" r:id="rId8"/>
        </w:object>
      </w:r>
      <w:r w:rsidRPr="0039754B">
        <w:t xml:space="preserve"> </w:t>
      </w:r>
      <w:r>
        <w:object w:dxaOrig="6768" w:dyaOrig="5175" w14:anchorId="63EAC805">
          <v:shape id="_x0000_i1027" type="#_x0000_t75" style="width:222pt;height:171.1pt" o:ole="">
            <v:imagedata r:id="rId9" o:title=""/>
          </v:shape>
          <o:OLEObject Type="Embed" ProgID="Origin95.Graph" ShapeID="_x0000_i1027" DrawAspect="Content" ObjectID="_1787227658" r:id="rId10"/>
        </w:object>
      </w:r>
    </w:p>
    <w:p w14:paraId="35A10FB6" w14:textId="77777777" w:rsidR="003E5D21" w:rsidRDefault="003E5D21" w:rsidP="003E5D21">
      <w:pPr>
        <w:pStyle w:val="Lgende"/>
      </w:pPr>
      <w:r>
        <w:t xml:space="preserve">Figure S </w:t>
      </w:r>
      <w:r>
        <w:fldChar w:fldCharType="begin"/>
      </w:r>
      <w:r>
        <w:instrText xml:space="preserve"> SEQ Figure_S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 </w:t>
      </w:r>
      <w:bookmarkStart w:id="3" w:name="_Hlk130486187"/>
      <w:r w:rsidRPr="00A124D5">
        <w:rPr>
          <w:lang w:val="en-US"/>
        </w:rPr>
        <w:t xml:space="preserve">Absorption and emission spectra of </w:t>
      </w:r>
      <w:r w:rsidRPr="00A124D5">
        <w:rPr>
          <w:b/>
          <w:lang w:val="en-US"/>
        </w:rPr>
        <w:t>S</w:t>
      </w:r>
      <w:r>
        <w:rPr>
          <w:b/>
          <w:lang w:val="en-US"/>
        </w:rPr>
        <w:t>P</w:t>
      </w:r>
      <w:r w:rsidRPr="00A124D5">
        <w:rPr>
          <w:b/>
          <w:lang w:val="en-US"/>
        </w:rPr>
        <w:t>A-2-F</w:t>
      </w:r>
      <w:r>
        <w:rPr>
          <w:b/>
          <w:lang w:val="en-US"/>
        </w:rPr>
        <w:t>DMB</w:t>
      </w:r>
      <w:r w:rsidRPr="00A124D5">
        <w:rPr>
          <w:lang w:val="en-US"/>
        </w:rPr>
        <w:t xml:space="preserve"> in cyclohexane (left) and linear fit of the integration of the fluorescence between 3</w:t>
      </w:r>
      <w:r>
        <w:rPr>
          <w:lang w:val="en-US"/>
        </w:rPr>
        <w:t>95</w:t>
      </w:r>
      <w:r w:rsidRPr="00A124D5">
        <w:rPr>
          <w:lang w:val="en-US"/>
        </w:rPr>
        <w:t xml:space="preserve"> and </w:t>
      </w:r>
      <w:r>
        <w:rPr>
          <w:lang w:val="en-US"/>
        </w:rPr>
        <w:t>525</w:t>
      </w:r>
      <w:r w:rsidRPr="00A124D5">
        <w:rPr>
          <w:lang w:val="en-US"/>
        </w:rPr>
        <w:t xml:space="preserve"> nm as a function of the absorbance at 310 nm (right).</w:t>
      </w:r>
      <w:bookmarkEnd w:id="3"/>
    </w:p>
    <w:p w14:paraId="7EE48924" w14:textId="77777777" w:rsidR="003E5D21" w:rsidRDefault="003E5D21" w:rsidP="003E5D21">
      <w:r>
        <w:object w:dxaOrig="6768" w:dyaOrig="5175" w14:anchorId="41084793">
          <v:shape id="_x0000_i1028" type="#_x0000_t75" style="width:222pt;height:171.1pt" o:ole="">
            <v:imagedata r:id="rId11" o:title=""/>
          </v:shape>
          <o:OLEObject Type="Embed" ProgID="Origin95.Graph" ShapeID="_x0000_i1028" DrawAspect="Content" ObjectID="_1787227659" r:id="rId12"/>
        </w:object>
      </w:r>
      <w:r>
        <w:object w:dxaOrig="6767" w:dyaOrig="5174" w14:anchorId="75AEB17C">
          <v:shape id="_x0000_i1029" type="#_x0000_t75" style="width:222.2pt;height:170.05pt" o:ole="">
            <v:imagedata r:id="rId13" o:title=""/>
          </v:shape>
          <o:OLEObject Type="Embed" ProgID="Origin95.Graph" ShapeID="_x0000_i1029" DrawAspect="Content" ObjectID="_1787227660" r:id="rId14"/>
        </w:object>
      </w:r>
    </w:p>
    <w:p w14:paraId="206E1A9F" w14:textId="77777777" w:rsidR="003E5D21" w:rsidRDefault="003E5D21" w:rsidP="003E5D21">
      <w:pPr>
        <w:pStyle w:val="Lgende"/>
      </w:pPr>
      <w:r>
        <w:t xml:space="preserve">Figure S </w:t>
      </w:r>
      <w:r>
        <w:fldChar w:fldCharType="begin"/>
      </w:r>
      <w:r>
        <w:instrText xml:space="preserve"> SEQ Figure_S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t xml:space="preserve"> </w:t>
      </w:r>
      <w:bookmarkStart w:id="4" w:name="_Hlk130486159"/>
      <w:r w:rsidRPr="00E42EDC">
        <w:rPr>
          <w:lang w:val="en-US"/>
        </w:rPr>
        <w:t>Absorption and emission spectra of quinine sulfate in 1.0 N sulfuric acid (left) and linear fit of the integration of the fluorescence between 380 and 580 nm as a function of the absorbance at 310 nm (right).</w:t>
      </w:r>
      <w:bookmarkEnd w:id="4"/>
    </w:p>
    <w:p w14:paraId="3B001902" w14:textId="77777777" w:rsidR="003E5D21" w:rsidRDefault="003E5D21" w:rsidP="003E5D21">
      <w:pPr>
        <w:rPr>
          <w:b/>
        </w:rPr>
      </w:pPr>
    </w:p>
    <w:tbl>
      <w:tblPr>
        <w:tblStyle w:val="Grilledutableau"/>
        <w:tblW w:w="9067" w:type="dxa"/>
        <w:jc w:val="center"/>
        <w:tblLook w:val="04A0" w:firstRow="1" w:lastRow="0" w:firstColumn="1" w:lastColumn="0" w:noHBand="0" w:noVBand="1"/>
      </w:tblPr>
      <w:tblGrid>
        <w:gridCol w:w="1980"/>
        <w:gridCol w:w="3685"/>
        <w:gridCol w:w="3402"/>
      </w:tblGrid>
      <w:tr w:rsidR="003E5D21" w:rsidRPr="00E35DFF" w14:paraId="411B08F4" w14:textId="77777777" w:rsidTr="002F087C">
        <w:trPr>
          <w:jc w:val="center"/>
        </w:trPr>
        <w:tc>
          <w:tcPr>
            <w:tcW w:w="1980" w:type="dxa"/>
            <w:vAlign w:val="bottom"/>
          </w:tcPr>
          <w:p w14:paraId="0DCC3400" w14:textId="77777777" w:rsidR="003E5D21" w:rsidRPr="00E35DFF" w:rsidRDefault="003E5D21" w:rsidP="002F087C">
            <w:pPr>
              <w:jc w:val="center"/>
              <w:rPr>
                <w:sz w:val="22"/>
              </w:rPr>
            </w:pPr>
          </w:p>
        </w:tc>
        <w:tc>
          <w:tcPr>
            <w:tcW w:w="3685" w:type="dxa"/>
            <w:vAlign w:val="bottom"/>
          </w:tcPr>
          <w:p w14:paraId="6DF3A868" w14:textId="77777777" w:rsidR="003E5D21" w:rsidRPr="00E35DFF" w:rsidRDefault="003E5D21" w:rsidP="002F087C">
            <w:pPr>
              <w:jc w:val="center"/>
              <w:rPr>
                <w:sz w:val="22"/>
              </w:rPr>
            </w:pPr>
            <w:r w:rsidRPr="00E35DFF">
              <w:rPr>
                <w:color w:val="000000"/>
                <w:sz w:val="22"/>
              </w:rPr>
              <w:t>Quinine sulfate in 0.1 N sulfuric acid</w:t>
            </w:r>
          </w:p>
        </w:tc>
        <w:tc>
          <w:tcPr>
            <w:tcW w:w="3402" w:type="dxa"/>
            <w:vAlign w:val="bottom"/>
          </w:tcPr>
          <w:p w14:paraId="379097C4" w14:textId="77777777" w:rsidR="003E5D21" w:rsidRPr="00E35DFF" w:rsidRDefault="003E5D21" w:rsidP="002F087C">
            <w:pPr>
              <w:jc w:val="center"/>
              <w:rPr>
                <w:sz w:val="22"/>
                <w:lang w:val="fr-FR"/>
              </w:rPr>
            </w:pPr>
            <w:r>
              <w:rPr>
                <w:b/>
                <w:sz w:val="22"/>
              </w:rPr>
              <w:t>SPA-2-FDMB</w:t>
            </w:r>
            <w:r w:rsidRPr="00E35DFF">
              <w:rPr>
                <w:sz w:val="22"/>
              </w:rPr>
              <w:t xml:space="preserve"> in</w:t>
            </w:r>
            <w:r w:rsidRPr="00E35DFF">
              <w:rPr>
                <w:sz w:val="22"/>
                <w:lang w:val="fr-FR"/>
              </w:rPr>
              <w:t xml:space="preserve"> cyclohexane</w:t>
            </w:r>
          </w:p>
        </w:tc>
      </w:tr>
      <w:tr w:rsidR="003E5D21" w:rsidRPr="00E35DFF" w14:paraId="66639611" w14:textId="77777777" w:rsidTr="002F087C">
        <w:trPr>
          <w:jc w:val="center"/>
        </w:trPr>
        <w:tc>
          <w:tcPr>
            <w:tcW w:w="1980" w:type="dxa"/>
            <w:vAlign w:val="bottom"/>
          </w:tcPr>
          <w:p w14:paraId="45334ECF" w14:textId="77777777" w:rsidR="003E5D21" w:rsidRPr="00E35DFF" w:rsidRDefault="003E5D21" w:rsidP="002F087C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Slope</w:t>
            </w:r>
          </w:p>
        </w:tc>
        <w:tc>
          <w:tcPr>
            <w:tcW w:w="3685" w:type="dxa"/>
            <w:vAlign w:val="bottom"/>
          </w:tcPr>
          <w:p w14:paraId="5C6330B1" w14:textId="77777777" w:rsidR="003E5D21" w:rsidRPr="00E35DFF" w:rsidRDefault="003E5D21" w:rsidP="002F087C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5.76 × 10</w:t>
            </w:r>
            <w:r>
              <w:rPr>
                <w:color w:val="000000"/>
                <w:sz w:val="22"/>
                <w:vertAlign w:val="superscript"/>
              </w:rPr>
              <w:t>8</w:t>
            </w:r>
          </w:p>
        </w:tc>
        <w:tc>
          <w:tcPr>
            <w:tcW w:w="3402" w:type="dxa"/>
            <w:vAlign w:val="bottom"/>
          </w:tcPr>
          <w:p w14:paraId="644FD9CE" w14:textId="77777777" w:rsidR="003E5D21" w:rsidRPr="00E35DFF" w:rsidRDefault="003E5D21" w:rsidP="002F087C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8.45 × 10</w:t>
            </w:r>
            <w:r>
              <w:rPr>
                <w:color w:val="000000"/>
                <w:sz w:val="22"/>
                <w:vertAlign w:val="superscript"/>
              </w:rPr>
              <w:t>6</w:t>
            </w:r>
          </w:p>
        </w:tc>
      </w:tr>
      <w:tr w:rsidR="003E5D21" w:rsidRPr="00E35DFF" w14:paraId="7019CD43" w14:textId="77777777" w:rsidTr="002F087C">
        <w:trPr>
          <w:jc w:val="center"/>
        </w:trPr>
        <w:tc>
          <w:tcPr>
            <w:tcW w:w="1980" w:type="dxa"/>
            <w:vAlign w:val="bottom"/>
          </w:tcPr>
          <w:p w14:paraId="1580E90A" w14:textId="77777777" w:rsidR="003E5D21" w:rsidRPr="00E35DFF" w:rsidRDefault="003E5D21" w:rsidP="002F087C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Refractive index</w:t>
            </w:r>
          </w:p>
        </w:tc>
        <w:tc>
          <w:tcPr>
            <w:tcW w:w="3685" w:type="dxa"/>
            <w:vAlign w:val="bottom"/>
          </w:tcPr>
          <w:p w14:paraId="0D78D677" w14:textId="77777777" w:rsidR="003E5D21" w:rsidRPr="00E35DFF" w:rsidRDefault="003E5D21" w:rsidP="002F087C">
            <w:pPr>
              <w:jc w:val="center"/>
              <w:rPr>
                <w:color w:val="000000"/>
                <w:sz w:val="22"/>
              </w:rPr>
            </w:pPr>
            <w:r w:rsidRPr="00E35DFF">
              <w:rPr>
                <w:color w:val="000000"/>
                <w:sz w:val="22"/>
              </w:rPr>
              <w:t>1.336</w:t>
            </w:r>
          </w:p>
        </w:tc>
        <w:tc>
          <w:tcPr>
            <w:tcW w:w="3402" w:type="dxa"/>
            <w:vAlign w:val="bottom"/>
          </w:tcPr>
          <w:p w14:paraId="6FC83EB0" w14:textId="77777777" w:rsidR="003E5D21" w:rsidRPr="00E35DFF" w:rsidRDefault="003E5D21" w:rsidP="002F087C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1.427</w:t>
            </w:r>
          </w:p>
        </w:tc>
      </w:tr>
      <w:tr w:rsidR="003E5D21" w:rsidRPr="00E35DFF" w14:paraId="208D19AD" w14:textId="77777777" w:rsidTr="002F087C">
        <w:trPr>
          <w:jc w:val="center"/>
        </w:trPr>
        <w:tc>
          <w:tcPr>
            <w:tcW w:w="1980" w:type="dxa"/>
            <w:vAlign w:val="bottom"/>
          </w:tcPr>
          <w:p w14:paraId="28E46FC3" w14:textId="77777777" w:rsidR="003E5D21" w:rsidRPr="00E35DFF" w:rsidRDefault="003E5D21" w:rsidP="002F087C">
            <w:pPr>
              <w:jc w:val="center"/>
              <w:rPr>
                <w:color w:val="000000"/>
                <w:sz w:val="22"/>
              </w:rPr>
            </w:pPr>
            <w:r w:rsidRPr="00E35DFF">
              <w:rPr>
                <w:color w:val="000000"/>
                <w:sz w:val="22"/>
              </w:rPr>
              <w:t>QY</w:t>
            </w:r>
          </w:p>
        </w:tc>
        <w:tc>
          <w:tcPr>
            <w:tcW w:w="3685" w:type="dxa"/>
            <w:vAlign w:val="bottom"/>
          </w:tcPr>
          <w:p w14:paraId="5EA05F62" w14:textId="77777777" w:rsidR="003E5D21" w:rsidRPr="00E35DFF" w:rsidRDefault="003E5D21" w:rsidP="002F087C">
            <w:pPr>
              <w:jc w:val="center"/>
              <w:rPr>
                <w:color w:val="000000"/>
                <w:sz w:val="22"/>
              </w:rPr>
            </w:pPr>
            <w:r w:rsidRPr="00E35DFF">
              <w:rPr>
                <w:color w:val="000000"/>
                <w:sz w:val="22"/>
              </w:rPr>
              <w:t>0.546</w:t>
            </w:r>
          </w:p>
        </w:tc>
        <w:tc>
          <w:tcPr>
            <w:tcW w:w="3402" w:type="dxa"/>
            <w:vAlign w:val="bottom"/>
          </w:tcPr>
          <w:p w14:paraId="497820BF" w14:textId="77777777" w:rsidR="003E5D21" w:rsidRPr="00E35DFF" w:rsidRDefault="003E5D21" w:rsidP="002F087C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0.01</w:t>
            </w:r>
          </w:p>
        </w:tc>
      </w:tr>
    </w:tbl>
    <w:p w14:paraId="601ED6F7" w14:textId="77777777" w:rsidR="003E5D21" w:rsidRDefault="003E5D21" w:rsidP="003E5D21">
      <w:pPr>
        <w:rPr>
          <w:b/>
        </w:rPr>
      </w:pPr>
    </w:p>
    <w:p w14:paraId="1A29A8C2" w14:textId="77777777" w:rsidR="003E5D21" w:rsidRDefault="003E5D21" w:rsidP="003E5D21">
      <w:pPr>
        <w:rPr>
          <w:b/>
        </w:rPr>
      </w:pPr>
    </w:p>
    <w:p w14:paraId="36D6AC79" w14:textId="77777777" w:rsidR="00A9311E" w:rsidRPr="00D0797A" w:rsidRDefault="00A9311E" w:rsidP="00D0797A">
      <w:pPr>
        <w:pStyle w:val="Paragraphedeliste"/>
        <w:shd w:val="clear" w:color="auto" w:fill="FFFFFF" w:themeFill="background1"/>
      </w:pPr>
      <w:r w:rsidRPr="00D0797A">
        <w:object w:dxaOrig="7294" w:dyaOrig="5598" w14:anchorId="1E64D98D">
          <v:shape id="_x0000_i1030" type="#_x0000_t75" style="width:198pt;height:152.9pt" o:ole="">
            <v:imagedata r:id="rId15" o:title=""/>
          </v:shape>
          <o:OLEObject Type="Embed" ProgID="Origin95.Graph" ShapeID="_x0000_i1030" DrawAspect="Content" ObjectID="_1787227661" r:id="rId16"/>
        </w:object>
      </w:r>
      <w:r w:rsidRPr="00D0797A">
        <w:object w:dxaOrig="7295" w:dyaOrig="5598" w14:anchorId="1DFABAA2">
          <v:shape id="_x0000_i1031" type="#_x0000_t75" style="width:196.55pt;height:150.85pt" o:ole="">
            <v:imagedata r:id="rId17" o:title=""/>
          </v:shape>
          <o:OLEObject Type="Embed" ProgID="Origin95.Graph" ShapeID="_x0000_i1031" DrawAspect="Content" ObjectID="_1787227662" r:id="rId18"/>
        </w:object>
      </w:r>
    </w:p>
    <w:p w14:paraId="64A36CB4" w14:textId="3B14AC4D" w:rsidR="00A9311E" w:rsidRPr="00E1328A" w:rsidRDefault="00A9311E" w:rsidP="00D0797A">
      <w:pPr>
        <w:pStyle w:val="Lgende"/>
        <w:shd w:val="clear" w:color="auto" w:fill="FFFFFF" w:themeFill="background1"/>
        <w:rPr>
          <w:i w:val="0"/>
          <w:lang w:val="en-US"/>
        </w:rPr>
      </w:pPr>
      <w:r w:rsidRPr="00D0797A">
        <w:rPr>
          <w:lang w:val="en-US"/>
        </w:rPr>
        <w:t xml:space="preserve">Figure </w:t>
      </w:r>
      <w:r w:rsidR="00E1328A" w:rsidRPr="00D0797A">
        <w:t xml:space="preserve">S </w:t>
      </w:r>
      <w:r w:rsidR="00E1328A" w:rsidRPr="00D0797A">
        <w:fldChar w:fldCharType="begin"/>
      </w:r>
      <w:r w:rsidR="00E1328A" w:rsidRPr="00D0797A">
        <w:instrText xml:space="preserve"> SEQ Figure_S \* ARABIC </w:instrText>
      </w:r>
      <w:r w:rsidR="00E1328A" w:rsidRPr="00D0797A">
        <w:fldChar w:fldCharType="separate"/>
      </w:r>
      <w:r w:rsidR="004614F8" w:rsidRPr="00D0797A">
        <w:rPr>
          <w:noProof/>
        </w:rPr>
        <w:t>4</w:t>
      </w:r>
      <w:r w:rsidR="00E1328A" w:rsidRPr="00D0797A">
        <w:fldChar w:fldCharType="end"/>
      </w:r>
      <w:r w:rsidR="00E1328A" w:rsidRPr="00D0797A">
        <w:t xml:space="preserve"> </w:t>
      </w:r>
      <w:r w:rsidRPr="00D0797A">
        <w:rPr>
          <w:lang w:val="en-US"/>
        </w:rPr>
        <w:t xml:space="preserve"> </w:t>
      </w:r>
      <w:r w:rsidRPr="00D0797A">
        <w:rPr>
          <w:i w:val="0"/>
          <w:lang w:val="en-US"/>
        </w:rPr>
        <w:t>Fluorescence decay in cyclohexane (</w:t>
      </w:r>
      <w:r w:rsidRPr="00D0797A">
        <w:rPr>
          <w:i w:val="0"/>
        </w:rPr>
        <w:t>λ</w:t>
      </w:r>
      <w:proofErr w:type="spellStart"/>
      <w:r w:rsidRPr="00D0797A">
        <w:rPr>
          <w:i w:val="0"/>
          <w:vertAlign w:val="subscript"/>
          <w:lang w:val="en-US"/>
        </w:rPr>
        <w:t>exc</w:t>
      </w:r>
      <w:proofErr w:type="spellEnd"/>
      <w:r w:rsidRPr="00D0797A">
        <w:rPr>
          <w:i w:val="0"/>
          <w:lang w:val="en-US"/>
        </w:rPr>
        <w:t xml:space="preserve">=310 nm, </w:t>
      </w:r>
      <w:r w:rsidRPr="00D0797A">
        <w:rPr>
          <w:i w:val="0"/>
        </w:rPr>
        <w:t>λ</w:t>
      </w:r>
      <w:proofErr w:type="spellStart"/>
      <w:r w:rsidRPr="00D0797A">
        <w:rPr>
          <w:i w:val="0"/>
          <w:vertAlign w:val="subscript"/>
          <w:lang w:val="en-US"/>
        </w:rPr>
        <w:t>em</w:t>
      </w:r>
      <w:proofErr w:type="spellEnd"/>
      <w:r w:rsidRPr="00D0797A">
        <w:rPr>
          <w:i w:val="0"/>
          <w:lang w:val="en-US"/>
        </w:rPr>
        <w:t>=500 nm, left)</w:t>
      </w:r>
      <w:r w:rsidR="00E1328A" w:rsidRPr="00D0797A">
        <w:rPr>
          <w:i w:val="0"/>
          <w:lang w:val="en-US"/>
        </w:rPr>
        <w:t xml:space="preserve"> at RT and</w:t>
      </w:r>
      <w:r w:rsidRPr="00D0797A">
        <w:rPr>
          <w:i w:val="0"/>
          <w:lang w:val="en-US"/>
        </w:rPr>
        <w:t xml:space="preserve"> phosphorescence decay in a frozen matrix of 2-MeTHF at 77 K (</w:t>
      </w:r>
      <w:r w:rsidRPr="00D0797A">
        <w:rPr>
          <w:i w:val="0"/>
        </w:rPr>
        <w:t>λ</w:t>
      </w:r>
      <w:proofErr w:type="spellStart"/>
      <w:r w:rsidRPr="00D0797A">
        <w:rPr>
          <w:i w:val="0"/>
          <w:vertAlign w:val="subscript"/>
          <w:lang w:val="en-US"/>
        </w:rPr>
        <w:t>exc</w:t>
      </w:r>
      <w:proofErr w:type="spellEnd"/>
      <w:r w:rsidRPr="00D0797A">
        <w:rPr>
          <w:i w:val="0"/>
          <w:lang w:val="en-US"/>
        </w:rPr>
        <w:t xml:space="preserve">=350 nm, </w:t>
      </w:r>
      <w:r w:rsidRPr="00D0797A">
        <w:rPr>
          <w:i w:val="0"/>
        </w:rPr>
        <w:t>λ</w:t>
      </w:r>
      <w:proofErr w:type="spellStart"/>
      <w:r w:rsidRPr="00D0797A">
        <w:rPr>
          <w:i w:val="0"/>
          <w:vertAlign w:val="subscript"/>
          <w:lang w:val="en-US"/>
        </w:rPr>
        <w:t>em</w:t>
      </w:r>
      <w:proofErr w:type="spellEnd"/>
      <w:r w:rsidRPr="00D0797A">
        <w:rPr>
          <w:i w:val="0"/>
          <w:lang w:val="en-US"/>
        </w:rPr>
        <w:t>=500 nm, right</w:t>
      </w:r>
      <w:r w:rsidR="00E1328A" w:rsidRPr="00D0797A">
        <w:rPr>
          <w:i w:val="0"/>
          <w:lang w:val="en-US"/>
        </w:rPr>
        <w:t xml:space="preserve">) of </w:t>
      </w:r>
      <w:r w:rsidR="00E1328A" w:rsidRPr="00D0797A">
        <w:rPr>
          <w:b/>
          <w:bCs/>
          <w:i w:val="0"/>
          <w:lang w:val="en-US"/>
        </w:rPr>
        <w:t>SPA-2-FDMB</w:t>
      </w:r>
      <w:r w:rsidR="00E1328A" w:rsidRPr="00D0797A">
        <w:rPr>
          <w:bCs/>
          <w:i w:val="0"/>
          <w:lang w:val="en-US"/>
        </w:rPr>
        <w:t>.</w:t>
      </w:r>
    </w:p>
    <w:p w14:paraId="1BEE41F3" w14:textId="77777777" w:rsidR="00A9311E" w:rsidRPr="00A9311E" w:rsidRDefault="00A9311E" w:rsidP="00A9311E">
      <w:pPr>
        <w:rPr>
          <w:lang w:val="en-US"/>
        </w:rPr>
      </w:pPr>
    </w:p>
    <w:p w14:paraId="30547924" w14:textId="77777777" w:rsidR="003E5D21" w:rsidRDefault="003E5D21" w:rsidP="003E5D21">
      <w:pPr>
        <w:jc w:val="center"/>
        <w:rPr>
          <w:b/>
        </w:rPr>
      </w:pPr>
      <w:r>
        <w:object w:dxaOrig="6768" w:dyaOrig="5175" w14:anchorId="5F1EF701">
          <v:shape id="_x0000_i1032" type="#_x0000_t75" style="width:259.65pt;height:199.45pt" o:ole="">
            <v:imagedata r:id="rId19" o:title=""/>
          </v:shape>
          <o:OLEObject Type="Embed" ProgID="Origin95.Graph" ShapeID="_x0000_i1032" DrawAspect="Content" ObjectID="_1787227663" r:id="rId20"/>
        </w:object>
      </w:r>
    </w:p>
    <w:p w14:paraId="33B81FD6" w14:textId="77777777" w:rsidR="003E5D21" w:rsidRDefault="003E5D21" w:rsidP="003E5D21">
      <w:pPr>
        <w:jc w:val="center"/>
      </w:pPr>
    </w:p>
    <w:p w14:paraId="39AA32B4" w14:textId="47278F55" w:rsidR="003E5D21" w:rsidRDefault="003E5D21" w:rsidP="003E5D21">
      <w:pPr>
        <w:pStyle w:val="Lgende"/>
        <w:jc w:val="center"/>
      </w:pPr>
      <w:r>
        <w:t xml:space="preserve">Figure S </w:t>
      </w:r>
      <w:r>
        <w:fldChar w:fldCharType="begin"/>
      </w:r>
      <w:r>
        <w:instrText xml:space="preserve"> SEQ Figure_S \* ARABIC </w:instrText>
      </w:r>
      <w:r>
        <w:fldChar w:fldCharType="separate"/>
      </w:r>
      <w:r w:rsidR="004614F8">
        <w:rPr>
          <w:noProof/>
        </w:rPr>
        <w:t>5</w:t>
      </w:r>
      <w:r>
        <w:fldChar w:fldCharType="end"/>
      </w:r>
      <w:r>
        <w:t xml:space="preserve"> </w:t>
      </w:r>
      <w:r w:rsidRPr="00F5226B">
        <w:t xml:space="preserve">Absorption spectra of </w:t>
      </w:r>
      <w:r w:rsidRPr="00BC1EBA">
        <w:rPr>
          <w:b/>
        </w:rPr>
        <w:t>SPA-2-FDMB</w:t>
      </w:r>
      <w:r>
        <w:rPr>
          <w:b/>
        </w:rPr>
        <w:t xml:space="preserve"> </w:t>
      </w:r>
      <w:r w:rsidRPr="00F5226B">
        <w:t>in various solvents</w:t>
      </w:r>
      <w:r>
        <w:t>.</w:t>
      </w:r>
    </w:p>
    <w:p w14:paraId="5167F4B0" w14:textId="16FDA83E" w:rsidR="003E5D21" w:rsidRDefault="003E5D21" w:rsidP="003E5D21">
      <w:pPr>
        <w:pStyle w:val="Lgende"/>
        <w:jc w:val="center"/>
      </w:pPr>
      <w:r>
        <w:object w:dxaOrig="6767" w:dyaOrig="5174" w14:anchorId="41F6C325">
          <v:shape id="_x0000_i1033" type="#_x0000_t75" style="width:222.2pt;height:170.05pt" o:ole="">
            <v:imagedata r:id="rId21" o:title=""/>
          </v:shape>
          <o:OLEObject Type="Embed" ProgID="Origin95.Graph" ShapeID="_x0000_i1033" DrawAspect="Content" ObjectID="_1787227664" r:id="rId22"/>
        </w:object>
      </w:r>
      <w:r>
        <w:object w:dxaOrig="6767" w:dyaOrig="5174" w14:anchorId="32A93DDB">
          <v:shape id="_x0000_i1034" type="#_x0000_t75" style="width:222.2pt;height:170.05pt" o:ole="">
            <v:imagedata r:id="rId23" o:title=""/>
          </v:shape>
          <o:OLEObject Type="Embed" ProgID="Origin95.Graph" ShapeID="_x0000_i1034" DrawAspect="Content" ObjectID="_1787227665" r:id="rId24"/>
        </w:object>
      </w:r>
      <w:r>
        <w:t xml:space="preserve">Figure S </w:t>
      </w:r>
      <w:r>
        <w:fldChar w:fldCharType="begin"/>
      </w:r>
      <w:r>
        <w:instrText xml:space="preserve"> SEQ Figure_S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 xml:space="preserve"> </w:t>
      </w:r>
      <w:r w:rsidRPr="00F5226B">
        <w:t>Absorption</w:t>
      </w:r>
      <w:r>
        <w:t xml:space="preserve"> and emisison</w:t>
      </w:r>
      <w:r w:rsidRPr="00F5226B">
        <w:t xml:space="preserve"> spectra of </w:t>
      </w:r>
      <w:r w:rsidRPr="00BC1EBA">
        <w:rPr>
          <w:b/>
        </w:rPr>
        <w:t>SPA-2-F</w:t>
      </w:r>
      <w:r>
        <w:rPr>
          <w:b/>
        </w:rPr>
        <w:t>POPh</w:t>
      </w:r>
      <w:r w:rsidRPr="004F146A">
        <w:rPr>
          <w:b/>
          <w:vertAlign w:val="subscript"/>
        </w:rPr>
        <w:t>2</w:t>
      </w:r>
      <w:r>
        <w:rPr>
          <w:b/>
          <w:vertAlign w:val="subscript"/>
        </w:rPr>
        <w:t xml:space="preserve"> </w:t>
      </w:r>
      <w:r w:rsidRPr="00F5226B">
        <w:t>in various solvents</w:t>
      </w:r>
      <w:r>
        <w:t>.</w:t>
      </w:r>
    </w:p>
    <w:p w14:paraId="1C2C18BC" w14:textId="62BD9F57" w:rsidR="00643CAB" w:rsidRDefault="00643CAB" w:rsidP="00643CAB"/>
    <w:p w14:paraId="1F96AB8B" w14:textId="723FAC4A" w:rsidR="00643CAB" w:rsidRDefault="00643CAB" w:rsidP="00643CAB"/>
    <w:p w14:paraId="0FC186F3" w14:textId="0E62D9B1" w:rsidR="00643CAB" w:rsidRDefault="00643CAB" w:rsidP="00643CAB"/>
    <w:p w14:paraId="014624BC" w14:textId="7AFBF412" w:rsidR="00643CAB" w:rsidRDefault="00643CAB" w:rsidP="00643CAB"/>
    <w:p w14:paraId="43BA0DFC" w14:textId="77777777" w:rsidR="00643CAB" w:rsidRPr="00D0797A" w:rsidRDefault="00643CAB" w:rsidP="00643CAB">
      <w:pPr>
        <w:rPr>
          <w:lang w:val="en-US"/>
        </w:rPr>
      </w:pPr>
      <w:r w:rsidRPr="00D0797A">
        <w:object w:dxaOrig="7295" w:dyaOrig="5598" w14:anchorId="6073D46F">
          <v:shape id="_x0000_i1035" type="#_x0000_t75" style="width:232.35pt;height:178.35pt" o:ole="">
            <v:imagedata r:id="rId25" o:title=""/>
          </v:shape>
          <o:OLEObject Type="Embed" ProgID="Origin95.Graph" ShapeID="_x0000_i1035" DrawAspect="Content" ObjectID="_1787227666" r:id="rId26"/>
        </w:object>
      </w:r>
      <w:r w:rsidRPr="00D0797A">
        <w:rPr>
          <w:lang w:val="en-US"/>
        </w:rPr>
        <w:t xml:space="preserve"> </w:t>
      </w:r>
      <w:r w:rsidRPr="00D0797A">
        <w:object w:dxaOrig="7295" w:dyaOrig="5598" w14:anchorId="56A99B5C">
          <v:shape id="_x0000_i1036" type="#_x0000_t75" style="width:212.7pt;height:163.25pt" o:ole="">
            <v:imagedata r:id="rId27" o:title=""/>
          </v:shape>
          <o:OLEObject Type="Embed" ProgID="Origin95.Graph" ShapeID="_x0000_i1036" DrawAspect="Content" ObjectID="_1787227667" r:id="rId28"/>
        </w:object>
      </w:r>
    </w:p>
    <w:p w14:paraId="53B75629" w14:textId="6065A7D6" w:rsidR="00643CAB" w:rsidRPr="00D0797A" w:rsidRDefault="00643CAB" w:rsidP="00643CAB">
      <w:pPr>
        <w:pStyle w:val="Lgende"/>
        <w:rPr>
          <w:i w:val="0"/>
          <w:color w:val="5B9BD5" w:themeColor="accent1"/>
          <w:lang w:val="en-US"/>
        </w:rPr>
      </w:pPr>
      <w:r w:rsidRPr="00D0797A">
        <w:t xml:space="preserve">Figure S </w:t>
      </w:r>
      <w:r w:rsidRPr="00D0797A">
        <w:fldChar w:fldCharType="begin"/>
      </w:r>
      <w:r w:rsidRPr="00D0797A">
        <w:instrText xml:space="preserve"> SEQ Figure_S \* ARABIC </w:instrText>
      </w:r>
      <w:r w:rsidRPr="00D0797A">
        <w:fldChar w:fldCharType="separate"/>
      </w:r>
      <w:r w:rsidR="005C6607" w:rsidRPr="00D0797A">
        <w:rPr>
          <w:noProof/>
        </w:rPr>
        <w:t>7</w:t>
      </w:r>
      <w:r w:rsidRPr="00D0797A">
        <w:fldChar w:fldCharType="end"/>
      </w:r>
      <w:r w:rsidRPr="00D0797A">
        <w:rPr>
          <w:lang w:val="en-US"/>
        </w:rPr>
        <w:t xml:space="preserve"> </w:t>
      </w:r>
      <w:r w:rsidRPr="00D0797A">
        <w:rPr>
          <w:i w:val="0"/>
          <w:lang w:val="en-US"/>
        </w:rPr>
        <w:t xml:space="preserve">Absorption (left) and emission (right, </w:t>
      </w:r>
      <w:r w:rsidRPr="00D0797A">
        <w:rPr>
          <w:rStyle w:val="lrzxr"/>
          <w:i w:val="0"/>
        </w:rPr>
        <w:t>λ</w:t>
      </w:r>
      <w:proofErr w:type="spellStart"/>
      <w:r w:rsidRPr="00D0797A">
        <w:rPr>
          <w:i w:val="0"/>
          <w:vertAlign w:val="subscript"/>
          <w:lang w:val="en-US"/>
        </w:rPr>
        <w:t>exc</w:t>
      </w:r>
      <w:proofErr w:type="spellEnd"/>
      <w:r w:rsidR="00575AB7" w:rsidRPr="00D0797A">
        <w:rPr>
          <w:i w:val="0"/>
          <w:lang w:val="en-US"/>
        </w:rPr>
        <w:t>=350 nm</w:t>
      </w:r>
      <w:r w:rsidRPr="00D0797A">
        <w:rPr>
          <w:i w:val="0"/>
          <w:lang w:val="en-US"/>
        </w:rPr>
        <w:t xml:space="preserve">) of </w:t>
      </w:r>
      <w:r w:rsidRPr="00D0797A">
        <w:rPr>
          <w:b/>
          <w:i w:val="0"/>
          <w:lang w:val="en-US"/>
        </w:rPr>
        <w:t xml:space="preserve">SPA-2-DFDMB </w:t>
      </w:r>
      <w:r w:rsidR="00575AB7" w:rsidRPr="00D0797A">
        <w:rPr>
          <w:i w:val="0"/>
          <w:lang w:val="en-US"/>
        </w:rPr>
        <w:t xml:space="preserve">in spin-coated </w:t>
      </w:r>
      <w:r w:rsidRPr="00D0797A">
        <w:rPr>
          <w:i w:val="0"/>
          <w:lang w:val="en-US"/>
        </w:rPr>
        <w:t>thin film.</w:t>
      </w:r>
    </w:p>
    <w:p w14:paraId="2ECF4416" w14:textId="77777777" w:rsidR="00643CAB" w:rsidRPr="00D0797A" w:rsidRDefault="00643CAB" w:rsidP="00643CAB">
      <w:pPr>
        <w:rPr>
          <w:lang w:val="en-US"/>
        </w:rPr>
      </w:pPr>
    </w:p>
    <w:p w14:paraId="42198CFA" w14:textId="5E8FF010" w:rsidR="00643CAB" w:rsidRPr="00D0797A" w:rsidRDefault="00643CAB" w:rsidP="00643CAB">
      <w:pPr>
        <w:rPr>
          <w:b/>
          <w:color w:val="5B9BD5" w:themeColor="accent1"/>
          <w:lang w:val="en-US"/>
        </w:rPr>
      </w:pPr>
      <w:r w:rsidRPr="00D0797A">
        <w:object w:dxaOrig="7295" w:dyaOrig="5598" w14:anchorId="521159A8">
          <v:shape id="_x0000_i1037" type="#_x0000_t75" style="width:229.45pt;height:175.85pt" o:ole="">
            <v:imagedata r:id="rId29" o:title=""/>
          </v:shape>
          <o:OLEObject Type="Embed" ProgID="Origin95.Graph" ShapeID="_x0000_i1037" DrawAspect="Content" ObjectID="_1787227668" r:id="rId30"/>
        </w:object>
      </w:r>
      <w:r w:rsidRPr="00D0797A">
        <w:rPr>
          <w:lang w:val="en-US"/>
        </w:rPr>
        <w:t xml:space="preserve"> </w:t>
      </w:r>
      <w:r w:rsidR="00317F23" w:rsidRPr="00D0797A">
        <w:object w:dxaOrig="6174" w:dyaOrig="4726" w14:anchorId="7EA95B1E">
          <v:shape id="_x0000_i1038" type="#_x0000_t75" style="width:213.3pt;height:163.45pt" o:ole="">
            <v:imagedata r:id="rId31" o:title=""/>
          </v:shape>
          <o:OLEObject Type="Embed" ProgID="Origin95.Graph" ShapeID="_x0000_i1038" DrawAspect="Content" ObjectID="_1787227669" r:id="rId32"/>
        </w:object>
      </w:r>
    </w:p>
    <w:p w14:paraId="69422F0E" w14:textId="04CBCD24" w:rsidR="00643CAB" w:rsidRDefault="00643CAB" w:rsidP="00643CAB">
      <w:pPr>
        <w:pStyle w:val="Lgende"/>
        <w:rPr>
          <w:b/>
          <w:color w:val="5B9BD5" w:themeColor="accent1"/>
          <w:lang w:val="en-US"/>
        </w:rPr>
      </w:pPr>
      <w:r w:rsidRPr="00D0797A">
        <w:t xml:space="preserve">Figure S </w:t>
      </w:r>
      <w:r w:rsidRPr="00D0797A">
        <w:fldChar w:fldCharType="begin"/>
      </w:r>
      <w:r w:rsidRPr="00D0797A">
        <w:instrText xml:space="preserve"> SEQ Figure_S \* ARABIC </w:instrText>
      </w:r>
      <w:r w:rsidRPr="00D0797A">
        <w:fldChar w:fldCharType="separate"/>
      </w:r>
      <w:r w:rsidR="00575AB7" w:rsidRPr="00D0797A">
        <w:rPr>
          <w:noProof/>
        </w:rPr>
        <w:t>8</w:t>
      </w:r>
      <w:r w:rsidRPr="00D0797A">
        <w:fldChar w:fldCharType="end"/>
      </w:r>
      <w:r w:rsidRPr="00D0797A">
        <w:rPr>
          <w:lang w:val="en-US"/>
        </w:rPr>
        <w:t xml:space="preserve"> </w:t>
      </w:r>
      <w:r w:rsidRPr="00D0797A">
        <w:rPr>
          <w:i w:val="0"/>
          <w:lang w:val="en-US"/>
        </w:rPr>
        <w:t xml:space="preserve">Absorption (left) and emission (right, </w:t>
      </w:r>
      <w:r w:rsidRPr="00D0797A">
        <w:rPr>
          <w:rStyle w:val="lrzxr"/>
          <w:i w:val="0"/>
        </w:rPr>
        <w:t>λ</w:t>
      </w:r>
      <w:proofErr w:type="spellStart"/>
      <w:r w:rsidRPr="00D0797A">
        <w:rPr>
          <w:i w:val="0"/>
          <w:vertAlign w:val="subscript"/>
          <w:lang w:val="en-US"/>
        </w:rPr>
        <w:t>exc</w:t>
      </w:r>
      <w:proofErr w:type="spellEnd"/>
      <w:r w:rsidRPr="00D0797A">
        <w:rPr>
          <w:i w:val="0"/>
          <w:lang w:val="en-US"/>
        </w:rPr>
        <w:t xml:space="preserve">=400 nm) of a mixture of </w:t>
      </w:r>
      <w:r w:rsidRPr="00D0797A">
        <w:rPr>
          <w:b/>
          <w:i w:val="0"/>
          <w:lang w:val="en-US"/>
        </w:rPr>
        <w:t>SPA-2-FDMB</w:t>
      </w:r>
      <w:r w:rsidRPr="00D0797A">
        <w:rPr>
          <w:i w:val="0"/>
          <w:lang w:val="en-US"/>
        </w:rPr>
        <w:t xml:space="preserve"> (w=90%) and </w:t>
      </w:r>
      <w:r w:rsidRPr="00D0797A">
        <w:rPr>
          <w:b/>
          <w:i w:val="0"/>
          <w:lang w:val="en-US"/>
        </w:rPr>
        <w:t>PO-01</w:t>
      </w:r>
      <w:r w:rsidRPr="00D0797A">
        <w:rPr>
          <w:i w:val="0"/>
          <w:lang w:val="en-US"/>
        </w:rPr>
        <w:t xml:space="preserve"> (w=10%)</w:t>
      </w:r>
      <w:r w:rsidRPr="00D0797A">
        <w:rPr>
          <w:b/>
          <w:i w:val="0"/>
          <w:lang w:val="en-US"/>
        </w:rPr>
        <w:t xml:space="preserve"> </w:t>
      </w:r>
      <w:r w:rsidR="009545B8" w:rsidRPr="00D0797A">
        <w:rPr>
          <w:i w:val="0"/>
          <w:lang w:val="en-US"/>
        </w:rPr>
        <w:t>i</w:t>
      </w:r>
      <w:r w:rsidRPr="00D0797A">
        <w:rPr>
          <w:i w:val="0"/>
          <w:lang w:val="en-US"/>
        </w:rPr>
        <w:t xml:space="preserve">n </w:t>
      </w:r>
      <w:r w:rsidR="009545B8" w:rsidRPr="00D0797A">
        <w:rPr>
          <w:i w:val="0"/>
          <w:lang w:val="en-US"/>
        </w:rPr>
        <w:t xml:space="preserve">spin-coated </w:t>
      </w:r>
      <w:r w:rsidRPr="00D0797A">
        <w:rPr>
          <w:i w:val="0"/>
          <w:lang w:val="en-US"/>
        </w:rPr>
        <w:t>thin film.</w:t>
      </w:r>
    </w:p>
    <w:p w14:paraId="6E190CEA" w14:textId="77777777" w:rsidR="00643CAB" w:rsidRPr="00643CAB" w:rsidRDefault="00643CAB" w:rsidP="00643CAB">
      <w:pPr>
        <w:rPr>
          <w:lang w:val="en-US"/>
        </w:rPr>
      </w:pPr>
    </w:p>
    <w:p w14:paraId="1C22E0DA" w14:textId="5D205B02" w:rsidR="003E5D21" w:rsidRDefault="003E5D21" w:rsidP="003E5D21">
      <w:r>
        <w:br w:type="page"/>
      </w:r>
    </w:p>
    <w:p w14:paraId="2E1FA8F9" w14:textId="77777777" w:rsidR="00F404BB" w:rsidRPr="00F02856" w:rsidRDefault="00F404BB" w:rsidP="00F404BB">
      <w:r w:rsidRPr="00F02856">
        <w:object w:dxaOrig="6174" w:dyaOrig="4726" w14:anchorId="18387596">
          <v:shape id="_x0000_i1039" type="#_x0000_t75" style="width:200.7pt;height:154.15pt" o:ole="">
            <v:imagedata r:id="rId33" o:title=""/>
          </v:shape>
          <o:OLEObject Type="Embed" ProgID="Origin95.Graph" ShapeID="_x0000_i1039" DrawAspect="Content" ObjectID="_1787227670" r:id="rId34"/>
        </w:object>
      </w:r>
      <w:r w:rsidRPr="00F02856">
        <w:object w:dxaOrig="7294" w:dyaOrig="5598" w14:anchorId="4903B410">
          <v:shape id="_x0000_i1040" type="#_x0000_t75" style="width:223.85pt;height:171.1pt" o:ole="">
            <v:imagedata r:id="rId35" o:title=""/>
          </v:shape>
          <o:OLEObject Type="Embed" ProgID="Origin95.Graph" ShapeID="_x0000_i1040" DrawAspect="Content" ObjectID="_1787227671" r:id="rId36"/>
        </w:object>
      </w:r>
    </w:p>
    <w:p w14:paraId="75D9E4B2" w14:textId="2A431B73" w:rsidR="00F02856" w:rsidRPr="00F02856" w:rsidRDefault="00F02856" w:rsidP="00F02856">
      <w:pPr>
        <w:pStyle w:val="Lgende"/>
        <w:jc w:val="center"/>
      </w:pPr>
      <w:r w:rsidRPr="00F02856">
        <w:object w:dxaOrig="7112" w:dyaOrig="5456" w14:anchorId="43278177">
          <v:shape id="_x0000_i1053" type="#_x0000_t75" style="width:184.55pt;height:141.3pt" o:ole="">
            <v:imagedata r:id="rId37" o:title=""/>
          </v:shape>
          <o:OLEObject Type="Embed" ProgID="Origin95.Graph" ShapeID="_x0000_i1053" DrawAspect="Content" ObjectID="_1787227672" r:id="rId38"/>
        </w:object>
      </w:r>
    </w:p>
    <w:p w14:paraId="0FA22629" w14:textId="06370B56" w:rsidR="00F404BB" w:rsidRPr="00F02856" w:rsidRDefault="00F404BB" w:rsidP="00F404BB">
      <w:pPr>
        <w:pStyle w:val="Lgende"/>
        <w:rPr>
          <w:lang w:val="en-US"/>
        </w:rPr>
      </w:pPr>
      <w:r w:rsidRPr="00F02856">
        <w:t xml:space="preserve">Figure S </w:t>
      </w:r>
      <w:r w:rsidRPr="00F02856">
        <w:fldChar w:fldCharType="begin"/>
      </w:r>
      <w:r w:rsidRPr="00F02856">
        <w:instrText xml:space="preserve"> SEQ Figure_S \* ARABIC </w:instrText>
      </w:r>
      <w:r w:rsidRPr="00F02856">
        <w:fldChar w:fldCharType="separate"/>
      </w:r>
      <w:r w:rsidRPr="00F02856">
        <w:rPr>
          <w:noProof/>
        </w:rPr>
        <w:t>9</w:t>
      </w:r>
      <w:r w:rsidRPr="00F02856">
        <w:fldChar w:fldCharType="end"/>
      </w:r>
      <w:r w:rsidRPr="00F02856">
        <w:rPr>
          <w:lang w:val="en-US"/>
        </w:rPr>
        <w:t xml:space="preserve"> </w:t>
      </w:r>
      <w:r w:rsidR="00F02856" w:rsidRPr="00F02856">
        <w:rPr>
          <w:lang w:val="en-US"/>
        </w:rPr>
        <w:t xml:space="preserve">TOP. </w:t>
      </w:r>
      <w:proofErr w:type="gramStart"/>
      <w:r w:rsidRPr="00F02856">
        <w:rPr>
          <w:i w:val="0"/>
          <w:lang w:val="en-US"/>
        </w:rPr>
        <w:t>Absorption  (</w:t>
      </w:r>
      <w:proofErr w:type="gramEnd"/>
      <w:r w:rsidRPr="00F02856">
        <w:rPr>
          <w:i w:val="0"/>
          <w:lang w:val="en-US"/>
        </w:rPr>
        <w:t xml:space="preserve">dichloromethane, RT, black line), fluorescence (dichloromethane, RT, red line, </w:t>
      </w:r>
      <w:r w:rsidRPr="00F02856">
        <w:rPr>
          <w:rStyle w:val="lrzxr"/>
          <w:i w:val="0"/>
        </w:rPr>
        <w:t>λ</w:t>
      </w:r>
      <w:proofErr w:type="spellStart"/>
      <w:r w:rsidRPr="00F02856">
        <w:rPr>
          <w:i w:val="0"/>
          <w:vertAlign w:val="subscript"/>
          <w:lang w:val="en-US"/>
        </w:rPr>
        <w:t>exc</w:t>
      </w:r>
      <w:proofErr w:type="spellEnd"/>
      <w:r w:rsidRPr="00F02856">
        <w:rPr>
          <w:i w:val="0"/>
          <w:lang w:val="en-US"/>
        </w:rPr>
        <w:t xml:space="preserve">=440 nm) and phosphorescence (2-MeTHF, 77 K, green line, </w:t>
      </w:r>
      <w:r w:rsidRPr="00F02856">
        <w:rPr>
          <w:rStyle w:val="lrzxr"/>
          <w:i w:val="0"/>
        </w:rPr>
        <w:t>λ</w:t>
      </w:r>
      <w:proofErr w:type="spellStart"/>
      <w:r w:rsidRPr="00F02856">
        <w:rPr>
          <w:i w:val="0"/>
          <w:vertAlign w:val="subscript"/>
          <w:lang w:val="en-US"/>
        </w:rPr>
        <w:t>exc</w:t>
      </w:r>
      <w:proofErr w:type="spellEnd"/>
      <w:r w:rsidRPr="00F02856">
        <w:rPr>
          <w:i w:val="0"/>
          <w:lang w:val="en-US"/>
        </w:rPr>
        <w:t xml:space="preserve">=440 nm) of </w:t>
      </w:r>
      <w:r w:rsidRPr="00F02856">
        <w:rPr>
          <w:b/>
          <w:i w:val="0"/>
          <w:lang w:val="en-US"/>
        </w:rPr>
        <w:t>PO-01.</w:t>
      </w:r>
      <w:r w:rsidR="00F02856" w:rsidRPr="00F02856">
        <w:rPr>
          <w:b/>
          <w:i w:val="0"/>
          <w:lang w:val="en-US"/>
        </w:rPr>
        <w:t xml:space="preserve"> </w:t>
      </w:r>
      <w:r w:rsidR="00F02856" w:rsidRPr="00F02856">
        <w:rPr>
          <w:lang w:val="en-US"/>
        </w:rPr>
        <w:t xml:space="preserve">Bottom. TGA </w:t>
      </w:r>
      <w:r w:rsidR="00F02856" w:rsidRPr="00F02856">
        <w:rPr>
          <w:i w:val="0"/>
          <w:lang w:val="en-US"/>
        </w:rPr>
        <w:t xml:space="preserve">of </w:t>
      </w:r>
      <w:r w:rsidR="00F02856" w:rsidRPr="00F02856">
        <w:rPr>
          <w:b/>
          <w:i w:val="0"/>
          <w:lang w:val="en-US"/>
        </w:rPr>
        <w:t>PO-01</w:t>
      </w:r>
      <w:r w:rsidR="00F02856" w:rsidRPr="00F02856">
        <w:rPr>
          <w:b/>
          <w:i w:val="0"/>
          <w:lang w:val="en-US"/>
        </w:rPr>
        <w:t xml:space="preserve"> </w:t>
      </w:r>
      <w:r w:rsidR="00F02856" w:rsidRPr="00F02856">
        <w:rPr>
          <w:i w:val="0"/>
          <w:lang w:val="en-US"/>
        </w:rPr>
        <w:t>(Td= 372°C)</w:t>
      </w:r>
    </w:p>
    <w:p w14:paraId="5A9EB43B" w14:textId="77777777" w:rsidR="00F404BB" w:rsidRPr="00F02856" w:rsidRDefault="00F404BB" w:rsidP="00F404BB">
      <w:pPr>
        <w:rPr>
          <w:lang w:val="fr-FR"/>
        </w:rPr>
      </w:pPr>
      <w:r w:rsidRPr="00F02856">
        <w:rPr>
          <w:lang w:val="fr-FR"/>
        </w:rPr>
        <w:t>RT</w:t>
      </w:r>
      <w:r w:rsidRPr="00F02856">
        <w:t xml:space="preserve"> =&gt;</w:t>
      </w:r>
      <w:r w:rsidRPr="00F02856">
        <w:rPr>
          <w:lang w:val="fr-FR"/>
        </w:rPr>
        <w:t xml:space="preserve"> E</w:t>
      </w:r>
      <w:r w:rsidRPr="00F02856">
        <w:rPr>
          <w:vertAlign w:val="subscript"/>
          <w:lang w:val="fr-FR"/>
        </w:rPr>
        <w:t>T</w:t>
      </w:r>
      <w:r w:rsidRPr="00F02856">
        <w:rPr>
          <w:lang w:val="fr-FR"/>
        </w:rPr>
        <w:t>=2.2</w:t>
      </w:r>
      <w:r w:rsidRPr="00F02856">
        <w:t>2</w:t>
      </w:r>
      <w:r w:rsidRPr="00F02856">
        <w:rPr>
          <w:lang w:val="fr-FR"/>
        </w:rPr>
        <w:t xml:space="preserve"> </w:t>
      </w:r>
      <w:r w:rsidRPr="00F02856">
        <w:t>eV /</w:t>
      </w:r>
      <w:r w:rsidRPr="00F02856">
        <w:rPr>
          <w:lang w:val="fr-FR"/>
        </w:rPr>
        <w:t xml:space="preserve"> </w:t>
      </w:r>
      <w:r w:rsidRPr="00F02856">
        <w:rPr>
          <w:lang w:val="en-US"/>
        </w:rPr>
        <w:t>λ</w:t>
      </w:r>
      <w:r w:rsidRPr="00F02856">
        <w:rPr>
          <w:lang w:val="fr-FR"/>
        </w:rPr>
        <w:t>=558</w:t>
      </w:r>
      <w:r w:rsidRPr="00F02856">
        <w:t xml:space="preserve"> nm</w:t>
      </w:r>
    </w:p>
    <w:p w14:paraId="15752443" w14:textId="77777777" w:rsidR="00F404BB" w:rsidRPr="00F404BB" w:rsidRDefault="00F404BB" w:rsidP="00F404BB">
      <w:pPr>
        <w:rPr>
          <w:lang w:val="fr-FR"/>
        </w:rPr>
      </w:pPr>
      <w:r w:rsidRPr="00F02856">
        <w:t xml:space="preserve">77K =&gt; </w:t>
      </w:r>
      <w:r w:rsidRPr="00F02856">
        <w:rPr>
          <w:lang w:val="fr-FR"/>
        </w:rPr>
        <w:t>E</w:t>
      </w:r>
      <w:r w:rsidRPr="00F02856">
        <w:rPr>
          <w:vertAlign w:val="subscript"/>
          <w:lang w:val="fr-FR"/>
        </w:rPr>
        <w:t>T</w:t>
      </w:r>
      <w:r w:rsidRPr="00F02856">
        <w:rPr>
          <w:lang w:val="fr-FR"/>
        </w:rPr>
        <w:t xml:space="preserve">=2.28 </w:t>
      </w:r>
      <w:r w:rsidRPr="00F02856">
        <w:t>eV  /</w:t>
      </w:r>
      <w:r w:rsidRPr="00F02856">
        <w:rPr>
          <w:lang w:val="fr-FR"/>
        </w:rPr>
        <w:t xml:space="preserve">  </w:t>
      </w:r>
      <w:r w:rsidRPr="00F02856">
        <w:rPr>
          <w:lang w:val="en-US"/>
        </w:rPr>
        <w:t>λ</w:t>
      </w:r>
      <w:r w:rsidRPr="00F02856">
        <w:t xml:space="preserve">=545 nm </w:t>
      </w:r>
      <w:r w:rsidRPr="00F02856">
        <w:rPr>
          <w:lang w:val="fr-FR"/>
        </w:rPr>
        <w:t>(E(eV)=1239.84</w:t>
      </w:r>
      <w:r w:rsidRPr="00F02856">
        <w:t xml:space="preserve"> </w:t>
      </w:r>
      <w:r w:rsidRPr="00F02856">
        <w:rPr>
          <w:lang w:val="fr-FR"/>
        </w:rPr>
        <w:t>/</w:t>
      </w:r>
      <w:r w:rsidRPr="00F02856">
        <w:t xml:space="preserve"> </w:t>
      </w:r>
      <w:r w:rsidRPr="00F02856">
        <w:rPr>
          <w:lang w:val="en-US"/>
        </w:rPr>
        <w:t>λ</w:t>
      </w:r>
      <w:r w:rsidRPr="00F02856">
        <w:rPr>
          <w:lang w:val="fr-FR"/>
        </w:rPr>
        <w:t xml:space="preserve"> (m) )</w:t>
      </w:r>
    </w:p>
    <w:p w14:paraId="3D503BEF" w14:textId="77777777" w:rsidR="00A9311E" w:rsidRPr="00F404BB" w:rsidRDefault="00A9311E" w:rsidP="003E5D21">
      <w:pPr>
        <w:rPr>
          <w:lang w:val="fr-FR"/>
        </w:rPr>
      </w:pPr>
    </w:p>
    <w:p w14:paraId="0118C7AB" w14:textId="77777777" w:rsidR="003E5D21" w:rsidRPr="004F146A" w:rsidRDefault="003E5D21" w:rsidP="003E5D21">
      <w:pPr>
        <w:pStyle w:val="Lgende"/>
      </w:pPr>
      <w:r>
        <w:t xml:space="preserve">Table S </w:t>
      </w:r>
      <w:r>
        <w:fldChar w:fldCharType="begin"/>
      </w:r>
      <w:r>
        <w:instrText xml:space="preserve"> SEQ Table_S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</w:t>
      </w:r>
      <w:bookmarkStart w:id="5" w:name="_Hlk167956694"/>
      <w:r w:rsidRPr="00036041">
        <w:t xml:space="preserve">Lippert-Mataga formalism calculation of </w:t>
      </w:r>
      <w:r w:rsidRPr="00EA0C83">
        <w:rPr>
          <w:b/>
        </w:rPr>
        <w:t>S</w:t>
      </w:r>
      <w:r>
        <w:rPr>
          <w:b/>
        </w:rPr>
        <w:t>P</w:t>
      </w:r>
      <w:r w:rsidRPr="00EA0C83">
        <w:rPr>
          <w:b/>
        </w:rPr>
        <w:t>A-2-F</w:t>
      </w:r>
      <w:r>
        <w:rPr>
          <w:b/>
        </w:rPr>
        <w:t>DMB</w:t>
      </w:r>
      <w:r w:rsidRPr="00036041">
        <w:t xml:space="preserve"> in various solvents</w:t>
      </w:r>
      <w:bookmarkEnd w:id="5"/>
      <w:r w:rsidRPr="00036041">
        <w:t>.</w:t>
      </w:r>
      <w:r>
        <w:rPr>
          <w:i w:val="0"/>
          <w:iCs w:val="0"/>
        </w:rPr>
        <w:fldChar w:fldCharType="begin"/>
      </w:r>
      <w:r>
        <w:rPr>
          <w:i w:val="0"/>
          <w:iCs w:val="0"/>
        </w:rPr>
        <w:instrText xml:space="preserve"> LINK Excel.Sheet.12 "D:\\Home\\cbrouillac\\Desktop\\Thèse\\Chapitre 1\\Lippert-Mataga-SPA.xlsx" "2DMB!L1C1:L6C9" \a \f 4 \h </w:instrText>
      </w:r>
      <w:r>
        <w:instrText xml:space="preserve"> \* MERGEFORMAT </w:instrText>
      </w:r>
      <w:r>
        <w:rPr>
          <w:i w:val="0"/>
          <w:iCs w:val="0"/>
        </w:rPr>
        <w:fldChar w:fldCharType="separate"/>
      </w:r>
    </w:p>
    <w:tbl>
      <w:tblPr>
        <w:tblW w:w="1020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00"/>
        <w:gridCol w:w="1134"/>
        <w:gridCol w:w="1134"/>
        <w:gridCol w:w="1311"/>
        <w:gridCol w:w="1311"/>
        <w:gridCol w:w="1134"/>
        <w:gridCol w:w="1134"/>
        <w:gridCol w:w="1134"/>
        <w:gridCol w:w="1134"/>
      </w:tblGrid>
      <w:tr w:rsidR="003E5D21" w:rsidRPr="000C783E" w14:paraId="6C20D1A0" w14:textId="77777777" w:rsidTr="002F087C">
        <w:trPr>
          <w:trHeight w:val="330"/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08EA3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S</w:t>
            </w: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olvent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CE0CD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  <w:t>l</w:t>
            </w: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vertAlign w:val="subscript"/>
                <w:lang w:val="fr-FR" w:eastAsia="fr-FR"/>
              </w:rPr>
              <w:t>abs</w:t>
            </w: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 xml:space="preserve"> (nm)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8F8CA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  <w:t>l</w:t>
            </w:r>
            <w:proofErr w:type="spellStart"/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vertAlign w:val="subscript"/>
                <w:lang w:val="fr-FR" w:eastAsia="fr-FR"/>
              </w:rPr>
              <w:t>em</w:t>
            </w:r>
            <w:proofErr w:type="spellEnd"/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 xml:space="preserve"> (nm)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D5D82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  <w:t>n</w:t>
            </w: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vertAlign w:val="subscript"/>
                <w:lang w:val="fr-FR" w:eastAsia="fr-FR"/>
              </w:rPr>
              <w:t>abs</w:t>
            </w: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 xml:space="preserve"> (cm-1)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93571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  <w:t>n</w:t>
            </w:r>
            <w:proofErr w:type="spellStart"/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vertAlign w:val="subscript"/>
                <w:lang w:val="fr-FR" w:eastAsia="fr-FR"/>
              </w:rPr>
              <w:t>em</w:t>
            </w:r>
            <w:proofErr w:type="spellEnd"/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 xml:space="preserve"> (cm-1)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41B80" w14:textId="77777777" w:rsidR="003E5D21" w:rsidRPr="000C783E" w:rsidRDefault="003E5D21" w:rsidP="002F087C">
            <w:pPr>
              <w:jc w:val="center"/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  <w:t xml:space="preserve">Dn </w:t>
            </w: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(cm-1)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FC31C" w14:textId="77777777" w:rsidR="003E5D21" w:rsidRPr="000C783E" w:rsidRDefault="003E5D21" w:rsidP="002F087C">
            <w:pPr>
              <w:jc w:val="center"/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  <w:t>e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CD931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n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52CB3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  <w:t>D</w:t>
            </w: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f</w:t>
            </w:r>
          </w:p>
        </w:tc>
      </w:tr>
      <w:tr w:rsidR="003E5D21" w:rsidRPr="000C783E" w14:paraId="1550C794" w14:textId="77777777" w:rsidTr="002F087C">
        <w:trPr>
          <w:trHeight w:val="290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6D80B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  <w:t>C</w:t>
            </w:r>
            <w:r w:rsidRPr="000C783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  <w:t>yclohexane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AEDA6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BB000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433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BE0C4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28818.4438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AB2D0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23094.68822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AE041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5723.76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9FFD8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8E055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1.426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2CEB5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-0.0016</w:t>
            </w:r>
          </w:p>
        </w:tc>
      </w:tr>
      <w:tr w:rsidR="003E5D21" w:rsidRPr="000C783E" w14:paraId="52B444AD" w14:textId="77777777" w:rsidTr="002F087C">
        <w:trPr>
          <w:trHeight w:val="290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539BA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  <w:t>Chloroforme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480EA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283E0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484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9ED62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28735.63218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4AD9A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20661.15702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4E774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8074.48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0264E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4.81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A5E04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1.446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5BDEE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0.1482</w:t>
            </w:r>
          </w:p>
        </w:tc>
      </w:tr>
      <w:tr w:rsidR="003E5D21" w:rsidRPr="000C783E" w14:paraId="06D67057" w14:textId="77777777" w:rsidTr="002F087C">
        <w:trPr>
          <w:trHeight w:val="290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B8C4B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  <w:t>DCM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20537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F055E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508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DC0B0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28818.4438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5FC19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19685.03937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534F6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9133.40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D67BB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8.93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14AC6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1.424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E5F9A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0.2172</w:t>
            </w:r>
          </w:p>
        </w:tc>
      </w:tr>
      <w:tr w:rsidR="003E5D21" w:rsidRPr="000C783E" w14:paraId="6D08FF38" w14:textId="77777777" w:rsidTr="002F087C">
        <w:trPr>
          <w:trHeight w:val="290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06177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  <w:t>THF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8045A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B9662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503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51575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28735.63218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4EA8B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19880.71571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6A372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8854.92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93B29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7.58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F595A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1.4072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3BA26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0.2096</w:t>
            </w:r>
          </w:p>
        </w:tc>
      </w:tr>
      <w:tr w:rsidR="003E5D21" w:rsidRPr="000C783E" w14:paraId="1E0CEA05" w14:textId="77777777" w:rsidTr="002F087C">
        <w:trPr>
          <w:trHeight w:val="290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4091F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  <w:t>ACN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EB4D1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B8581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544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D5598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28985.50725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976BF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18382.35294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D3EA6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10603.15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94829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37.5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22F46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1.344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C7D3A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0.3055</w:t>
            </w:r>
          </w:p>
        </w:tc>
      </w:tr>
    </w:tbl>
    <w:p w14:paraId="707A9462" w14:textId="77777777" w:rsidR="003E5D21" w:rsidRDefault="003E5D21" w:rsidP="003E5D21">
      <w:pPr>
        <w:rPr>
          <w:i/>
          <w:iCs/>
        </w:rPr>
      </w:pPr>
      <w:r>
        <w:rPr>
          <w:i/>
          <w:iCs/>
        </w:rPr>
        <w:fldChar w:fldCharType="end"/>
      </w:r>
    </w:p>
    <w:p w14:paraId="299B7A40" w14:textId="77777777" w:rsidR="003E5D21" w:rsidRDefault="003E5D21" w:rsidP="003E5D21">
      <w:pPr>
        <w:rPr>
          <w:sz w:val="20"/>
          <w:szCs w:val="20"/>
          <w:lang w:val="en-GB" w:eastAsia="en-GB"/>
        </w:rPr>
      </w:pPr>
      <w:r>
        <w:fldChar w:fldCharType="begin"/>
      </w:r>
      <w:r>
        <w:instrText xml:space="preserve"> LINK Excel.Sheet.12 "D:\\Home\\cbrouillac\\Desktop\\Thèse\\Chapitre 1\\Lippert-Mataga-SPA.xlsx" "2-SPA!L1C1:L6C9" \a \f 4 \h  \* MERGEFORMAT </w:instrText>
      </w:r>
      <w:r>
        <w:fldChar w:fldCharType="separate"/>
      </w:r>
    </w:p>
    <w:p w14:paraId="4CADAC76" w14:textId="77777777" w:rsidR="003E5D21" w:rsidRDefault="003E5D21" w:rsidP="003E5D21">
      <w:pPr>
        <w:pStyle w:val="Lgende"/>
        <w:keepNext/>
      </w:pPr>
      <w:r>
        <w:t xml:space="preserve">Table S </w:t>
      </w:r>
      <w:r>
        <w:fldChar w:fldCharType="begin"/>
      </w:r>
      <w:r>
        <w:instrText xml:space="preserve"> SEQ Table_S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 </w:t>
      </w:r>
      <w:r w:rsidRPr="000C783E">
        <w:t xml:space="preserve">Lippert-Mataga formalism calculation of </w:t>
      </w:r>
      <w:r w:rsidRPr="000C783E">
        <w:rPr>
          <w:b/>
        </w:rPr>
        <w:t>SPA-2-F</w:t>
      </w:r>
      <w:r>
        <w:rPr>
          <w:b/>
        </w:rPr>
        <w:t>POPh</w:t>
      </w:r>
      <w:r w:rsidRPr="000C783E">
        <w:rPr>
          <w:b/>
          <w:vertAlign w:val="subscript"/>
        </w:rPr>
        <w:t>2</w:t>
      </w:r>
      <w:r w:rsidRPr="000C783E">
        <w:t xml:space="preserve"> in various solvents</w:t>
      </w:r>
    </w:p>
    <w:tbl>
      <w:tblPr>
        <w:tblW w:w="1072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00"/>
        <w:gridCol w:w="1134"/>
        <w:gridCol w:w="1134"/>
        <w:gridCol w:w="1311"/>
        <w:gridCol w:w="1311"/>
        <w:gridCol w:w="1134"/>
        <w:gridCol w:w="1134"/>
        <w:gridCol w:w="1134"/>
        <w:gridCol w:w="1134"/>
      </w:tblGrid>
      <w:tr w:rsidR="003E5D21" w:rsidRPr="000C783E" w14:paraId="4B7E345C" w14:textId="77777777" w:rsidTr="002F087C">
        <w:trPr>
          <w:trHeight w:val="330"/>
          <w:jc w:val="center"/>
        </w:trPr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E0216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S</w:t>
            </w: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olvent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2C9F4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  <w:t>l</w:t>
            </w: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vertAlign w:val="subscript"/>
                <w:lang w:val="fr-FR" w:eastAsia="fr-FR"/>
              </w:rPr>
              <w:t>abs</w:t>
            </w: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 xml:space="preserve"> (nm)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A65D1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  <w:t>l</w:t>
            </w:r>
            <w:proofErr w:type="spellStart"/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vertAlign w:val="subscript"/>
                <w:lang w:val="fr-FR" w:eastAsia="fr-FR"/>
              </w:rPr>
              <w:t>em</w:t>
            </w:r>
            <w:proofErr w:type="spellEnd"/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 xml:space="preserve"> (nm)</w:t>
            </w:r>
          </w:p>
        </w:tc>
        <w:tc>
          <w:tcPr>
            <w:tcW w:w="13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0C409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  <w:t>n</w:t>
            </w: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vertAlign w:val="subscript"/>
                <w:lang w:val="fr-FR" w:eastAsia="fr-FR"/>
              </w:rPr>
              <w:t>abs</w:t>
            </w: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 xml:space="preserve"> (cm-1)</w:t>
            </w:r>
          </w:p>
        </w:tc>
        <w:tc>
          <w:tcPr>
            <w:tcW w:w="13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D878D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  <w:t>n</w:t>
            </w:r>
            <w:proofErr w:type="spellStart"/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vertAlign w:val="subscript"/>
                <w:lang w:val="fr-FR" w:eastAsia="fr-FR"/>
              </w:rPr>
              <w:t>em</w:t>
            </w:r>
            <w:proofErr w:type="spellEnd"/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 xml:space="preserve"> (cm-1)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616D8" w14:textId="77777777" w:rsidR="003E5D21" w:rsidRPr="000C783E" w:rsidRDefault="003E5D21" w:rsidP="002F087C">
            <w:pPr>
              <w:jc w:val="center"/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  <w:t xml:space="preserve">Dn </w:t>
            </w: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(cm-1)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74896" w14:textId="77777777" w:rsidR="003E5D21" w:rsidRPr="000C783E" w:rsidRDefault="003E5D21" w:rsidP="002F087C">
            <w:pPr>
              <w:jc w:val="center"/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  <w:t>e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8A6D1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n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47160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Symbol" w:eastAsia="Times New Roman" w:hAnsi="Symbol" w:cs="Calibri"/>
                <w:color w:val="000000"/>
                <w:sz w:val="22"/>
                <w:szCs w:val="22"/>
                <w:lang w:val="fr-FR" w:eastAsia="fr-FR"/>
              </w:rPr>
              <w:t>D</w:t>
            </w: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f</w:t>
            </w:r>
          </w:p>
        </w:tc>
      </w:tr>
      <w:tr w:rsidR="003E5D21" w:rsidRPr="000C783E" w14:paraId="2ED34CB8" w14:textId="77777777" w:rsidTr="002F087C">
        <w:trPr>
          <w:trHeight w:val="290"/>
          <w:jc w:val="center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B8803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  <w:t>C</w:t>
            </w:r>
            <w:r w:rsidRPr="000C783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  <w:t>yclohexane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DA5B8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B5A63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402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759EF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31746.03175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21B15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24875.62189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5FF2C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6870.41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B0F48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5FDE6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1.426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A11A2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-0.0016</w:t>
            </w:r>
          </w:p>
        </w:tc>
      </w:tr>
      <w:tr w:rsidR="003E5D21" w:rsidRPr="000C783E" w14:paraId="189D49D3" w14:textId="77777777" w:rsidTr="002F087C">
        <w:trPr>
          <w:trHeight w:val="290"/>
          <w:jc w:val="center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2F2A7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  <w:t>Chloroforme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3D944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2F56B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484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E037B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30769.23077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85807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20661.15702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5F64A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10108.07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61E2B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4.81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034AE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1.446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1E7FA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0.1482</w:t>
            </w:r>
          </w:p>
        </w:tc>
      </w:tr>
      <w:tr w:rsidR="003E5D21" w:rsidRPr="000C783E" w14:paraId="56D7E0FB" w14:textId="77777777" w:rsidTr="002F087C">
        <w:trPr>
          <w:trHeight w:val="290"/>
          <w:jc w:val="center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5DB9F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  <w:t>DCM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756E6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DA43A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457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2037D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31250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C91A7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21881.83807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C72D6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9368.16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E4AEF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8.93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D7D27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1.424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72233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0.2172</w:t>
            </w:r>
          </w:p>
        </w:tc>
      </w:tr>
      <w:tr w:rsidR="003E5D21" w:rsidRPr="000C783E" w14:paraId="6B24E383" w14:textId="77777777" w:rsidTr="002F087C">
        <w:trPr>
          <w:trHeight w:val="290"/>
          <w:jc w:val="center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EF119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  <w:t>THF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425D9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CC089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442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32547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31446.54088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A0902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22624.43439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86100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8822.11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E1D96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7.58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1BC23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1.4072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B70D9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0.2096</w:t>
            </w:r>
          </w:p>
        </w:tc>
      </w:tr>
      <w:tr w:rsidR="003E5D21" w:rsidRPr="000C783E" w14:paraId="20B4828F" w14:textId="77777777" w:rsidTr="002F087C">
        <w:trPr>
          <w:trHeight w:val="290"/>
          <w:jc w:val="center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8F8A7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  <w:lang w:val="fr-FR" w:eastAsia="fr-FR"/>
              </w:rPr>
              <w:t>ACN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7CD0D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22FE9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518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4C7DC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31152.64798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415AF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19305.01931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092C6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11847.63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B7240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37.5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ABD31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1.344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8E6A2" w14:textId="77777777" w:rsidR="003E5D21" w:rsidRPr="000C783E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0C783E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0.3055</w:t>
            </w:r>
          </w:p>
        </w:tc>
      </w:tr>
    </w:tbl>
    <w:p w14:paraId="48017A25" w14:textId="77777777" w:rsidR="003E5D21" w:rsidRDefault="003E5D21" w:rsidP="003E5D21">
      <w:pPr>
        <w:rPr>
          <w:i/>
          <w:iCs/>
        </w:rPr>
      </w:pPr>
      <w:r>
        <w:rPr>
          <w:i/>
          <w:iCs/>
        </w:rPr>
        <w:fldChar w:fldCharType="end"/>
      </w:r>
    </w:p>
    <w:p w14:paraId="7BB7C13E" w14:textId="77777777" w:rsidR="003E5D21" w:rsidRDefault="003E5D21" w:rsidP="003E5D21">
      <w:pPr>
        <w:keepNext/>
        <w:jc w:val="center"/>
      </w:pPr>
      <w:r w:rsidRPr="00901439">
        <w:rPr>
          <w:rFonts w:ascii="Calibri" w:eastAsia="Calibri" w:hAnsi="Calibri"/>
          <w:sz w:val="22"/>
          <w:szCs w:val="22"/>
          <w:lang w:val="fr-FR" w:eastAsia="en-US"/>
        </w:rPr>
        <w:object w:dxaOrig="6767" w:dyaOrig="5174" w14:anchorId="21B6C51D">
          <v:shape id="_x0000_i1041" type="#_x0000_t75" style="width:231.1pt;height:173.6pt" o:ole="">
            <v:imagedata r:id="rId39" o:title=""/>
          </v:shape>
          <o:OLEObject Type="Embed" ProgID="Origin95.Graph" ShapeID="_x0000_i1041" DrawAspect="Content" ObjectID="_1787227673" r:id="rId40"/>
        </w:object>
      </w:r>
    </w:p>
    <w:p w14:paraId="537D65A0" w14:textId="4A54A46F" w:rsidR="003E5D21" w:rsidRPr="00CF0D25" w:rsidRDefault="003E5D21" w:rsidP="003E5D21">
      <w:pPr>
        <w:pStyle w:val="Lgende"/>
        <w:jc w:val="center"/>
        <w:rPr>
          <w:i w:val="0"/>
          <w:iCs w:val="0"/>
        </w:rPr>
      </w:pPr>
      <w:r>
        <w:t xml:space="preserve">Figure S </w:t>
      </w:r>
      <w:r>
        <w:fldChar w:fldCharType="begin"/>
      </w:r>
      <w:r>
        <w:instrText xml:space="preserve"> SEQ Figure_S \* ARABIC </w:instrText>
      </w:r>
      <w:r>
        <w:fldChar w:fldCharType="separate"/>
      </w:r>
      <w:r w:rsidR="008D6CB6">
        <w:rPr>
          <w:noProof/>
        </w:rPr>
        <w:t>10</w:t>
      </w:r>
      <w:r>
        <w:fldChar w:fldCharType="end"/>
      </w:r>
      <w:r>
        <w:rPr>
          <w:i w:val="0"/>
          <w:iCs w:val="0"/>
        </w:rPr>
        <w:t xml:space="preserve"> </w:t>
      </w:r>
      <w:r w:rsidRPr="00BC75B2">
        <w:t xml:space="preserve">Lippert-Mataga formalism linear fit for </w:t>
      </w:r>
      <w:r w:rsidRPr="00BC1EBA">
        <w:rPr>
          <w:b/>
        </w:rPr>
        <w:t>SPA-2-FDMB</w:t>
      </w:r>
      <w:r>
        <w:rPr>
          <w:b/>
        </w:rPr>
        <w:t xml:space="preserve"> </w:t>
      </w:r>
      <w:r w:rsidRPr="00BC1EBA">
        <w:t>(black)</w:t>
      </w:r>
      <w:r>
        <w:t xml:space="preserve"> and</w:t>
      </w:r>
      <w:r w:rsidRPr="00901439">
        <w:t xml:space="preserve"> </w:t>
      </w:r>
      <w:r w:rsidRPr="00BC1EBA">
        <w:rPr>
          <w:b/>
        </w:rPr>
        <w:t>SPA-2-FPOPh</w:t>
      </w:r>
      <w:r w:rsidRPr="00BC1EBA">
        <w:rPr>
          <w:b/>
          <w:vertAlign w:val="subscript"/>
        </w:rPr>
        <w:t>2</w:t>
      </w:r>
      <w:r>
        <w:rPr>
          <w:b/>
        </w:rPr>
        <w:t xml:space="preserve"> </w:t>
      </w:r>
      <w:r w:rsidRPr="00BC1EBA">
        <w:t>(</w:t>
      </w:r>
      <w:r>
        <w:t>red</w:t>
      </w:r>
      <w:r w:rsidRPr="00BC1EBA">
        <w:t>).</w:t>
      </w:r>
    </w:p>
    <w:p w14:paraId="0CB09FF1" w14:textId="77777777" w:rsidR="003E5D21" w:rsidRDefault="003E5D21" w:rsidP="003E5D21">
      <w:pPr>
        <w:pStyle w:val="Lgende"/>
      </w:pPr>
    </w:p>
    <w:p w14:paraId="6EF49AD8" w14:textId="77777777" w:rsidR="003E5D21" w:rsidRPr="00901439" w:rsidRDefault="003E5D21" w:rsidP="003E5D21">
      <w:pPr>
        <w:pStyle w:val="Lgende"/>
      </w:pPr>
      <w:r>
        <w:t xml:space="preserve">Table S </w:t>
      </w:r>
      <w:r>
        <w:fldChar w:fldCharType="begin"/>
      </w:r>
      <w:r>
        <w:instrText xml:space="preserve"> SEQ Table_S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t xml:space="preserve"> Summary of the radius of the solvation sphere (r), dipole moment at the ground (μ) and excited </w:t>
      </w:r>
      <w:r w:rsidRPr="00901439">
        <w:t xml:space="preserve">(μ*) states and the difference (Δμ) for </w:t>
      </w:r>
      <w:r w:rsidRPr="00BC1EBA">
        <w:rPr>
          <w:b/>
        </w:rPr>
        <w:t>SPA-2-FDMB</w:t>
      </w:r>
      <w:r>
        <w:t xml:space="preserve"> and</w:t>
      </w:r>
      <w:r w:rsidRPr="00901439">
        <w:t xml:space="preserve"> </w:t>
      </w:r>
      <w:r w:rsidRPr="00BC1EBA">
        <w:rPr>
          <w:b/>
        </w:rPr>
        <w:t>SPA-2-FPOPh</w:t>
      </w:r>
      <w:r w:rsidRPr="00BC1EBA">
        <w:rPr>
          <w:b/>
          <w:vertAlign w:val="subscript"/>
        </w:rPr>
        <w:t>2</w:t>
      </w:r>
      <w:r>
        <w:t>.</w:t>
      </w:r>
    </w:p>
    <w:tbl>
      <w:tblPr>
        <w:tblW w:w="6289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0"/>
        <w:gridCol w:w="709"/>
        <w:gridCol w:w="1200"/>
        <w:gridCol w:w="1200"/>
        <w:gridCol w:w="1200"/>
      </w:tblGrid>
      <w:tr w:rsidR="003E5D21" w:rsidRPr="0088746C" w14:paraId="7C9F525A" w14:textId="77777777" w:rsidTr="002F087C">
        <w:trPr>
          <w:trHeight w:val="300"/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53672" w14:textId="77777777" w:rsidR="003E5D21" w:rsidRPr="00CF7343" w:rsidRDefault="003E5D21" w:rsidP="002F087C">
            <w:pPr>
              <w:jc w:val="center"/>
              <w:rPr>
                <w:rFonts w:eastAsia="Times New Roman"/>
                <w:color w:val="000000"/>
                <w:sz w:val="22"/>
                <w:lang w:val="en-GB" w:eastAsia="fr-FR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6957F" w14:textId="77777777" w:rsidR="003E5D21" w:rsidRPr="00D5567E" w:rsidRDefault="003E5D21" w:rsidP="002F087C">
            <w:pPr>
              <w:jc w:val="center"/>
              <w:rPr>
                <w:rFonts w:eastAsia="Times New Roman"/>
                <w:color w:val="000000"/>
                <w:sz w:val="22"/>
                <w:lang w:val="fr-FR" w:eastAsia="fr-FR"/>
              </w:rPr>
            </w:pPr>
            <w:r w:rsidRPr="00D5567E">
              <w:rPr>
                <w:rFonts w:eastAsia="Times New Roman"/>
                <w:color w:val="000000"/>
                <w:sz w:val="22"/>
                <w:lang w:val="fr-FR" w:eastAsia="fr-FR"/>
              </w:rPr>
              <w:t>r(Å)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1FA10" w14:textId="77777777" w:rsidR="003E5D21" w:rsidRPr="00D5567E" w:rsidRDefault="003E5D21" w:rsidP="002F087C">
            <w:pPr>
              <w:jc w:val="center"/>
              <w:rPr>
                <w:rFonts w:eastAsia="Times New Roman"/>
                <w:color w:val="000000"/>
                <w:sz w:val="22"/>
                <w:lang w:val="fr-FR" w:eastAsia="fr-FR"/>
              </w:rPr>
            </w:pPr>
            <w:r w:rsidRPr="00D5567E">
              <w:rPr>
                <w:rFonts w:eastAsia="Times New Roman"/>
                <w:color w:val="000000"/>
                <w:sz w:val="22"/>
                <w:lang w:val="fr-FR" w:eastAsia="fr-FR"/>
              </w:rPr>
              <w:t>Δµ (D)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2F1E3" w14:textId="77777777" w:rsidR="003E5D21" w:rsidRPr="00D5567E" w:rsidRDefault="003E5D21" w:rsidP="002F087C">
            <w:pPr>
              <w:jc w:val="center"/>
              <w:rPr>
                <w:rFonts w:eastAsia="Times New Roman"/>
                <w:color w:val="000000"/>
                <w:sz w:val="22"/>
                <w:lang w:val="fr-FR" w:eastAsia="fr-FR"/>
              </w:rPr>
            </w:pPr>
            <w:r w:rsidRPr="00D5567E">
              <w:rPr>
                <w:rFonts w:eastAsia="Times New Roman"/>
                <w:color w:val="000000"/>
                <w:sz w:val="22"/>
                <w:lang w:val="fr-FR" w:eastAsia="fr-FR"/>
              </w:rPr>
              <w:t>µ (D)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63C2C" w14:textId="77777777" w:rsidR="003E5D21" w:rsidRPr="00D5567E" w:rsidRDefault="003E5D21" w:rsidP="002F087C">
            <w:pPr>
              <w:jc w:val="center"/>
              <w:rPr>
                <w:rFonts w:eastAsia="Times New Roman"/>
                <w:color w:val="000000"/>
                <w:sz w:val="22"/>
                <w:lang w:val="fr-FR" w:eastAsia="fr-FR"/>
              </w:rPr>
            </w:pPr>
            <w:r w:rsidRPr="00D5567E">
              <w:rPr>
                <w:rFonts w:eastAsia="Times New Roman"/>
                <w:color w:val="000000"/>
                <w:sz w:val="22"/>
                <w:lang w:val="fr-FR" w:eastAsia="fr-FR"/>
              </w:rPr>
              <w:t>µ* (D)</w:t>
            </w:r>
          </w:p>
        </w:tc>
      </w:tr>
      <w:tr w:rsidR="003E5D21" w:rsidRPr="0088746C" w14:paraId="38702C2C" w14:textId="77777777" w:rsidTr="002F087C">
        <w:trPr>
          <w:trHeight w:val="300"/>
          <w:jc w:val="center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735E5" w14:textId="77777777" w:rsidR="003E5D21" w:rsidRPr="00D5567E" w:rsidRDefault="003E5D21" w:rsidP="002F087C">
            <w:pPr>
              <w:jc w:val="center"/>
              <w:rPr>
                <w:rFonts w:eastAsia="Times New Roman"/>
                <w:b/>
                <w:bCs/>
                <w:color w:val="000000"/>
                <w:sz w:val="22"/>
                <w:lang w:val="fr-FR" w:eastAsia="fr-FR"/>
              </w:rPr>
            </w:pPr>
            <w:r>
              <w:rPr>
                <w:b/>
                <w:sz w:val="22"/>
              </w:rPr>
              <w:t>SPA-2-FDMB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B3496" w14:textId="77777777" w:rsidR="003E5D21" w:rsidRPr="00901439" w:rsidRDefault="003E5D21" w:rsidP="002F087C">
            <w:pPr>
              <w:jc w:val="center"/>
              <w:rPr>
                <w:rFonts w:eastAsia="Times New Roman"/>
                <w:color w:val="000000"/>
                <w:sz w:val="22"/>
                <w:lang w:val="fr-FR" w:eastAsia="fr-FR"/>
              </w:rPr>
            </w:pPr>
            <w:r w:rsidRPr="00901439">
              <w:rPr>
                <w:rFonts w:eastAsia="Times New Roman"/>
                <w:color w:val="000000"/>
                <w:sz w:val="22"/>
                <w:lang w:val="fr-FR" w:eastAsia="fr-FR"/>
              </w:rPr>
              <w:t>6.5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D2048" w14:textId="77777777" w:rsidR="003E5D21" w:rsidRPr="00D5567E" w:rsidRDefault="003E5D21" w:rsidP="002F087C">
            <w:pPr>
              <w:jc w:val="center"/>
              <w:rPr>
                <w:rFonts w:eastAsia="Times New Roman"/>
                <w:color w:val="000000"/>
                <w:sz w:val="22"/>
                <w:lang w:val="fr-FR" w:eastAsia="fr-FR"/>
              </w:rPr>
            </w:pPr>
            <w:r>
              <w:rPr>
                <w:rFonts w:eastAsia="Times New Roman"/>
                <w:color w:val="000000"/>
                <w:sz w:val="22"/>
                <w:lang w:val="fr-FR" w:eastAsia="fr-FR"/>
              </w:rPr>
              <w:t>20.5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C3010" w14:textId="77777777" w:rsidR="003E5D21" w:rsidRPr="00D5567E" w:rsidRDefault="003E5D21" w:rsidP="002F087C">
            <w:pPr>
              <w:jc w:val="center"/>
              <w:rPr>
                <w:rFonts w:eastAsia="Times New Roman"/>
                <w:color w:val="000000"/>
                <w:sz w:val="22"/>
                <w:lang w:val="fr-FR" w:eastAsia="fr-FR"/>
              </w:rPr>
            </w:pPr>
            <w:r>
              <w:rPr>
                <w:rFonts w:eastAsia="Times New Roman"/>
                <w:color w:val="000000"/>
                <w:sz w:val="22"/>
                <w:lang w:val="fr-FR" w:eastAsia="fr-FR"/>
              </w:rPr>
              <w:t>1.4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CC1B6" w14:textId="77777777" w:rsidR="003E5D21" w:rsidRPr="00D5567E" w:rsidRDefault="003E5D21" w:rsidP="002F087C">
            <w:pPr>
              <w:jc w:val="center"/>
              <w:rPr>
                <w:rFonts w:eastAsia="Times New Roman"/>
                <w:color w:val="000000"/>
                <w:sz w:val="22"/>
                <w:lang w:val="fr-FR" w:eastAsia="fr-FR"/>
              </w:rPr>
            </w:pPr>
            <w:r>
              <w:rPr>
                <w:rFonts w:eastAsia="Times New Roman"/>
                <w:color w:val="000000"/>
                <w:sz w:val="22"/>
                <w:lang w:val="fr-FR" w:eastAsia="fr-FR"/>
              </w:rPr>
              <w:t>21.4</w:t>
            </w:r>
          </w:p>
        </w:tc>
      </w:tr>
      <w:tr w:rsidR="003E5D21" w:rsidRPr="0088746C" w14:paraId="1573C972" w14:textId="77777777" w:rsidTr="002F087C">
        <w:trPr>
          <w:trHeight w:val="300"/>
          <w:jc w:val="center"/>
        </w:trPr>
        <w:tc>
          <w:tcPr>
            <w:tcW w:w="1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B71A5" w14:textId="77777777" w:rsidR="003E5D21" w:rsidRPr="00D5567E" w:rsidRDefault="003E5D21" w:rsidP="002F087C">
            <w:pPr>
              <w:jc w:val="center"/>
              <w:rPr>
                <w:rFonts w:eastAsia="Times New Roman"/>
                <w:b/>
                <w:bCs/>
                <w:color w:val="000000"/>
                <w:sz w:val="22"/>
                <w:lang w:val="fr-FR" w:eastAsia="fr-FR"/>
              </w:rPr>
            </w:pPr>
            <w:r>
              <w:rPr>
                <w:b/>
                <w:sz w:val="22"/>
              </w:rPr>
              <w:t>SPA-2-FPOPh</w:t>
            </w:r>
            <w:r w:rsidRPr="009F2655">
              <w:rPr>
                <w:b/>
                <w:sz w:val="22"/>
                <w:vertAlign w:val="subscript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3A2BA" w14:textId="77777777" w:rsidR="003E5D21" w:rsidRPr="00901439" w:rsidRDefault="003E5D21" w:rsidP="002F087C">
            <w:pPr>
              <w:jc w:val="center"/>
              <w:rPr>
                <w:rFonts w:eastAsia="Times New Roman"/>
                <w:color w:val="000000"/>
                <w:sz w:val="22"/>
                <w:lang w:val="fr-FR" w:eastAsia="fr-FR"/>
              </w:rPr>
            </w:pPr>
            <w:r w:rsidRPr="00901439">
              <w:rPr>
                <w:rFonts w:eastAsia="Times New Roman"/>
                <w:color w:val="000000"/>
                <w:sz w:val="22"/>
                <w:lang w:val="fr-FR" w:eastAsia="fr-FR"/>
              </w:rPr>
              <w:t>5.7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6A6F6" w14:textId="77777777" w:rsidR="003E5D21" w:rsidRPr="00D5567E" w:rsidRDefault="003E5D21" w:rsidP="002F087C">
            <w:pPr>
              <w:jc w:val="center"/>
              <w:rPr>
                <w:rFonts w:eastAsia="Times New Roman"/>
                <w:color w:val="000000"/>
                <w:sz w:val="22"/>
                <w:lang w:val="fr-FR" w:eastAsia="fr-FR"/>
              </w:rPr>
            </w:pPr>
            <w:r>
              <w:rPr>
                <w:rFonts w:eastAsia="Times New Roman"/>
                <w:color w:val="000000"/>
                <w:sz w:val="22"/>
                <w:lang w:val="fr-FR" w:eastAsia="fr-FR"/>
              </w:rPr>
              <w:t>16.0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03311" w14:textId="77777777" w:rsidR="003E5D21" w:rsidRPr="00D5567E" w:rsidRDefault="003E5D21" w:rsidP="002F087C">
            <w:pPr>
              <w:jc w:val="center"/>
              <w:rPr>
                <w:rFonts w:eastAsia="Times New Roman"/>
                <w:color w:val="000000"/>
                <w:sz w:val="22"/>
                <w:lang w:val="fr-FR" w:eastAsia="fr-FR"/>
              </w:rPr>
            </w:pPr>
            <w:r>
              <w:rPr>
                <w:rFonts w:eastAsia="Times New Roman"/>
                <w:color w:val="000000"/>
                <w:sz w:val="22"/>
                <w:lang w:val="fr-FR" w:eastAsia="fr-FR"/>
              </w:rPr>
              <w:t>5.4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3C4DA" w14:textId="77777777" w:rsidR="003E5D21" w:rsidRPr="00D5567E" w:rsidRDefault="003E5D21" w:rsidP="002F087C">
            <w:pPr>
              <w:jc w:val="center"/>
              <w:rPr>
                <w:rFonts w:eastAsia="Times New Roman"/>
                <w:color w:val="000000"/>
                <w:sz w:val="22"/>
                <w:lang w:val="fr-FR" w:eastAsia="fr-FR"/>
              </w:rPr>
            </w:pPr>
            <w:r>
              <w:rPr>
                <w:rFonts w:eastAsia="Times New Roman"/>
                <w:color w:val="000000"/>
                <w:sz w:val="22"/>
                <w:lang w:val="fr-FR" w:eastAsia="fr-FR"/>
              </w:rPr>
              <w:t>21.9</w:t>
            </w:r>
          </w:p>
        </w:tc>
      </w:tr>
    </w:tbl>
    <w:p w14:paraId="1603E39F" w14:textId="77777777" w:rsidR="003E5D21" w:rsidRDefault="003E5D21" w:rsidP="003E5D21">
      <w:pPr>
        <w:rPr>
          <w:b/>
        </w:rPr>
      </w:pPr>
    </w:p>
    <w:p w14:paraId="2E400FFF" w14:textId="77777777" w:rsidR="003E5D21" w:rsidRDefault="003E5D21" w:rsidP="003E5D21">
      <w:pPr>
        <w:rPr>
          <w:b/>
        </w:rPr>
      </w:pPr>
      <w:r>
        <w:rPr>
          <w:b/>
        </w:rPr>
        <w:br w:type="page"/>
      </w:r>
    </w:p>
    <w:p w14:paraId="6AB27D2E" w14:textId="77777777" w:rsidR="003E5D21" w:rsidRPr="00430367" w:rsidRDefault="003E5D21" w:rsidP="003E5D21">
      <w:pPr>
        <w:jc w:val="both"/>
        <w:rPr>
          <w:lang w:val="en-GB"/>
        </w:rPr>
      </w:pPr>
    </w:p>
    <w:p w14:paraId="5C793BDB" w14:textId="338F29A8" w:rsidR="003E5D21" w:rsidRDefault="003E5D21" w:rsidP="00D77CBB">
      <w:pPr>
        <w:pStyle w:val="Paragraphedeliste"/>
        <w:numPr>
          <w:ilvl w:val="0"/>
          <w:numId w:val="2"/>
        </w:numPr>
        <w:rPr>
          <w:b/>
          <w:lang w:val="fr-FR"/>
        </w:rPr>
      </w:pPr>
      <w:proofErr w:type="spellStart"/>
      <w:r w:rsidRPr="002778FF">
        <w:rPr>
          <w:b/>
          <w:lang w:val="fr-FR"/>
        </w:rPr>
        <w:t>Electrochemical</w:t>
      </w:r>
      <w:proofErr w:type="spellEnd"/>
      <w:r w:rsidRPr="002778FF">
        <w:rPr>
          <w:b/>
          <w:lang w:val="fr-FR"/>
        </w:rPr>
        <w:t xml:space="preserve"> </w:t>
      </w:r>
      <w:proofErr w:type="spellStart"/>
      <w:r w:rsidRPr="002778FF">
        <w:rPr>
          <w:b/>
          <w:lang w:val="fr-FR"/>
        </w:rPr>
        <w:t>properties</w:t>
      </w:r>
      <w:proofErr w:type="spellEnd"/>
    </w:p>
    <w:p w14:paraId="163DD000" w14:textId="5C614BCB" w:rsidR="0018641C" w:rsidRDefault="0018641C" w:rsidP="0018641C">
      <w:pPr>
        <w:pStyle w:val="Paragraphedeliste"/>
        <w:rPr>
          <w:b/>
          <w:lang w:val="fr-FR"/>
        </w:rPr>
      </w:pPr>
    </w:p>
    <w:p w14:paraId="1BA582A4" w14:textId="77777777" w:rsidR="0018641C" w:rsidRDefault="0018641C" w:rsidP="0018641C">
      <w:pPr>
        <w:pStyle w:val="Paragraphedeliste"/>
        <w:rPr>
          <w:b/>
          <w:lang w:val="fr-FR"/>
        </w:rPr>
      </w:pPr>
    </w:p>
    <w:p w14:paraId="31FA1AD9" w14:textId="77777777" w:rsidR="003E5D21" w:rsidRDefault="003E5D21" w:rsidP="003E5D21">
      <w:pPr>
        <w:rPr>
          <w:b/>
          <w:lang w:val="fr-FR"/>
        </w:rPr>
      </w:pPr>
    </w:p>
    <w:p w14:paraId="62E4CBF3" w14:textId="77777777" w:rsidR="003E5D21" w:rsidRDefault="003E5D21" w:rsidP="003E5D21">
      <w:pPr>
        <w:keepNext/>
      </w:pPr>
      <w:r>
        <w:object w:dxaOrig="6767" w:dyaOrig="5174" w14:anchorId="7BB4B91B">
          <v:shape id="_x0000_i1042" type="#_x0000_t75" style="width:211.85pt;height:160.35pt" o:ole="">
            <v:imagedata r:id="rId41" o:title=""/>
          </v:shape>
          <o:OLEObject Type="Embed" ProgID="Origin95.Graph" ShapeID="_x0000_i1042" DrawAspect="Content" ObjectID="_1787227674" r:id="rId42"/>
        </w:object>
      </w:r>
      <w:r>
        <w:object w:dxaOrig="7382" w:dyaOrig="5214" w14:anchorId="5F2E3D43">
          <v:shape id="_x0000_i1043" type="#_x0000_t75" style="width:229.65pt;height:161.8pt" o:ole="">
            <v:imagedata r:id="rId43" o:title=""/>
          </v:shape>
          <o:OLEObject Type="Embed" ProgID="Origin95.Graph" ShapeID="_x0000_i1043" DrawAspect="Content" ObjectID="_1787227675" r:id="rId44"/>
        </w:object>
      </w:r>
    </w:p>
    <w:p w14:paraId="528B50CF" w14:textId="758E7A7A" w:rsidR="003E5D21" w:rsidRDefault="003E5D21" w:rsidP="00BA7351">
      <w:pPr>
        <w:pStyle w:val="Lgende"/>
        <w:rPr>
          <w:b/>
          <w:lang w:val="en-GB"/>
        </w:rPr>
      </w:pPr>
      <w:r>
        <w:t xml:space="preserve">Figure S </w:t>
      </w:r>
      <w:r>
        <w:fldChar w:fldCharType="begin"/>
      </w:r>
      <w:r>
        <w:instrText xml:space="preserve"> SEQ Figure_S \* ARABIC </w:instrText>
      </w:r>
      <w:r>
        <w:fldChar w:fldCharType="separate"/>
      </w:r>
      <w:r w:rsidR="008D6CB6">
        <w:rPr>
          <w:noProof/>
        </w:rPr>
        <w:t>11</w:t>
      </w:r>
      <w:r>
        <w:fldChar w:fldCharType="end"/>
      </w:r>
      <w:r>
        <w:t xml:space="preserve"> </w:t>
      </w:r>
      <w:r w:rsidRPr="00BA0549">
        <w:rPr>
          <w:lang w:val="en-US"/>
        </w:rPr>
        <w:t xml:space="preserve">Cyclic </w:t>
      </w:r>
      <w:proofErr w:type="spellStart"/>
      <w:r w:rsidRPr="00BA0549">
        <w:rPr>
          <w:lang w:val="en-US"/>
        </w:rPr>
        <w:t>voltammetries</w:t>
      </w:r>
      <w:proofErr w:type="spellEnd"/>
      <w:r w:rsidRPr="00BA0549">
        <w:rPr>
          <w:lang w:val="en-US"/>
        </w:rPr>
        <w:t xml:space="preserve"> recorded on Pt working electrode</w:t>
      </w:r>
      <w:r>
        <w:rPr>
          <w:lang w:val="en-US"/>
        </w:rPr>
        <w:t xml:space="preserve"> in reduction </w:t>
      </w:r>
      <w:r w:rsidRPr="00BA0549">
        <w:rPr>
          <w:lang w:val="en-US"/>
        </w:rPr>
        <w:t xml:space="preserve"> (left, DMF + Bu</w:t>
      </w:r>
      <w:r w:rsidRPr="00BA0549">
        <w:rPr>
          <w:vertAlign w:val="subscript"/>
          <w:lang w:val="en-US"/>
        </w:rPr>
        <w:t>4</w:t>
      </w:r>
      <w:r w:rsidRPr="00BA0549">
        <w:rPr>
          <w:lang w:val="en-US"/>
        </w:rPr>
        <w:t>NPF</w:t>
      </w:r>
      <w:r w:rsidRPr="00BA0549">
        <w:rPr>
          <w:vertAlign w:val="subscript"/>
          <w:lang w:val="en-US"/>
        </w:rPr>
        <w:t>6</w:t>
      </w:r>
      <w:r w:rsidRPr="00BA0549">
        <w:rPr>
          <w:lang w:val="en-US"/>
        </w:rPr>
        <w:t xml:space="preserve"> 0.1 m, sweep-rate 100 mV s</w:t>
      </w:r>
      <w:r w:rsidRPr="00BA0549">
        <w:rPr>
          <w:vertAlign w:val="superscript"/>
          <w:lang w:val="en-US"/>
        </w:rPr>
        <w:t>-1</w:t>
      </w:r>
      <w:r w:rsidRPr="00BA0549">
        <w:rPr>
          <w:lang w:val="en-US"/>
        </w:rPr>
        <w:t>) and in oxidation (right, CH</w:t>
      </w:r>
      <w:r w:rsidRPr="00BA0549">
        <w:rPr>
          <w:vertAlign w:val="subscript"/>
          <w:lang w:val="en-US"/>
        </w:rPr>
        <w:t>2</w:t>
      </w:r>
      <w:r w:rsidRPr="00BA0549">
        <w:rPr>
          <w:lang w:val="en-US"/>
        </w:rPr>
        <w:t>Cl</w:t>
      </w:r>
      <w:r w:rsidRPr="00BA0549">
        <w:rPr>
          <w:vertAlign w:val="subscript"/>
          <w:lang w:val="en-US"/>
        </w:rPr>
        <w:t>2</w:t>
      </w:r>
      <w:r w:rsidRPr="00BA0549">
        <w:rPr>
          <w:lang w:val="en-US"/>
        </w:rPr>
        <w:t xml:space="preserve"> + Bu</w:t>
      </w:r>
      <w:r w:rsidRPr="00BA0549">
        <w:rPr>
          <w:vertAlign w:val="subscript"/>
          <w:lang w:val="en-US"/>
        </w:rPr>
        <w:t>4</w:t>
      </w:r>
      <w:r w:rsidRPr="00BA0549">
        <w:rPr>
          <w:lang w:val="en-US"/>
        </w:rPr>
        <w:t>NPF</w:t>
      </w:r>
      <w:r w:rsidRPr="00BA0549">
        <w:rPr>
          <w:vertAlign w:val="subscript"/>
          <w:lang w:val="en-US"/>
        </w:rPr>
        <w:t>6</w:t>
      </w:r>
      <w:r w:rsidRPr="00BA0549">
        <w:rPr>
          <w:lang w:val="en-US"/>
        </w:rPr>
        <w:t xml:space="preserve"> 0.2 m, sweep-rate 100 mV s</w:t>
      </w:r>
      <w:r w:rsidRPr="00BA0549">
        <w:rPr>
          <w:vertAlign w:val="superscript"/>
          <w:lang w:val="en-US"/>
        </w:rPr>
        <w:t>-1</w:t>
      </w:r>
      <w:r w:rsidRPr="00BA0549">
        <w:rPr>
          <w:lang w:val="en-US"/>
        </w:rPr>
        <w:t xml:space="preserve">) of </w:t>
      </w:r>
      <w:r w:rsidRPr="00BA0549">
        <w:rPr>
          <w:b/>
          <w:lang w:val="en-US"/>
        </w:rPr>
        <w:t>S</w:t>
      </w:r>
      <w:r>
        <w:rPr>
          <w:b/>
          <w:lang w:val="en-US"/>
        </w:rPr>
        <w:t>P</w:t>
      </w:r>
      <w:r w:rsidRPr="00BA0549">
        <w:rPr>
          <w:b/>
          <w:lang w:val="en-US"/>
        </w:rPr>
        <w:t>A-2-F</w:t>
      </w:r>
      <w:r>
        <w:rPr>
          <w:b/>
          <w:lang w:val="en-US"/>
        </w:rPr>
        <w:t>DMB</w:t>
      </w:r>
      <w:r w:rsidRPr="00BA0549">
        <w:rPr>
          <w:lang w:val="en-US"/>
        </w:rPr>
        <w:t>.</w:t>
      </w:r>
    </w:p>
    <w:p w14:paraId="65E0B946" w14:textId="6090A974" w:rsidR="0018641C" w:rsidRPr="00322793" w:rsidRDefault="001A489E" w:rsidP="0018641C">
      <w:pPr>
        <w:rPr>
          <w:b/>
          <w:color w:val="5B9BD5"/>
        </w:rPr>
      </w:pPr>
      <w:r w:rsidRPr="00322793">
        <w:rPr>
          <w:b/>
          <w:color w:val="5B9BD5"/>
        </w:rPr>
        <w:object w:dxaOrig="6174" w:dyaOrig="4726" w14:anchorId="1737F539">
          <v:shape id="_x0000_i1044" type="#_x0000_t75" style="width:215.15pt;height:165.7pt" o:ole="">
            <v:imagedata r:id="rId45" o:title=""/>
          </v:shape>
          <o:OLEObject Type="Embed" ProgID="Origin95.Graph" ShapeID="_x0000_i1044" DrawAspect="Content" ObjectID="_1787227676" r:id="rId46"/>
        </w:object>
      </w:r>
      <w:r w:rsidR="0018641C" w:rsidRPr="00322793">
        <w:rPr>
          <w:b/>
          <w:color w:val="5B9BD5"/>
        </w:rPr>
        <w:object w:dxaOrig="7295" w:dyaOrig="5598" w14:anchorId="58C739DD">
          <v:shape id="_x0000_i1045" type="#_x0000_t75" style="width:230.5pt;height:177.7pt" o:ole="">
            <v:imagedata r:id="rId47" o:title=""/>
          </v:shape>
          <o:OLEObject Type="Embed" ProgID="Origin95.Graph" ShapeID="_x0000_i1045" DrawAspect="Content" ObjectID="_1787227677" r:id="rId48"/>
        </w:object>
      </w:r>
    </w:p>
    <w:p w14:paraId="79309675" w14:textId="04515FD9" w:rsidR="0018641C" w:rsidRPr="0018641C" w:rsidRDefault="0018641C" w:rsidP="0018641C">
      <w:pPr>
        <w:spacing w:after="160" w:line="259" w:lineRule="auto"/>
        <w:rPr>
          <w:i/>
          <w:iCs/>
          <w:sz w:val="22"/>
          <w:szCs w:val="22"/>
          <w:lang w:val="en-US"/>
        </w:rPr>
      </w:pPr>
      <w:r w:rsidRPr="0018641C">
        <w:rPr>
          <w:i/>
          <w:sz w:val="22"/>
          <w:szCs w:val="22"/>
        </w:rPr>
        <w:t xml:space="preserve">Figure S </w:t>
      </w:r>
      <w:r w:rsidRPr="0018641C">
        <w:rPr>
          <w:i/>
          <w:sz w:val="22"/>
          <w:szCs w:val="22"/>
        </w:rPr>
        <w:fldChar w:fldCharType="begin"/>
      </w:r>
      <w:r w:rsidRPr="0018641C">
        <w:rPr>
          <w:i/>
          <w:sz w:val="22"/>
          <w:szCs w:val="22"/>
        </w:rPr>
        <w:instrText xml:space="preserve"> SEQ Figure_S \* ARABIC </w:instrText>
      </w:r>
      <w:r w:rsidRPr="0018641C">
        <w:rPr>
          <w:i/>
          <w:sz w:val="22"/>
          <w:szCs w:val="22"/>
        </w:rPr>
        <w:fldChar w:fldCharType="separate"/>
      </w:r>
      <w:r w:rsidRPr="0018641C">
        <w:rPr>
          <w:i/>
          <w:noProof/>
          <w:sz w:val="22"/>
          <w:szCs w:val="22"/>
        </w:rPr>
        <w:t>12</w:t>
      </w:r>
      <w:r w:rsidRPr="0018641C">
        <w:rPr>
          <w:i/>
          <w:sz w:val="22"/>
          <w:szCs w:val="22"/>
        </w:rPr>
        <w:fldChar w:fldCharType="end"/>
      </w:r>
      <w:r w:rsidRPr="0018641C">
        <w:rPr>
          <w:i/>
          <w:iCs/>
          <w:sz w:val="22"/>
          <w:szCs w:val="22"/>
          <w:lang w:val="en-US"/>
        </w:rPr>
        <w:t xml:space="preserve">  Cyclic </w:t>
      </w:r>
      <w:proofErr w:type="spellStart"/>
      <w:r w:rsidRPr="0018641C">
        <w:rPr>
          <w:i/>
          <w:iCs/>
          <w:sz w:val="22"/>
          <w:szCs w:val="22"/>
          <w:lang w:val="en-US"/>
        </w:rPr>
        <w:t>voltammogram</w:t>
      </w:r>
      <w:proofErr w:type="spellEnd"/>
      <w:r w:rsidRPr="0018641C">
        <w:rPr>
          <w:i/>
          <w:iCs/>
          <w:sz w:val="22"/>
          <w:szCs w:val="22"/>
          <w:lang w:val="en-US"/>
        </w:rPr>
        <w:t xml:space="preserve"> (left) and differential pulse </w:t>
      </w:r>
      <w:proofErr w:type="spellStart"/>
      <w:r w:rsidRPr="0018641C">
        <w:rPr>
          <w:i/>
          <w:iCs/>
          <w:sz w:val="22"/>
          <w:szCs w:val="22"/>
          <w:lang w:val="en-US"/>
        </w:rPr>
        <w:t>voltammogram</w:t>
      </w:r>
      <w:proofErr w:type="spellEnd"/>
      <w:r w:rsidRPr="0018641C">
        <w:rPr>
          <w:i/>
          <w:iCs/>
          <w:sz w:val="22"/>
          <w:szCs w:val="22"/>
          <w:lang w:val="en-US"/>
        </w:rPr>
        <w:t xml:space="preserve"> (right) recorded in CH</w:t>
      </w:r>
      <w:r w:rsidRPr="0018641C">
        <w:rPr>
          <w:i/>
          <w:iCs/>
          <w:sz w:val="22"/>
          <w:szCs w:val="22"/>
          <w:vertAlign w:val="subscript"/>
          <w:lang w:val="en-US"/>
        </w:rPr>
        <w:t>2</w:t>
      </w:r>
      <w:r w:rsidRPr="0018641C">
        <w:rPr>
          <w:i/>
          <w:iCs/>
          <w:sz w:val="22"/>
          <w:szCs w:val="22"/>
          <w:lang w:val="en-US"/>
        </w:rPr>
        <w:t>Cl</w:t>
      </w:r>
      <w:r w:rsidRPr="0018641C">
        <w:rPr>
          <w:i/>
          <w:iCs/>
          <w:sz w:val="22"/>
          <w:szCs w:val="22"/>
          <w:vertAlign w:val="subscript"/>
          <w:lang w:val="en-US"/>
        </w:rPr>
        <w:t>2</w:t>
      </w:r>
      <w:r w:rsidRPr="0018641C">
        <w:rPr>
          <w:i/>
          <w:iCs/>
          <w:sz w:val="22"/>
          <w:szCs w:val="22"/>
          <w:lang w:val="en-US"/>
        </w:rPr>
        <w:t xml:space="preserve"> + Bu</w:t>
      </w:r>
      <w:r w:rsidRPr="0018641C">
        <w:rPr>
          <w:i/>
          <w:iCs/>
          <w:sz w:val="22"/>
          <w:szCs w:val="22"/>
          <w:vertAlign w:val="subscript"/>
          <w:lang w:val="en-US"/>
        </w:rPr>
        <w:t>4</w:t>
      </w:r>
      <w:r w:rsidRPr="0018641C">
        <w:rPr>
          <w:i/>
          <w:iCs/>
          <w:sz w:val="22"/>
          <w:szCs w:val="22"/>
          <w:lang w:val="en-US"/>
        </w:rPr>
        <w:t>NPF</w:t>
      </w:r>
      <w:r w:rsidRPr="0018641C">
        <w:rPr>
          <w:i/>
          <w:iCs/>
          <w:sz w:val="22"/>
          <w:szCs w:val="22"/>
          <w:vertAlign w:val="subscript"/>
          <w:lang w:val="en-US"/>
        </w:rPr>
        <w:t>6</w:t>
      </w:r>
      <w:r w:rsidRPr="0018641C">
        <w:rPr>
          <w:i/>
          <w:iCs/>
          <w:sz w:val="22"/>
          <w:szCs w:val="22"/>
          <w:lang w:val="en-US"/>
        </w:rPr>
        <w:t xml:space="preserve"> 0.2 M in presence of </w:t>
      </w:r>
      <w:r w:rsidRPr="0018641C">
        <w:rPr>
          <w:b/>
          <w:bCs/>
          <w:i/>
          <w:iCs/>
          <w:sz w:val="22"/>
          <w:szCs w:val="22"/>
          <w:lang w:val="en-US"/>
        </w:rPr>
        <w:t>PO-01</w:t>
      </w:r>
    </w:p>
    <w:p w14:paraId="5808F326" w14:textId="29B0B32E" w:rsidR="0018641C" w:rsidRPr="00322793" w:rsidRDefault="001A489E" w:rsidP="0018641C">
      <w:pPr>
        <w:rPr>
          <w:b/>
          <w:color w:val="5B9BD5"/>
          <w:lang w:val="en-US"/>
        </w:rPr>
      </w:pPr>
      <w:r w:rsidRPr="00322793">
        <w:rPr>
          <w:b/>
          <w:color w:val="5B9BD5"/>
        </w:rPr>
        <w:object w:dxaOrig="6174" w:dyaOrig="4726" w14:anchorId="6E03A8ED">
          <v:shape id="_x0000_i1046" type="#_x0000_t75" style="width:222.2pt;height:170.05pt" o:ole="">
            <v:imagedata r:id="rId49" o:title=""/>
          </v:shape>
          <o:OLEObject Type="Embed" ProgID="Origin95.Graph" ShapeID="_x0000_i1046" DrawAspect="Content" ObjectID="_1787227678" r:id="rId50"/>
        </w:object>
      </w:r>
      <w:r w:rsidR="0018641C" w:rsidRPr="00322793">
        <w:rPr>
          <w:b/>
          <w:color w:val="5B9BD5"/>
          <w:lang w:val="en-US"/>
        </w:rPr>
        <w:t xml:space="preserve"> </w:t>
      </w:r>
      <w:r w:rsidR="0018641C" w:rsidRPr="00322793">
        <w:rPr>
          <w:b/>
          <w:color w:val="5B9BD5"/>
        </w:rPr>
        <w:object w:dxaOrig="7295" w:dyaOrig="5598" w14:anchorId="1D747D8B">
          <v:shape id="_x0000_i1047" type="#_x0000_t75" style="width:219.95pt;height:169.25pt" o:ole="">
            <v:imagedata r:id="rId51" o:title=""/>
          </v:shape>
          <o:OLEObject Type="Embed" ProgID="Origin95.Graph" ShapeID="_x0000_i1047" DrawAspect="Content" ObjectID="_1787227679" r:id="rId52"/>
        </w:object>
      </w:r>
    </w:p>
    <w:p w14:paraId="51A61C6F" w14:textId="77777777" w:rsidR="00BA7351" w:rsidRDefault="001A489E" w:rsidP="00BA7351">
      <w:pPr>
        <w:spacing w:after="160" w:line="259" w:lineRule="auto"/>
        <w:rPr>
          <w:i/>
          <w:iCs/>
          <w:sz w:val="22"/>
          <w:szCs w:val="22"/>
          <w:lang w:val="en-US"/>
        </w:rPr>
      </w:pPr>
      <w:r w:rsidRPr="001A489E">
        <w:rPr>
          <w:i/>
          <w:sz w:val="22"/>
          <w:szCs w:val="22"/>
        </w:rPr>
        <w:t xml:space="preserve">Figure S </w:t>
      </w:r>
      <w:r w:rsidRPr="001A489E">
        <w:rPr>
          <w:i/>
          <w:sz w:val="22"/>
          <w:szCs w:val="22"/>
        </w:rPr>
        <w:fldChar w:fldCharType="begin"/>
      </w:r>
      <w:r w:rsidRPr="001A489E">
        <w:rPr>
          <w:i/>
          <w:sz w:val="22"/>
          <w:szCs w:val="22"/>
        </w:rPr>
        <w:instrText xml:space="preserve"> SEQ Figure_S \* ARABIC </w:instrText>
      </w:r>
      <w:r w:rsidRPr="001A489E">
        <w:rPr>
          <w:i/>
          <w:sz w:val="22"/>
          <w:szCs w:val="22"/>
        </w:rPr>
        <w:fldChar w:fldCharType="separate"/>
      </w:r>
      <w:r>
        <w:rPr>
          <w:i/>
          <w:noProof/>
          <w:sz w:val="22"/>
          <w:szCs w:val="22"/>
        </w:rPr>
        <w:t>13</w:t>
      </w:r>
      <w:r w:rsidRPr="001A489E">
        <w:rPr>
          <w:i/>
          <w:sz w:val="22"/>
          <w:szCs w:val="22"/>
        </w:rPr>
        <w:fldChar w:fldCharType="end"/>
      </w:r>
      <w:r w:rsidRPr="001A489E">
        <w:rPr>
          <w:i/>
          <w:sz w:val="22"/>
          <w:szCs w:val="22"/>
        </w:rPr>
        <w:t xml:space="preserve"> </w:t>
      </w:r>
      <w:r w:rsidR="0018641C" w:rsidRPr="001A489E">
        <w:rPr>
          <w:i/>
          <w:iCs/>
          <w:sz w:val="22"/>
          <w:szCs w:val="22"/>
          <w:lang w:val="en-US"/>
        </w:rPr>
        <w:t xml:space="preserve">Cyclic </w:t>
      </w:r>
      <w:proofErr w:type="spellStart"/>
      <w:r w:rsidR="0018641C" w:rsidRPr="001A489E">
        <w:rPr>
          <w:i/>
          <w:iCs/>
          <w:sz w:val="22"/>
          <w:szCs w:val="22"/>
          <w:lang w:val="en-US"/>
        </w:rPr>
        <w:t>voltammogram</w:t>
      </w:r>
      <w:proofErr w:type="spellEnd"/>
      <w:r w:rsidR="0018641C" w:rsidRPr="001A489E">
        <w:rPr>
          <w:i/>
          <w:iCs/>
          <w:sz w:val="22"/>
          <w:szCs w:val="22"/>
          <w:lang w:val="en-US"/>
        </w:rPr>
        <w:t xml:space="preserve"> (left) and differential pulse </w:t>
      </w:r>
      <w:proofErr w:type="spellStart"/>
      <w:r w:rsidR="0018641C" w:rsidRPr="001A489E">
        <w:rPr>
          <w:i/>
          <w:iCs/>
          <w:sz w:val="22"/>
          <w:szCs w:val="22"/>
          <w:lang w:val="en-US"/>
        </w:rPr>
        <w:t>voltammogram</w:t>
      </w:r>
      <w:proofErr w:type="spellEnd"/>
      <w:r w:rsidR="0018641C" w:rsidRPr="001A489E">
        <w:rPr>
          <w:i/>
          <w:iCs/>
          <w:sz w:val="22"/>
          <w:szCs w:val="22"/>
          <w:lang w:val="en-US"/>
        </w:rPr>
        <w:t xml:space="preserve"> (right) recorded in CH</w:t>
      </w:r>
      <w:r w:rsidR="0018641C" w:rsidRPr="001A489E">
        <w:rPr>
          <w:i/>
          <w:iCs/>
          <w:sz w:val="22"/>
          <w:szCs w:val="22"/>
          <w:vertAlign w:val="subscript"/>
          <w:lang w:val="en-US"/>
        </w:rPr>
        <w:t>2</w:t>
      </w:r>
      <w:r w:rsidR="0018641C" w:rsidRPr="001A489E">
        <w:rPr>
          <w:i/>
          <w:iCs/>
          <w:sz w:val="22"/>
          <w:szCs w:val="22"/>
          <w:lang w:val="en-US"/>
        </w:rPr>
        <w:t>Cl</w:t>
      </w:r>
      <w:r w:rsidR="0018641C" w:rsidRPr="001A489E">
        <w:rPr>
          <w:i/>
          <w:iCs/>
          <w:sz w:val="22"/>
          <w:szCs w:val="22"/>
          <w:vertAlign w:val="subscript"/>
          <w:lang w:val="en-US"/>
        </w:rPr>
        <w:t>2</w:t>
      </w:r>
      <w:r w:rsidR="0018641C" w:rsidRPr="001A489E">
        <w:rPr>
          <w:i/>
          <w:iCs/>
          <w:sz w:val="22"/>
          <w:szCs w:val="22"/>
          <w:lang w:val="en-US"/>
        </w:rPr>
        <w:t xml:space="preserve"> + Bu</w:t>
      </w:r>
      <w:r w:rsidR="0018641C" w:rsidRPr="001A489E">
        <w:rPr>
          <w:i/>
          <w:iCs/>
          <w:sz w:val="22"/>
          <w:szCs w:val="22"/>
          <w:vertAlign w:val="subscript"/>
          <w:lang w:val="en-US"/>
        </w:rPr>
        <w:t>4</w:t>
      </w:r>
      <w:r w:rsidR="0018641C" w:rsidRPr="001A489E">
        <w:rPr>
          <w:i/>
          <w:iCs/>
          <w:sz w:val="22"/>
          <w:szCs w:val="22"/>
          <w:lang w:val="en-US"/>
        </w:rPr>
        <w:t>NPF</w:t>
      </w:r>
      <w:r w:rsidR="0018641C" w:rsidRPr="001A489E">
        <w:rPr>
          <w:i/>
          <w:iCs/>
          <w:sz w:val="22"/>
          <w:szCs w:val="22"/>
          <w:vertAlign w:val="subscript"/>
          <w:lang w:val="en-US"/>
        </w:rPr>
        <w:t>6</w:t>
      </w:r>
      <w:r w:rsidR="0018641C" w:rsidRPr="001A489E">
        <w:rPr>
          <w:i/>
          <w:iCs/>
          <w:sz w:val="22"/>
          <w:szCs w:val="22"/>
          <w:lang w:val="en-US"/>
        </w:rPr>
        <w:t xml:space="preserve"> 0.2 M in presence of </w:t>
      </w:r>
      <w:r w:rsidR="0018641C" w:rsidRPr="001A489E">
        <w:rPr>
          <w:b/>
          <w:bCs/>
          <w:i/>
          <w:iCs/>
          <w:sz w:val="22"/>
          <w:szCs w:val="22"/>
          <w:lang w:val="en-US"/>
        </w:rPr>
        <w:t>PO-01</w:t>
      </w:r>
      <w:r>
        <w:rPr>
          <w:i/>
          <w:iCs/>
          <w:sz w:val="22"/>
          <w:szCs w:val="22"/>
          <w:lang w:val="en-US"/>
        </w:rPr>
        <w:t xml:space="preserve"> 5</w:t>
      </w:r>
      <w:r w:rsidR="0018641C" w:rsidRPr="001A489E">
        <w:rPr>
          <w:i/>
          <w:iCs/>
          <w:sz w:val="22"/>
          <w:szCs w:val="22"/>
          <w:lang w:val="en-US"/>
        </w:rPr>
        <w:t>exclu</w:t>
      </w:r>
      <w:r>
        <w:rPr>
          <w:i/>
          <w:iCs/>
          <w:sz w:val="22"/>
          <w:szCs w:val="22"/>
          <w:lang w:val="en-US"/>
        </w:rPr>
        <w:t>s</w:t>
      </w:r>
      <w:r w:rsidR="00D276C1">
        <w:rPr>
          <w:i/>
          <w:iCs/>
          <w:sz w:val="22"/>
          <w:szCs w:val="22"/>
          <w:lang w:val="en-US"/>
        </w:rPr>
        <w:t>ively the first oxidation wave).</w:t>
      </w:r>
    </w:p>
    <w:p w14:paraId="0F22A891" w14:textId="77777777" w:rsidR="0018641C" w:rsidRPr="00D56F6E" w:rsidRDefault="0018641C" w:rsidP="0018641C">
      <w:pPr>
        <w:pStyle w:val="Lgende"/>
        <w:rPr>
          <w:b/>
          <w:color w:val="5B9BD5"/>
          <w:sz w:val="24"/>
          <w:szCs w:val="24"/>
        </w:rPr>
      </w:pPr>
      <w:r w:rsidRPr="00D56F6E">
        <w:rPr>
          <w:b/>
          <w:color w:val="5B9BD5"/>
          <w:sz w:val="24"/>
          <w:szCs w:val="24"/>
        </w:rPr>
        <w:object w:dxaOrig="7295" w:dyaOrig="5598" w14:anchorId="1900F146">
          <v:shape id="_x0000_i1048" type="#_x0000_t75" style="width:213.3pt;height:164.05pt" o:ole="">
            <v:imagedata r:id="rId53" o:title=""/>
          </v:shape>
          <o:OLEObject Type="Embed" ProgID="Origin95.Graph" ShapeID="_x0000_i1048" DrawAspect="Content" ObjectID="_1787227680" r:id="rId54"/>
        </w:object>
      </w:r>
      <w:r w:rsidRPr="00D56F6E">
        <w:rPr>
          <w:b/>
          <w:color w:val="5B9BD5"/>
          <w:sz w:val="24"/>
          <w:szCs w:val="24"/>
        </w:rPr>
        <w:object w:dxaOrig="7295" w:dyaOrig="5598" w14:anchorId="5434D19C">
          <v:shape id="_x0000_i1049" type="#_x0000_t75" style="width:231.95pt;height:177.95pt" o:ole="">
            <v:imagedata r:id="rId55" o:title=""/>
          </v:shape>
          <o:OLEObject Type="Embed" ProgID="Origin95.Graph" ShapeID="_x0000_i1049" DrawAspect="Content" ObjectID="_1787227681" r:id="rId56"/>
        </w:object>
      </w:r>
    </w:p>
    <w:p w14:paraId="3FA98EBA" w14:textId="6F62A7A1" w:rsidR="0018641C" w:rsidRPr="00BA7351" w:rsidRDefault="00BA7351" w:rsidP="0018641C">
      <w:pPr>
        <w:pStyle w:val="Lgende"/>
        <w:rPr>
          <w:sz w:val="24"/>
          <w:szCs w:val="24"/>
          <w:lang w:val="en-US"/>
        </w:rPr>
      </w:pPr>
      <w:r w:rsidRPr="00BA7351">
        <w:t xml:space="preserve">Figure S </w:t>
      </w:r>
      <w:r w:rsidRPr="00BA7351">
        <w:fldChar w:fldCharType="begin"/>
      </w:r>
      <w:r w:rsidRPr="00BA7351">
        <w:instrText xml:space="preserve"> SEQ Figure_S \* ARABIC </w:instrText>
      </w:r>
      <w:r w:rsidRPr="00BA7351">
        <w:fldChar w:fldCharType="separate"/>
      </w:r>
      <w:r w:rsidR="008D6CB6">
        <w:rPr>
          <w:noProof/>
        </w:rPr>
        <w:t>14</w:t>
      </w:r>
      <w:r w:rsidRPr="00BA7351">
        <w:fldChar w:fldCharType="end"/>
      </w:r>
      <w:r w:rsidR="0018641C" w:rsidRPr="00BA7351">
        <w:rPr>
          <w:sz w:val="24"/>
          <w:szCs w:val="24"/>
          <w:lang w:val="en-US"/>
        </w:rPr>
        <w:t xml:space="preserve"> Cyclic </w:t>
      </w:r>
      <w:proofErr w:type="spellStart"/>
      <w:r w:rsidR="0018641C" w:rsidRPr="00BA7351">
        <w:rPr>
          <w:sz w:val="24"/>
          <w:szCs w:val="24"/>
          <w:lang w:val="en-US"/>
        </w:rPr>
        <w:t>voltammogram</w:t>
      </w:r>
      <w:proofErr w:type="spellEnd"/>
      <w:r w:rsidR="0018641C" w:rsidRPr="00BA7351">
        <w:rPr>
          <w:sz w:val="24"/>
          <w:szCs w:val="24"/>
          <w:lang w:val="en-US"/>
        </w:rPr>
        <w:t xml:space="preserve"> (left) and differential pulse </w:t>
      </w:r>
      <w:proofErr w:type="spellStart"/>
      <w:r w:rsidR="0018641C" w:rsidRPr="00BA7351">
        <w:rPr>
          <w:sz w:val="24"/>
          <w:szCs w:val="24"/>
          <w:lang w:val="en-US"/>
        </w:rPr>
        <w:t>voltammogram</w:t>
      </w:r>
      <w:proofErr w:type="spellEnd"/>
      <w:r w:rsidR="0018641C" w:rsidRPr="00BA7351">
        <w:rPr>
          <w:sz w:val="24"/>
          <w:szCs w:val="24"/>
          <w:lang w:val="en-US"/>
        </w:rPr>
        <w:t xml:space="preserve"> (right) recorded in DMF + Bu</w:t>
      </w:r>
      <w:r w:rsidR="0018641C" w:rsidRPr="00BA7351">
        <w:rPr>
          <w:sz w:val="24"/>
          <w:szCs w:val="24"/>
          <w:vertAlign w:val="subscript"/>
          <w:lang w:val="en-US"/>
        </w:rPr>
        <w:t>4</w:t>
      </w:r>
      <w:r w:rsidR="0018641C" w:rsidRPr="00BA7351">
        <w:rPr>
          <w:sz w:val="24"/>
          <w:szCs w:val="24"/>
          <w:lang w:val="en-US"/>
        </w:rPr>
        <w:t>NPF</w:t>
      </w:r>
      <w:r w:rsidR="0018641C" w:rsidRPr="00BA7351">
        <w:rPr>
          <w:sz w:val="24"/>
          <w:szCs w:val="24"/>
          <w:vertAlign w:val="subscript"/>
          <w:lang w:val="en-US"/>
        </w:rPr>
        <w:t>6</w:t>
      </w:r>
      <w:r w:rsidR="0018641C" w:rsidRPr="00BA7351">
        <w:rPr>
          <w:sz w:val="24"/>
          <w:szCs w:val="24"/>
          <w:lang w:val="en-US"/>
        </w:rPr>
        <w:t xml:space="preserve"> 0.1 M in presence of </w:t>
      </w:r>
      <w:r w:rsidR="0018641C" w:rsidRPr="00BA7351">
        <w:rPr>
          <w:b/>
          <w:bCs/>
          <w:sz w:val="24"/>
          <w:szCs w:val="24"/>
          <w:lang w:val="en-US"/>
        </w:rPr>
        <w:t>PO-01</w:t>
      </w:r>
      <w:r>
        <w:rPr>
          <w:sz w:val="24"/>
          <w:szCs w:val="24"/>
          <w:lang w:val="en-US"/>
        </w:rPr>
        <w:t xml:space="preserve"> (</w:t>
      </w:r>
      <w:r w:rsidR="0018641C" w:rsidRPr="00BA7351">
        <w:rPr>
          <w:sz w:val="24"/>
          <w:szCs w:val="24"/>
          <w:lang w:val="en-US"/>
        </w:rPr>
        <w:t>exclu</w:t>
      </w:r>
      <w:r>
        <w:rPr>
          <w:sz w:val="24"/>
          <w:szCs w:val="24"/>
          <w:lang w:val="en-US"/>
        </w:rPr>
        <w:t>sively the first reduction wave)</w:t>
      </w:r>
    </w:p>
    <w:p w14:paraId="66D55D6B" w14:textId="77777777" w:rsidR="0018641C" w:rsidRPr="00322793" w:rsidRDefault="0018641C" w:rsidP="0018641C">
      <w:pPr>
        <w:rPr>
          <w:b/>
          <w:color w:val="5B9BD5"/>
          <w:lang w:val="en-US"/>
        </w:rPr>
      </w:pPr>
    </w:p>
    <w:p w14:paraId="226DC8A2" w14:textId="77777777" w:rsidR="0018641C" w:rsidRPr="00BA7351" w:rsidRDefault="0018641C" w:rsidP="0018641C">
      <w:pPr>
        <w:rPr>
          <w:b/>
          <w:lang w:val="en-US"/>
        </w:rPr>
      </w:pPr>
      <w:r w:rsidRPr="00BA7351">
        <w:rPr>
          <w:b/>
          <w:lang w:val="en-US"/>
        </w:rPr>
        <w:t>HOMO (PO-01) = -5.03 eV (determined by oxidation in DCM)</w:t>
      </w:r>
    </w:p>
    <w:p w14:paraId="68B6C4DE" w14:textId="77777777" w:rsidR="0018641C" w:rsidRPr="00BA7351" w:rsidRDefault="0018641C" w:rsidP="0018641C">
      <w:pPr>
        <w:rPr>
          <w:b/>
          <w:lang w:val="en-US"/>
        </w:rPr>
      </w:pPr>
      <w:r w:rsidRPr="00BA7351">
        <w:rPr>
          <w:b/>
          <w:lang w:val="en-US"/>
        </w:rPr>
        <w:t>LUMO (PO-01) = -2.41 eV (determined by reduction in DMF)</w:t>
      </w:r>
    </w:p>
    <w:p w14:paraId="475EB44E" w14:textId="77777777" w:rsidR="0018641C" w:rsidRPr="0018641C" w:rsidRDefault="0018641C" w:rsidP="003E5D21">
      <w:pPr>
        <w:rPr>
          <w:b/>
          <w:lang w:val="en-US"/>
        </w:rPr>
      </w:pPr>
    </w:p>
    <w:p w14:paraId="45A7F256" w14:textId="77777777" w:rsidR="003E5D21" w:rsidRDefault="003E5D21" w:rsidP="00D77CBB">
      <w:pPr>
        <w:pStyle w:val="Paragraphedeliste"/>
        <w:numPr>
          <w:ilvl w:val="0"/>
          <w:numId w:val="2"/>
        </w:numPr>
        <w:rPr>
          <w:b/>
          <w:lang w:val="fr-FR"/>
        </w:rPr>
      </w:pPr>
      <w:proofErr w:type="spellStart"/>
      <w:r w:rsidRPr="002778FF">
        <w:rPr>
          <w:b/>
          <w:lang w:val="fr-FR"/>
        </w:rPr>
        <w:t>Molecular</w:t>
      </w:r>
      <w:proofErr w:type="spellEnd"/>
      <w:r w:rsidRPr="002778FF">
        <w:rPr>
          <w:b/>
          <w:lang w:val="fr-FR"/>
        </w:rPr>
        <w:t xml:space="preserve"> </w:t>
      </w:r>
      <w:proofErr w:type="spellStart"/>
      <w:r w:rsidRPr="002778FF">
        <w:rPr>
          <w:b/>
          <w:lang w:val="fr-FR"/>
        </w:rPr>
        <w:t>modeling</w:t>
      </w:r>
      <w:proofErr w:type="spellEnd"/>
      <w:r w:rsidRPr="002778FF">
        <w:rPr>
          <w:b/>
          <w:lang w:val="fr-FR"/>
        </w:rPr>
        <w:t xml:space="preserve"> </w:t>
      </w:r>
    </w:p>
    <w:p w14:paraId="57089E9D" w14:textId="77777777" w:rsidR="003E5D21" w:rsidRDefault="003E5D21" w:rsidP="003E5D21">
      <w:pPr>
        <w:pStyle w:val="Lgende"/>
      </w:pPr>
    </w:p>
    <w:p w14:paraId="00B9D0EB" w14:textId="77777777" w:rsidR="003E5D21" w:rsidRPr="00A9462E" w:rsidRDefault="003E5D21" w:rsidP="003E5D21">
      <w:pPr>
        <w:pStyle w:val="Lgende"/>
        <w:rPr>
          <w:b/>
          <w:lang w:val="en-GB"/>
        </w:rPr>
      </w:pPr>
      <w:r>
        <w:t xml:space="preserve">Table S </w:t>
      </w:r>
      <w:r>
        <w:fldChar w:fldCharType="begin"/>
      </w:r>
      <w:r>
        <w:instrText xml:space="preserve"> SEQ Table_S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t xml:space="preserve"> </w:t>
      </w:r>
      <w:r w:rsidRPr="00A9462E">
        <w:rPr>
          <w:lang w:val="en-US"/>
        </w:rPr>
        <w:t xml:space="preserve">Atomic coordinates of </w:t>
      </w:r>
      <w:r w:rsidRPr="00A9462E">
        <w:rPr>
          <w:b/>
          <w:lang w:val="en-US"/>
        </w:rPr>
        <w:t>S</w:t>
      </w:r>
      <w:r>
        <w:rPr>
          <w:b/>
          <w:lang w:val="en-US"/>
        </w:rPr>
        <w:t>P</w:t>
      </w:r>
      <w:r w:rsidRPr="00A9462E">
        <w:rPr>
          <w:b/>
          <w:lang w:val="en-US"/>
        </w:rPr>
        <w:t>A-2-F</w:t>
      </w:r>
      <w:r>
        <w:rPr>
          <w:b/>
          <w:lang w:val="en-US"/>
        </w:rPr>
        <w:t>DMB</w:t>
      </w:r>
      <w:r w:rsidRPr="00A9462E">
        <w:rPr>
          <w:lang w:val="en-US"/>
        </w:rPr>
        <w:t xml:space="preserve"> at the fundamental state after geometry optimization</w:t>
      </w:r>
      <w:r>
        <w:rPr>
          <w:lang w:val="en-US"/>
        </w:rPr>
        <w:t xml:space="preserve"> (</w:t>
      </w:r>
      <w:r w:rsidRPr="00A9462E">
        <w:rPr>
          <w:lang w:val="en-US"/>
        </w:rPr>
        <w:t>b3lyp/6-31g(d)</w:t>
      </w:r>
      <w:r>
        <w:rPr>
          <w:lang w:val="en-US"/>
        </w:rPr>
        <w:t>)</w:t>
      </w:r>
      <w:r w:rsidRPr="00A9462E">
        <w:rPr>
          <w:lang w:val="en-GB"/>
        </w:rPr>
        <w:t xml:space="preserve"> </w:t>
      </w:r>
      <w:r>
        <w:rPr>
          <w:lang w:val="fr-FR"/>
        </w:rPr>
        <w:fldChar w:fldCharType="begin"/>
      </w:r>
      <w:r w:rsidRPr="00A9462E">
        <w:rPr>
          <w:lang w:val="en-GB"/>
        </w:rPr>
        <w:instrText xml:space="preserve"> LINK Excel.SheetBinaryMacroEnabled.12 D:\\Home\\cbrouillac\\Desktop\\Adv.txt Adv!L1C1:L93C4 \a \f 4 \h  \* MERGEFORMAT </w:instrText>
      </w:r>
      <w:r>
        <w:rPr>
          <w:lang w:val="fr-FR"/>
        </w:rPr>
        <w:fldChar w:fldCharType="separate"/>
      </w:r>
    </w:p>
    <w:tbl>
      <w:tblPr>
        <w:tblW w:w="907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3E5D21" w:rsidRPr="00CF7343" w14:paraId="2DCEB4E6" w14:textId="77777777" w:rsidTr="002F087C">
        <w:trPr>
          <w:trHeight w:val="290"/>
        </w:trPr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73907FB7" w14:textId="77777777" w:rsidR="003E5D21" w:rsidRPr="00CF7343" w:rsidRDefault="003E5D21" w:rsidP="002F087C">
            <w:pPr>
              <w:jc w:val="center"/>
              <w:rPr>
                <w:b/>
              </w:rPr>
            </w:pPr>
            <w:r>
              <w:rPr>
                <w:b/>
              </w:rPr>
              <w:t>Atoms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980801A" w14:textId="77777777" w:rsidR="003E5D21" w:rsidRPr="00CF7343" w:rsidRDefault="003E5D21" w:rsidP="002F087C">
            <w:pPr>
              <w:jc w:val="center"/>
              <w:rPr>
                <w:b/>
              </w:rPr>
            </w:pPr>
            <w:r>
              <w:rPr>
                <w:b/>
              </w:rPr>
              <w:t xml:space="preserve">X </w:t>
            </w:r>
            <w:r w:rsidRPr="00180B5E">
              <w:rPr>
                <w:b/>
              </w:rPr>
              <w:t>(Å)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21BF24C3" w14:textId="77777777" w:rsidR="003E5D21" w:rsidRPr="00CF7343" w:rsidRDefault="003E5D21" w:rsidP="002F087C">
            <w:pPr>
              <w:jc w:val="center"/>
              <w:rPr>
                <w:b/>
              </w:rPr>
            </w:pPr>
            <w:r>
              <w:rPr>
                <w:b/>
              </w:rPr>
              <w:t xml:space="preserve">Y </w:t>
            </w:r>
            <w:r w:rsidRPr="00180B5E">
              <w:rPr>
                <w:b/>
              </w:rPr>
              <w:t>(Å)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3CF212F9" w14:textId="77777777" w:rsidR="003E5D21" w:rsidRPr="00CF7343" w:rsidRDefault="003E5D21" w:rsidP="002F087C">
            <w:pPr>
              <w:jc w:val="center"/>
              <w:rPr>
                <w:b/>
              </w:rPr>
            </w:pPr>
            <w:r>
              <w:rPr>
                <w:b/>
              </w:rPr>
              <w:t xml:space="preserve">Z </w:t>
            </w:r>
            <w:r w:rsidRPr="00180B5E">
              <w:rPr>
                <w:b/>
              </w:rPr>
              <w:t>(Å)</w:t>
            </w:r>
          </w:p>
        </w:tc>
      </w:tr>
      <w:tr w:rsidR="003E5D21" w:rsidRPr="00CF7343" w14:paraId="1B413082" w14:textId="77777777" w:rsidTr="002F087C">
        <w:trPr>
          <w:trHeight w:val="290"/>
        </w:trPr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E983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b/>
              </w:rPr>
              <w:t>C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387AB" w14:textId="77777777" w:rsidR="003E5D21" w:rsidRPr="00CF7343" w:rsidRDefault="003E5D21" w:rsidP="002F087C">
            <w:pPr>
              <w:jc w:val="center"/>
              <w:rPr>
                <w:b/>
              </w:rPr>
            </w:pPr>
            <w:r w:rsidRPr="00CF7343">
              <w:rPr>
                <w:b/>
              </w:rPr>
              <w:t>-0.673069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8A2C7" w14:textId="77777777" w:rsidR="003E5D21" w:rsidRPr="00CF7343" w:rsidRDefault="003E5D21" w:rsidP="002F087C">
            <w:pPr>
              <w:jc w:val="center"/>
              <w:rPr>
                <w:b/>
              </w:rPr>
            </w:pPr>
            <w:r w:rsidRPr="00CF7343">
              <w:rPr>
                <w:b/>
              </w:rPr>
              <w:t>1.827987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9AF91" w14:textId="77777777" w:rsidR="003E5D21" w:rsidRPr="00CF7343" w:rsidRDefault="003E5D21" w:rsidP="002F087C">
            <w:pPr>
              <w:jc w:val="center"/>
              <w:rPr>
                <w:b/>
              </w:rPr>
            </w:pPr>
            <w:r w:rsidRPr="00CF7343">
              <w:rPr>
                <w:b/>
              </w:rPr>
              <w:t>-0.240358</w:t>
            </w:r>
          </w:p>
        </w:tc>
      </w:tr>
      <w:tr w:rsidR="003E5D21" w:rsidRPr="00CF7343" w14:paraId="4159D6FB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EEEB51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6A6AA6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-0.29281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2E3B98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3.15741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550A1B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-0.505161</w:t>
            </w:r>
          </w:p>
        </w:tc>
      </w:tr>
      <w:tr w:rsidR="003E5D21" w:rsidRPr="00CF7343" w14:paraId="155084B8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E9936A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6D3360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-1.500135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FCBB62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3.99044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518D92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-0.548925</w:t>
            </w:r>
          </w:p>
        </w:tc>
      </w:tr>
      <w:tr w:rsidR="003E5D21" w:rsidRPr="00CF7343" w14:paraId="5D0E5B10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D00338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BC4993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-2.620892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0373D3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3.171507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233ECC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-0.311009</w:t>
            </w:r>
          </w:p>
        </w:tc>
      </w:tr>
      <w:tr w:rsidR="003E5D21" w:rsidRPr="00CF7343" w14:paraId="2BBFCF74" w14:textId="77777777" w:rsidTr="002F087C">
        <w:trPr>
          <w:trHeight w:val="290"/>
        </w:trPr>
        <w:tc>
          <w:tcPr>
            <w:tcW w:w="2268" w:type="dxa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0AC8627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44750C3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-2.204466</w:t>
            </w:r>
          </w:p>
        </w:tc>
        <w:tc>
          <w:tcPr>
            <w:tcW w:w="2268" w:type="dxa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5961CC2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1.712309</w:t>
            </w:r>
          </w:p>
        </w:tc>
        <w:tc>
          <w:tcPr>
            <w:tcW w:w="2268" w:type="dxa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17E0F26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-0.0886</w:t>
            </w:r>
          </w:p>
        </w:tc>
      </w:tr>
      <w:tr w:rsidR="003E5D21" w:rsidRPr="00CF7343" w14:paraId="56FE2B9E" w14:textId="77777777" w:rsidTr="002F087C">
        <w:trPr>
          <w:trHeight w:val="290"/>
        </w:trPr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788668E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57738F5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0.27943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074E7DE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0.82561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693FFDF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-0.163409</w:t>
            </w:r>
          </w:p>
        </w:tc>
      </w:tr>
      <w:tr w:rsidR="003E5D21" w:rsidRPr="00CF7343" w14:paraId="1E7DD17D" w14:textId="77777777" w:rsidTr="002F087C">
        <w:trPr>
          <w:trHeight w:val="290"/>
        </w:trPr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6FDC2C2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6C96D99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1.653239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7227493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1.12128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683042C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-0.324933</w:t>
            </w:r>
          </w:p>
        </w:tc>
      </w:tr>
      <w:tr w:rsidR="003E5D21" w:rsidRPr="00CF7343" w14:paraId="0A0F0202" w14:textId="77777777" w:rsidTr="002F087C">
        <w:trPr>
          <w:trHeight w:val="290"/>
        </w:trPr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5BDA670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64B031D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2.008042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5675EAD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2.468153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04BE0D4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-0.575198</w:t>
            </w:r>
          </w:p>
        </w:tc>
      </w:tr>
      <w:tr w:rsidR="003E5D21" w:rsidRPr="00CF7343" w14:paraId="51C7D122" w14:textId="77777777" w:rsidTr="002F087C">
        <w:trPr>
          <w:trHeight w:val="290"/>
        </w:trPr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7CCCAB3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52D1486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1.056289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41D469B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3.480782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0CE895C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-0.679128</w:t>
            </w:r>
          </w:p>
        </w:tc>
      </w:tr>
      <w:tr w:rsidR="003E5D21" w:rsidRPr="00CF7343" w14:paraId="688E24B8" w14:textId="77777777" w:rsidTr="002F087C">
        <w:trPr>
          <w:trHeight w:val="290"/>
        </w:trPr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79AEE24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452B072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-2.773329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1EBEECF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0.776792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1D9497B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-1.161652</w:t>
            </w:r>
          </w:p>
        </w:tc>
      </w:tr>
      <w:tr w:rsidR="003E5D21" w:rsidRPr="00CF7343" w14:paraId="5B24D404" w14:textId="77777777" w:rsidTr="002F087C">
        <w:trPr>
          <w:trHeight w:val="290"/>
        </w:trPr>
        <w:tc>
          <w:tcPr>
            <w:tcW w:w="2268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302398B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0A741B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-3.09006</w:t>
            </w:r>
          </w:p>
        </w:tc>
        <w:tc>
          <w:tcPr>
            <w:tcW w:w="2268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0B91902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-0.563618</w:t>
            </w:r>
          </w:p>
        </w:tc>
        <w:tc>
          <w:tcPr>
            <w:tcW w:w="2268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A55081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-0.859647</w:t>
            </w:r>
          </w:p>
        </w:tc>
      </w:tr>
      <w:tr w:rsidR="003E5D21" w:rsidRPr="00CF7343" w14:paraId="3C3C76BB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EE67FF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N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BC8BAE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-3.003919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EB7911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-1.035664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3457F9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0.464717</w:t>
            </w:r>
          </w:p>
        </w:tc>
      </w:tr>
      <w:tr w:rsidR="003E5D21" w:rsidRPr="00CF7343" w14:paraId="64D32D55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6A3CA9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49FB07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-2.887039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D4276B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-0.138043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9D1130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1.544769</w:t>
            </w:r>
          </w:p>
        </w:tc>
      </w:tr>
      <w:tr w:rsidR="003E5D21" w:rsidRPr="00CF7343" w14:paraId="2C43A7F2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47F0E9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95F823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-2.564235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014074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1.215305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B68BDB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1.316288</w:t>
            </w:r>
          </w:p>
        </w:tc>
      </w:tr>
      <w:tr w:rsidR="003E5D21" w:rsidRPr="00CF7343" w14:paraId="59B48CC2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A8EAFE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EFE10B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-1.658396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3D455B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5.360507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3E8EC0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-0.776912</w:t>
            </w:r>
          </w:p>
        </w:tc>
      </w:tr>
      <w:tr w:rsidR="003E5D21" w:rsidRPr="00CF7343" w14:paraId="244D2EF8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E88C6B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03D3FD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-2.945183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8C5F1D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5.90106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CDBB8C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-0.764142</w:t>
            </w:r>
          </w:p>
        </w:tc>
      </w:tr>
      <w:tr w:rsidR="003E5D21" w:rsidRPr="00CF7343" w14:paraId="691B232A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00FB72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5F27C4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-4.058263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296AE9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5.085173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9B3FDC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-0.527614</w:t>
            </w:r>
          </w:p>
        </w:tc>
      </w:tr>
      <w:tr w:rsidR="003E5D21" w:rsidRPr="00CF7343" w14:paraId="44F558A8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120EFB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7999AD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-3.90082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AD730D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3.713955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C7A254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-0.299777</w:t>
            </w:r>
          </w:p>
        </w:tc>
      </w:tr>
      <w:tr w:rsidR="003E5D21" w:rsidRPr="00CF7343" w14:paraId="14B3A999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356F78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A62CF5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-3.214238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BB9C3A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-2.432702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094BA1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0.730493</w:t>
            </w:r>
          </w:p>
        </w:tc>
      </w:tr>
      <w:tr w:rsidR="003E5D21" w:rsidRPr="00CF7343" w14:paraId="553EC057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B7E10B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E536CC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-4.507224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1801E2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-2.929676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B108EB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0.930807</w:t>
            </w:r>
          </w:p>
        </w:tc>
      </w:tr>
      <w:tr w:rsidR="003E5D21" w:rsidRPr="00CF7343" w14:paraId="67109D82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365B19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F5B65A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-4.700253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05738B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-4.286753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D27B32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1.192642</w:t>
            </w:r>
          </w:p>
        </w:tc>
      </w:tr>
      <w:tr w:rsidR="003E5D21" w:rsidRPr="00CF7343" w14:paraId="7F185009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377714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84062B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-3.603954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918D93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-5.150003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9528DD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1.256529</w:t>
            </w:r>
          </w:p>
        </w:tc>
      </w:tr>
      <w:tr w:rsidR="003E5D21" w:rsidRPr="00CF7343" w14:paraId="022734D5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2C36EC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lastRenderedPageBreak/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E7E2F9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-2.314459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9F4CFD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-4.653279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FD6E54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1.056333</w:t>
            </w:r>
          </w:p>
        </w:tc>
      </w:tr>
      <w:tr w:rsidR="003E5D21" w:rsidRPr="00CF7343" w14:paraId="5965AAD9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52286E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89E164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-2.116841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3C866E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-3.296541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A21452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0.791617</w:t>
            </w:r>
          </w:p>
        </w:tc>
      </w:tr>
      <w:tr w:rsidR="003E5D21" w:rsidRPr="00CF7343" w14:paraId="387CC2AD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C5838F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F8D8E4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-2.890138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497348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1.213307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7C5C0A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-2.486862</w:t>
            </w:r>
          </w:p>
        </w:tc>
      </w:tr>
      <w:tr w:rsidR="003E5D21" w:rsidRPr="00CF7343" w14:paraId="3F1F32B2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54531E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A992B1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-3.296789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116CA9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0.363248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267471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-3.511264</w:t>
            </w:r>
          </w:p>
        </w:tc>
      </w:tr>
      <w:tr w:rsidR="003E5D21" w:rsidRPr="00CF7343" w14:paraId="62C310F5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AE89B6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89D7B0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-3.593907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C84B9F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-0.965397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AE01CF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-3.206736</w:t>
            </w:r>
          </w:p>
        </w:tc>
      </w:tr>
      <w:tr w:rsidR="003E5D21" w:rsidRPr="00CF7343" w14:paraId="67FB477D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06E64D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61E694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-3.495379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7B9FAB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-1.424504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4D55A6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-1.898581</w:t>
            </w:r>
          </w:p>
        </w:tc>
      </w:tr>
      <w:tr w:rsidR="003E5D21" w:rsidRPr="00CF7343" w14:paraId="385CE057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DF2673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76E9CE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-3.093755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985D6F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-0.581249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E943FB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2.865896</w:t>
            </w:r>
          </w:p>
        </w:tc>
      </w:tr>
      <w:tr w:rsidR="003E5D21" w:rsidRPr="00CF7343" w14:paraId="689CDF0B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E173E6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CC2A6C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-2.993788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283F4B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0.29943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B4F9F3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3.936593</w:t>
            </w:r>
          </w:p>
        </w:tc>
      </w:tr>
      <w:tr w:rsidR="003E5D21" w:rsidRPr="00CF7343" w14:paraId="6A684F5B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5259AC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EB0F40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-2.691208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58EA1E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1.64331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BE63AB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3.717186</w:t>
            </w:r>
          </w:p>
        </w:tc>
      </w:tr>
      <w:tr w:rsidR="003E5D21" w:rsidRPr="00CF7343" w14:paraId="0AA49F75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EB9491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53530C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-2.47928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49CF1B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2.080832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3F21F3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2.4132</w:t>
            </w:r>
          </w:p>
        </w:tc>
      </w:tr>
      <w:tr w:rsidR="003E5D21" w:rsidRPr="00CF7343" w14:paraId="04D9A7CC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886057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88DC99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1.272563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27C0B6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-3.173748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BCF902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-2.010197</w:t>
            </w:r>
          </w:p>
        </w:tc>
      </w:tr>
      <w:tr w:rsidR="003E5D21" w:rsidRPr="00CF7343" w14:paraId="53129D93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D06F41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ECF961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1.444895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CBDA18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-4.185242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1E9D81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-1.063312</w:t>
            </w:r>
          </w:p>
        </w:tc>
      </w:tr>
      <w:tr w:rsidR="003E5D21" w:rsidRPr="00CF7343" w14:paraId="540DAB2B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C34005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1FE180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2.048073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BED434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-3.841202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83BAAA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0.148431</w:t>
            </w:r>
          </w:p>
        </w:tc>
      </w:tr>
      <w:tr w:rsidR="003E5D21" w:rsidRPr="00CF7343" w14:paraId="56020524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B6C71C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A56B5D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2.478936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B8BCAC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-2.537482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CF033D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0.420835</w:t>
            </w:r>
          </w:p>
        </w:tc>
      </w:tr>
      <w:tr w:rsidR="003E5D21" w:rsidRPr="00CF7343" w14:paraId="7716814F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68C12E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6BE76D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2.286437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3E3170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-1.505431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9F6AB4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-0.536531</w:t>
            </w:r>
          </w:p>
        </w:tc>
      </w:tr>
      <w:tr w:rsidR="003E5D21" w:rsidRPr="00CF7343" w14:paraId="3D3F4159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56BB9D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0C48C8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1.662216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F4FC55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-1.852676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252CAE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-1.765851</w:t>
            </w:r>
          </w:p>
        </w:tc>
      </w:tr>
      <w:tr w:rsidR="003E5D21" w:rsidRPr="00CF7343" w14:paraId="2B705DE9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EBAB65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B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BF2B10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2.734403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87D351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-0.010063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669FF3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-0.243711</w:t>
            </w:r>
          </w:p>
        </w:tc>
      </w:tr>
      <w:tr w:rsidR="003E5D21" w:rsidRPr="00CF7343" w14:paraId="7B53246F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0CF7C5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2E15D5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4.228769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AC6764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0.372934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AB4209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0.124636</w:t>
            </w:r>
          </w:p>
        </w:tc>
      </w:tr>
      <w:tr w:rsidR="003E5D21" w:rsidRPr="00CF7343" w14:paraId="2BD05DA2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FA99F8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959B26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4.5285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11E8B7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1.070601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BD815F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1.325502</w:t>
            </w:r>
          </w:p>
        </w:tc>
      </w:tr>
      <w:tr w:rsidR="003E5D21" w:rsidRPr="00CF7343" w14:paraId="30603A6D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3A4D7B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5F41C0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5.853276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0E3703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1.3946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055A32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1.640325</w:t>
            </w:r>
          </w:p>
        </w:tc>
      </w:tr>
      <w:tr w:rsidR="003E5D21" w:rsidRPr="00CF7343" w14:paraId="2F1699BE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6AE30B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390343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6.914756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E2F604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1.083787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A8D057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0.78984</w:t>
            </w:r>
          </w:p>
        </w:tc>
      </w:tr>
      <w:tr w:rsidR="003E5D21" w:rsidRPr="00CF7343" w14:paraId="7A775744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114D1C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6BFE11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6.61803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A2BBCA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0.404846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AF0FF1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-0.394355</w:t>
            </w:r>
          </w:p>
        </w:tc>
      </w:tr>
      <w:tr w:rsidR="003E5D21" w:rsidRPr="00CF7343" w14:paraId="3141738B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F5BCF3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028CF5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5.31243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8A7011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0.037005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9E1A9F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-0.732362</w:t>
            </w:r>
          </w:p>
        </w:tc>
      </w:tr>
      <w:tr w:rsidR="003E5D21" w:rsidRPr="00CF7343" w14:paraId="0A1EAFAD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6FA720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0F5BB9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5.10377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E2AF83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-0.693877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180ED5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-2.043776</w:t>
            </w:r>
          </w:p>
        </w:tc>
      </w:tr>
      <w:tr w:rsidR="003E5D21" w:rsidRPr="00CF7343" w14:paraId="437F8AC0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6463DB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FBB56D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8.332419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0FF9ED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1.481014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97DA06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1.12732</w:t>
            </w:r>
          </w:p>
        </w:tc>
      </w:tr>
      <w:tr w:rsidR="003E5D21" w:rsidRPr="00CF7343" w14:paraId="2307B24A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EFAC0D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4C4D0D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1.403099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D8BE48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-0.84438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ACAD98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-2.871485</w:t>
            </w:r>
          </w:p>
        </w:tc>
      </w:tr>
      <w:tr w:rsidR="003E5D21" w:rsidRPr="00CF7343" w14:paraId="0AF0D06B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94F74B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83E1E7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0.983687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222E6A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-5.597177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FF6D25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-1.339985</w:t>
            </w:r>
          </w:p>
        </w:tc>
      </w:tr>
      <w:tr w:rsidR="003E5D21" w:rsidRPr="00CF7343" w14:paraId="44467756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3785DC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BB385D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3.116914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123944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-2.274394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CFC409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1.770255</w:t>
            </w:r>
          </w:p>
        </w:tc>
      </w:tr>
      <w:tr w:rsidR="003E5D21" w:rsidRPr="00CF7343" w14:paraId="5BD08EE7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E5CE49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C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CBAB0E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3.4615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1224AC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1.473479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B9C074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2.32829</w:t>
            </w:r>
          </w:p>
        </w:tc>
      </w:tr>
      <w:tr w:rsidR="003E5D21" w:rsidRPr="00CF7343" w14:paraId="5268EE79" w14:textId="77777777" w:rsidTr="002F087C">
        <w:trPr>
          <w:trHeight w:val="290"/>
        </w:trPr>
        <w:tc>
          <w:tcPr>
            <w:tcW w:w="2268" w:type="dxa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6B0718D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0A510A0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-0.02356</w:t>
            </w:r>
          </w:p>
        </w:tc>
        <w:tc>
          <w:tcPr>
            <w:tcW w:w="2268" w:type="dxa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61F9CC2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-0.200731</w:t>
            </w:r>
          </w:p>
        </w:tc>
        <w:tc>
          <w:tcPr>
            <w:tcW w:w="2268" w:type="dxa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471A2E2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0.025324</w:t>
            </w:r>
          </w:p>
        </w:tc>
      </w:tr>
      <w:tr w:rsidR="003E5D21" w:rsidRPr="00CF7343" w14:paraId="0CC2CC9D" w14:textId="77777777" w:rsidTr="002F087C">
        <w:trPr>
          <w:trHeight w:val="290"/>
        </w:trPr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1E91782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4DBBC5C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3.059157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379FAAC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2.715651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036675D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-0.699436</w:t>
            </w:r>
          </w:p>
        </w:tc>
      </w:tr>
      <w:tr w:rsidR="003E5D21" w:rsidRPr="00CF7343" w14:paraId="0772E9B3" w14:textId="77777777" w:rsidTr="002F087C">
        <w:trPr>
          <w:trHeight w:val="290"/>
        </w:trPr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283055E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615CB24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1.361844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3C30E19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4.503272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3A4BC28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-0.888084</w:t>
            </w:r>
          </w:p>
        </w:tc>
      </w:tr>
      <w:tr w:rsidR="003E5D21" w:rsidRPr="00CF7343" w14:paraId="2718F6EA" w14:textId="77777777" w:rsidTr="002F087C">
        <w:trPr>
          <w:trHeight w:val="290"/>
        </w:trPr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5E7C290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5C3EE9C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-0.796702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749C4BC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5.996905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2B13866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-0.96132</w:t>
            </w:r>
          </w:p>
        </w:tc>
      </w:tr>
      <w:tr w:rsidR="003E5D21" w:rsidRPr="00CF7343" w14:paraId="6BF011E1" w14:textId="77777777" w:rsidTr="002F087C">
        <w:trPr>
          <w:trHeight w:val="290"/>
        </w:trPr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03C5376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3FEABCA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-3.084604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2B5393B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6.96447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4057309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-0.939499</w:t>
            </w:r>
          </w:p>
        </w:tc>
      </w:tr>
      <w:tr w:rsidR="003E5D21" w:rsidRPr="00CF7343" w14:paraId="0C4C5DF6" w14:textId="77777777" w:rsidTr="002F087C">
        <w:trPr>
          <w:trHeight w:val="290"/>
        </w:trPr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73EADCB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1421918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-5.053643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66D89B1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5.521208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1EC1CFC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-0.5209</w:t>
            </w:r>
          </w:p>
        </w:tc>
      </w:tr>
      <w:tr w:rsidR="003E5D21" w:rsidRPr="00CF7343" w14:paraId="6ED4ECDA" w14:textId="77777777" w:rsidTr="002F087C">
        <w:trPr>
          <w:trHeight w:val="290"/>
        </w:trPr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68BD4BF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4118BD1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-4.765671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6D1A09B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3.08209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1AF2C74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-0.116297</w:t>
            </w:r>
          </w:p>
        </w:tc>
      </w:tr>
      <w:tr w:rsidR="003E5D21" w:rsidRPr="00CF7343" w14:paraId="69A1FC65" w14:textId="77777777" w:rsidTr="002F087C">
        <w:trPr>
          <w:trHeight w:val="290"/>
        </w:trPr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798F482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08CFDBC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-5.350949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29304D5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-2.247457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3D14FFB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0.880646</w:t>
            </w:r>
          </w:p>
        </w:tc>
      </w:tr>
      <w:tr w:rsidR="003E5D21" w:rsidRPr="00CF7343" w14:paraId="752BC7C0" w14:textId="77777777" w:rsidTr="002F087C">
        <w:trPr>
          <w:trHeight w:val="290"/>
        </w:trPr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065C996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29755DF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-5.705741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16A3390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-4.668441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0ED0A3E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1.347667</w:t>
            </w:r>
          </w:p>
        </w:tc>
      </w:tr>
      <w:tr w:rsidR="003E5D21" w:rsidRPr="00CF7343" w14:paraId="4DB68611" w14:textId="77777777" w:rsidTr="002F087C">
        <w:trPr>
          <w:trHeight w:val="290"/>
        </w:trPr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2B9B08D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75AFC05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-3.754919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7273342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-6.206202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48A3C48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1.46252</w:t>
            </w:r>
          </w:p>
        </w:tc>
      </w:tr>
      <w:tr w:rsidR="003E5D21" w:rsidRPr="00CF7343" w14:paraId="74DE2B3E" w14:textId="77777777" w:rsidTr="002F087C">
        <w:trPr>
          <w:trHeight w:val="290"/>
        </w:trPr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6E42280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7B062C9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-1.45748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36E9A8E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-5.319033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3D0145C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1.108242</w:t>
            </w:r>
          </w:p>
        </w:tc>
      </w:tr>
      <w:tr w:rsidR="003E5D21" w:rsidRPr="00CF7343" w14:paraId="331F7AD8" w14:textId="77777777" w:rsidTr="002F087C">
        <w:trPr>
          <w:trHeight w:val="290"/>
        </w:trPr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0A2DEED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1F2FCD8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-1.116779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07EC625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-2.904958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1285D3E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0.631072</w:t>
            </w:r>
          </w:p>
        </w:tc>
      </w:tr>
      <w:tr w:rsidR="003E5D21" w:rsidRPr="00CF7343" w14:paraId="488D1A9F" w14:textId="77777777" w:rsidTr="002F087C">
        <w:trPr>
          <w:trHeight w:val="290"/>
        </w:trPr>
        <w:tc>
          <w:tcPr>
            <w:tcW w:w="2268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9B88B3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7C148D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-2.644208</w:t>
            </w:r>
          </w:p>
        </w:tc>
        <w:tc>
          <w:tcPr>
            <w:tcW w:w="2268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6D136E9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2.245639</w:t>
            </w:r>
          </w:p>
        </w:tc>
        <w:tc>
          <w:tcPr>
            <w:tcW w:w="2268" w:type="dxa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D86699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-2.716009</w:t>
            </w:r>
          </w:p>
        </w:tc>
      </w:tr>
      <w:tr w:rsidR="003E5D21" w:rsidRPr="00CF7343" w14:paraId="014B5B09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843270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33CBBD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-3.373416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BFE01F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0.732088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A9E2DA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-4.529861</w:t>
            </w:r>
          </w:p>
        </w:tc>
      </w:tr>
      <w:tr w:rsidR="003E5D21" w:rsidRPr="00CF7343" w14:paraId="5941D21D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2F00E2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E5CF77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-3.910176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F8E861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-1.652425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9BB15D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-3.987298</w:t>
            </w:r>
          </w:p>
        </w:tc>
      </w:tr>
      <w:tr w:rsidR="003E5D21" w:rsidRPr="00CF7343" w14:paraId="7741101F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D2689C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A80C96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-3.735951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9BB1EA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-2.456589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A94BDC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-1.675597</w:t>
            </w:r>
          </w:p>
        </w:tc>
      </w:tr>
      <w:tr w:rsidR="003E5D21" w:rsidRPr="00CF7343" w14:paraId="49DE58DA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614622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705895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-3.33733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A72CA6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-1.620158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0CB148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3.050632</w:t>
            </w:r>
          </w:p>
        </w:tc>
      </w:tr>
      <w:tr w:rsidR="003E5D21" w:rsidRPr="00CF7343" w14:paraId="35102AED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20381A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B92CBE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-3.159555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9A6032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-0.071006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0D4215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4.944856</w:t>
            </w:r>
          </w:p>
        </w:tc>
      </w:tr>
      <w:tr w:rsidR="003E5D21" w:rsidRPr="00CF7343" w14:paraId="426E3F9F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84B868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47517B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-2.613155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B1B176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2.339543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95CA68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4.547021</w:t>
            </w:r>
          </w:p>
        </w:tc>
      </w:tr>
      <w:tr w:rsidR="003E5D21" w:rsidRPr="00CF7343" w14:paraId="71AE2A58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A8B8CC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lastRenderedPageBreak/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6A49C3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-2.228834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409AF5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3.121854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299646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2.233832</w:t>
            </w:r>
          </w:p>
        </w:tc>
      </w:tr>
      <w:tr w:rsidR="003E5D21" w:rsidRPr="00CF7343" w14:paraId="4AE98B24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19B6B2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2699FE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0.819951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927AB9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-3.417518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1EDCD4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-2.970275</w:t>
            </w:r>
          </w:p>
        </w:tc>
      </w:tr>
      <w:tr w:rsidR="003E5D21" w:rsidRPr="00CF7343" w14:paraId="1E9E18EB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C8BB64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6DC7F3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2.202782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409F88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-4.612785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D90948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0.900927</w:t>
            </w:r>
          </w:p>
        </w:tc>
      </w:tr>
      <w:tr w:rsidR="003E5D21" w:rsidRPr="00CF7343" w14:paraId="19E31FEF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22EB31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499F47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6.059511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143608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1.904838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0DAEDD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2.580018</w:t>
            </w:r>
          </w:p>
        </w:tc>
      </w:tr>
      <w:tr w:rsidR="003E5D21" w:rsidRPr="00CF7343" w14:paraId="37F803CC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94CCA9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20520F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7.429052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9CE148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0.14442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1F6110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-1.072535</w:t>
            </w:r>
          </w:p>
        </w:tc>
      </w:tr>
      <w:tr w:rsidR="003E5D21" w:rsidRPr="00CF7343" w14:paraId="17C78232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0B6832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4D3159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6.061852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0EF025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-0.878719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C3992F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-2.54015</w:t>
            </w:r>
          </w:p>
        </w:tc>
      </w:tr>
      <w:tr w:rsidR="003E5D21" w:rsidRPr="00CF7343" w14:paraId="0240F2C2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BDA6CB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588827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4.606053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100EF1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-1.657545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BE1D8A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-1.899907</w:t>
            </w:r>
          </w:p>
        </w:tc>
      </w:tr>
      <w:tr w:rsidR="003E5D21" w:rsidRPr="00CF7343" w14:paraId="4B334ECA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0ADB48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2F34D6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4.484627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AEE29C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-0.115052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DC5E01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-2.740436</w:t>
            </w:r>
          </w:p>
        </w:tc>
      </w:tr>
      <w:tr w:rsidR="003E5D21" w:rsidRPr="00CF7343" w14:paraId="208EFA04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A62733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DEA40D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8.472818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EC7809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1.58757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69C986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2.208277</w:t>
            </w:r>
          </w:p>
        </w:tc>
      </w:tr>
      <w:tr w:rsidR="003E5D21" w:rsidRPr="00CF7343" w14:paraId="08F95922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81A1C1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CB4270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8.596039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64AD3E5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2.443819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FAFDE8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0.668607</w:t>
            </w:r>
          </w:p>
        </w:tc>
      </w:tr>
      <w:tr w:rsidR="003E5D21" w:rsidRPr="00CF7343" w14:paraId="0822EAA3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0DD30A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09FBB6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9.054324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AE51E4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0.742132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2C69A8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0.762033</w:t>
            </w:r>
          </w:p>
        </w:tc>
      </w:tr>
      <w:tr w:rsidR="003E5D21" w:rsidRPr="00CF7343" w14:paraId="0FDAC482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E902E8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C55DD8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0.408781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520D19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-0.39199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714B11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-2.773424</w:t>
            </w:r>
          </w:p>
        </w:tc>
      </w:tr>
      <w:tr w:rsidR="003E5D21" w:rsidRPr="00CF7343" w14:paraId="5C215008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6B15A1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CD9D3E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1.443156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BA45EC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-1.333478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BD4C1F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-3.851058</w:t>
            </w:r>
          </w:p>
        </w:tc>
      </w:tr>
      <w:tr w:rsidR="003E5D21" w:rsidRPr="00CF7343" w14:paraId="5786267A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5082B2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56B843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2.124152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8BC8CD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-0.02336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4742A43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-2.87906</w:t>
            </w:r>
          </w:p>
        </w:tc>
      </w:tr>
      <w:tr w:rsidR="003E5D21" w:rsidRPr="00CF7343" w14:paraId="2B742138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07F03D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3C4248E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1.443018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6BB2B5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-6.311754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57959B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-0.648735</w:t>
            </w:r>
          </w:p>
        </w:tc>
      </w:tr>
      <w:tr w:rsidR="003E5D21" w:rsidRPr="00CF7343" w14:paraId="430401BA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12B235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EF834E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-0.105904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3112E8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-5.688013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5337B0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-1.234445</w:t>
            </w:r>
          </w:p>
        </w:tc>
      </w:tr>
      <w:tr w:rsidR="003E5D21" w:rsidRPr="00CF7343" w14:paraId="659B2371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BC3274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8C64EB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1.232299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AC6BBB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-5.907775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51C314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-2.361323</w:t>
            </w:r>
          </w:p>
        </w:tc>
      </w:tr>
      <w:tr w:rsidR="003E5D21" w:rsidRPr="00CF7343" w14:paraId="6C2054EA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BAB9E2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1DF6B40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4.105935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32266B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-1.817389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9CB6CF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1.672385</w:t>
            </w:r>
          </w:p>
        </w:tc>
      </w:tr>
      <w:tr w:rsidR="003E5D21" w:rsidRPr="00CF7343" w14:paraId="6FA46D8D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F66784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9217C4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2.50928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4A9C85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-1.596483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077D147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2.382941</w:t>
            </w:r>
          </w:p>
        </w:tc>
      </w:tr>
      <w:tr w:rsidR="003E5D21" w:rsidRPr="00CF7343" w14:paraId="1DDE269D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120BB57C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63E01E1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3.228433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73DAF88A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-3.206017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27DC43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2.334342</w:t>
            </w:r>
          </w:p>
        </w:tc>
      </w:tr>
      <w:tr w:rsidR="003E5D21" w:rsidRPr="00CF7343" w14:paraId="1E56EF1E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E7C0F54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2864EF7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3.896514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434496D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1.578634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395C207B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3.328074</w:t>
            </w:r>
          </w:p>
        </w:tc>
      </w:tr>
      <w:tr w:rsidR="003E5D21" w:rsidRPr="00CF7343" w14:paraId="3ACEA0D4" w14:textId="77777777" w:rsidTr="002F087C">
        <w:trPr>
          <w:trHeight w:val="290"/>
        </w:trPr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82022F9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53EA7276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3.005407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6436080F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2.435277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14:paraId="07E0169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2.065509</w:t>
            </w:r>
          </w:p>
        </w:tc>
      </w:tr>
      <w:tr w:rsidR="003E5D21" w:rsidRPr="00CF7343" w14:paraId="20367457" w14:textId="77777777" w:rsidTr="002F087C">
        <w:trPr>
          <w:trHeight w:val="290"/>
        </w:trPr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CAAED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H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60BA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2.644843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90EE8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0.749704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DB7F2" w14:textId="77777777" w:rsidR="003E5D21" w:rsidRPr="00CF7343" w:rsidRDefault="003E5D21" w:rsidP="002F087C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</w:pPr>
            <w:r w:rsidRPr="00CF7343">
              <w:rPr>
                <w:rFonts w:ascii="Calibri" w:eastAsia="Times New Roman" w:hAnsi="Calibri" w:cs="Calibri"/>
                <w:color w:val="000000"/>
                <w:sz w:val="22"/>
                <w:szCs w:val="22"/>
                <w:lang w:val="fr-FR" w:eastAsia="fr-FR"/>
              </w:rPr>
              <w:t>2.396097</w:t>
            </w:r>
          </w:p>
        </w:tc>
      </w:tr>
    </w:tbl>
    <w:p w14:paraId="6419F4A3" w14:textId="77777777" w:rsidR="003E5D21" w:rsidRPr="00140C24" w:rsidRDefault="003E5D21" w:rsidP="003E5D21">
      <w:pPr>
        <w:rPr>
          <w:sz w:val="20"/>
          <w:lang w:val="en-GB"/>
        </w:rPr>
      </w:pPr>
      <w:r>
        <w:rPr>
          <w:b/>
          <w:lang w:val="fr-FR"/>
        </w:rPr>
        <w:fldChar w:fldCharType="end"/>
      </w:r>
      <w:r w:rsidRPr="00140C24">
        <w:rPr>
          <w:sz w:val="20"/>
          <w:lang w:val="en-GB"/>
        </w:rPr>
        <w:t xml:space="preserve">Number of negative </w:t>
      </w:r>
      <w:proofErr w:type="gramStart"/>
      <w:r w:rsidRPr="00140C24">
        <w:rPr>
          <w:sz w:val="20"/>
          <w:lang w:val="en-GB"/>
        </w:rPr>
        <w:t>frequencies :</w:t>
      </w:r>
      <w:proofErr w:type="gramEnd"/>
      <w:r w:rsidRPr="00140C24">
        <w:rPr>
          <w:sz w:val="20"/>
          <w:lang w:val="en-GB"/>
        </w:rPr>
        <w:t xml:space="preserve"> 0</w:t>
      </w:r>
    </w:p>
    <w:p w14:paraId="52CAF28C" w14:textId="77777777" w:rsidR="003E5D21" w:rsidRPr="00140C24" w:rsidRDefault="003E5D21" w:rsidP="003E5D21">
      <w:pPr>
        <w:rPr>
          <w:sz w:val="20"/>
          <w:lang w:val="en-GB"/>
        </w:rPr>
      </w:pPr>
    </w:p>
    <w:p w14:paraId="4EC7BCD3" w14:textId="77777777" w:rsidR="003E5D21" w:rsidRPr="00406F8C" w:rsidRDefault="003E5D21" w:rsidP="003E5D21">
      <w:pPr>
        <w:rPr>
          <w:sz w:val="20"/>
          <w:szCs w:val="20"/>
          <w:lang w:val="en-GB" w:eastAsia="en-GB"/>
        </w:rPr>
      </w:pPr>
    </w:p>
    <w:p w14:paraId="5FA3CDEE" w14:textId="77777777" w:rsidR="003E5D21" w:rsidRPr="00A9462E" w:rsidRDefault="003E5D21" w:rsidP="003E5D21">
      <w:pPr>
        <w:pStyle w:val="Lgende"/>
        <w:rPr>
          <w:sz w:val="20"/>
        </w:rPr>
      </w:pPr>
      <w:r>
        <w:t xml:space="preserve">Table S </w:t>
      </w:r>
      <w:r>
        <w:fldChar w:fldCharType="begin"/>
      </w:r>
      <w:r>
        <w:instrText xml:space="preserve"> SEQ Table_S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t xml:space="preserve"> </w:t>
      </w:r>
      <w:r w:rsidRPr="00A9462E">
        <w:rPr>
          <w:lang w:val="en-US"/>
        </w:rPr>
        <w:t xml:space="preserve">Results of TD-DFT calculations for </w:t>
      </w:r>
      <w:r w:rsidRPr="00A9462E">
        <w:rPr>
          <w:b/>
          <w:lang w:val="en-US"/>
        </w:rPr>
        <w:t>S</w:t>
      </w:r>
      <w:r>
        <w:rPr>
          <w:b/>
          <w:lang w:val="en-US"/>
        </w:rPr>
        <w:t>P</w:t>
      </w:r>
      <w:r w:rsidRPr="00A9462E">
        <w:rPr>
          <w:b/>
          <w:lang w:val="en-US"/>
        </w:rPr>
        <w:t>A-2-F</w:t>
      </w:r>
      <w:r>
        <w:rPr>
          <w:b/>
          <w:lang w:val="en-US"/>
        </w:rPr>
        <w:t xml:space="preserve">DMB </w:t>
      </w:r>
      <w:r w:rsidRPr="00A9462E">
        <w:rPr>
          <w:lang w:val="en-US"/>
        </w:rPr>
        <w:t>(b3lyp/6-311+g(</w:t>
      </w:r>
      <w:proofErr w:type="spellStart"/>
      <w:r w:rsidRPr="00A9462E">
        <w:rPr>
          <w:lang w:val="en-US"/>
        </w:rPr>
        <w:t>d,p</w:t>
      </w:r>
      <w:proofErr w:type="spellEnd"/>
      <w:r w:rsidRPr="00A9462E">
        <w:rPr>
          <w:lang w:val="en-US"/>
        </w:rPr>
        <w:t>)</w:t>
      </w:r>
      <w:r>
        <w:rPr>
          <w:lang w:val="en-US"/>
        </w:rPr>
        <w:t>).</w:t>
      </w:r>
    </w:p>
    <w:tbl>
      <w:tblPr>
        <w:tblStyle w:val="Grilledutableau"/>
        <w:tblW w:w="9072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3E5D21" w:rsidRPr="004F146A" w14:paraId="5A3E53DD" w14:textId="77777777" w:rsidTr="002F087C">
        <w:trPr>
          <w:trHeight w:val="250"/>
        </w:trPr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2A201727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fr-FR"/>
              </w:rPr>
            </w:pPr>
            <w:r w:rsidRPr="000E48F0">
              <w:rPr>
                <w:rFonts w:asciiTheme="minorHAnsi" w:hAnsiTheme="minorHAnsi" w:cstheme="minorHAnsi"/>
                <w:b/>
                <w:sz w:val="22"/>
                <w:szCs w:val="22"/>
              </w:rPr>
              <w:t>Wavelength (nm)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2C24F807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b/>
                <w:sz w:val="22"/>
                <w:szCs w:val="22"/>
              </w:rPr>
              <w:t>Osc, Strength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214BFB9D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b/>
                <w:sz w:val="22"/>
                <w:szCs w:val="22"/>
              </w:rPr>
              <w:t>Major contribs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7B006C0E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b/>
                <w:sz w:val="22"/>
                <w:szCs w:val="22"/>
              </w:rPr>
              <w:t>Minor contribs</w:t>
            </w:r>
          </w:p>
        </w:tc>
      </w:tr>
      <w:tr w:rsidR="003E5D21" w:rsidRPr="004F146A" w14:paraId="12684B4B" w14:textId="77777777" w:rsidTr="002F087C">
        <w:trPr>
          <w:trHeight w:val="250"/>
        </w:trPr>
        <w:tc>
          <w:tcPr>
            <w:tcW w:w="2268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24242C04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452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1AB94A0E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0.0004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515AC231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HOMO-&gt;LUMO (99%)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21D8BA1A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3E5D21" w:rsidRPr="004F146A" w14:paraId="2A7F3C05" w14:textId="77777777" w:rsidTr="002F087C">
        <w:trPr>
          <w:trHeight w:val="250"/>
        </w:trPr>
        <w:tc>
          <w:tcPr>
            <w:tcW w:w="2268" w:type="dxa"/>
            <w:noWrap/>
            <w:vAlign w:val="center"/>
            <w:hideMark/>
          </w:tcPr>
          <w:p w14:paraId="461D398A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359</w:t>
            </w:r>
          </w:p>
        </w:tc>
        <w:tc>
          <w:tcPr>
            <w:tcW w:w="2268" w:type="dxa"/>
            <w:noWrap/>
            <w:vAlign w:val="center"/>
            <w:hideMark/>
          </w:tcPr>
          <w:p w14:paraId="6A352CEF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0.2222</w:t>
            </w:r>
          </w:p>
        </w:tc>
        <w:tc>
          <w:tcPr>
            <w:tcW w:w="2268" w:type="dxa"/>
            <w:noWrap/>
            <w:vAlign w:val="center"/>
            <w:hideMark/>
          </w:tcPr>
          <w:p w14:paraId="1509C9CF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 xml:space="preserve">H-2-&gt;LUMO (55%), </w:t>
            </w:r>
          </w:p>
          <w:p w14:paraId="338FBCC7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H-1-&gt;LUMO (40%)</w:t>
            </w:r>
          </w:p>
        </w:tc>
        <w:tc>
          <w:tcPr>
            <w:tcW w:w="2268" w:type="dxa"/>
            <w:noWrap/>
            <w:vAlign w:val="center"/>
            <w:hideMark/>
          </w:tcPr>
          <w:p w14:paraId="2C49E913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3E5D21" w:rsidRPr="004F146A" w14:paraId="37DFE83F" w14:textId="77777777" w:rsidTr="002F087C">
        <w:trPr>
          <w:trHeight w:val="250"/>
        </w:trPr>
        <w:tc>
          <w:tcPr>
            <w:tcW w:w="2268" w:type="dxa"/>
            <w:noWrap/>
            <w:vAlign w:val="center"/>
            <w:hideMark/>
          </w:tcPr>
          <w:p w14:paraId="6E2E558B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357</w:t>
            </w:r>
          </w:p>
        </w:tc>
        <w:tc>
          <w:tcPr>
            <w:tcW w:w="2268" w:type="dxa"/>
            <w:noWrap/>
            <w:vAlign w:val="center"/>
            <w:hideMark/>
          </w:tcPr>
          <w:p w14:paraId="0294AB83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0.1885</w:t>
            </w:r>
          </w:p>
        </w:tc>
        <w:tc>
          <w:tcPr>
            <w:tcW w:w="2268" w:type="dxa"/>
            <w:noWrap/>
            <w:vAlign w:val="center"/>
            <w:hideMark/>
          </w:tcPr>
          <w:p w14:paraId="1C84775D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 xml:space="preserve">H-2-&gt;LUMO (42%), </w:t>
            </w:r>
          </w:p>
          <w:p w14:paraId="20E3FC29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H-1-&gt;LUMO (45%)</w:t>
            </w:r>
          </w:p>
        </w:tc>
        <w:tc>
          <w:tcPr>
            <w:tcW w:w="2268" w:type="dxa"/>
            <w:noWrap/>
            <w:vAlign w:val="center"/>
            <w:hideMark/>
          </w:tcPr>
          <w:p w14:paraId="654D8569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 xml:space="preserve">H-4-&gt;LUMO (5%), </w:t>
            </w:r>
          </w:p>
          <w:p w14:paraId="6A040926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H-3-&gt;LUMO (5%)</w:t>
            </w:r>
          </w:p>
        </w:tc>
      </w:tr>
      <w:tr w:rsidR="003E5D21" w:rsidRPr="004F146A" w14:paraId="3FC39D4A" w14:textId="77777777" w:rsidTr="002F087C">
        <w:trPr>
          <w:trHeight w:val="250"/>
        </w:trPr>
        <w:tc>
          <w:tcPr>
            <w:tcW w:w="2268" w:type="dxa"/>
            <w:noWrap/>
            <w:vAlign w:val="center"/>
            <w:hideMark/>
          </w:tcPr>
          <w:p w14:paraId="23DD92E1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341</w:t>
            </w:r>
          </w:p>
        </w:tc>
        <w:tc>
          <w:tcPr>
            <w:tcW w:w="2268" w:type="dxa"/>
            <w:noWrap/>
            <w:vAlign w:val="center"/>
            <w:hideMark/>
          </w:tcPr>
          <w:p w14:paraId="06587AFD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0.0003</w:t>
            </w:r>
          </w:p>
        </w:tc>
        <w:tc>
          <w:tcPr>
            <w:tcW w:w="2268" w:type="dxa"/>
            <w:noWrap/>
            <w:vAlign w:val="center"/>
            <w:hideMark/>
          </w:tcPr>
          <w:p w14:paraId="0B72E6B3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HOMO-&gt;L+2 (62%), HOMO-&gt;L+3 (36%)</w:t>
            </w:r>
          </w:p>
        </w:tc>
        <w:tc>
          <w:tcPr>
            <w:tcW w:w="2268" w:type="dxa"/>
            <w:noWrap/>
            <w:vAlign w:val="center"/>
            <w:hideMark/>
          </w:tcPr>
          <w:p w14:paraId="520909A3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3E5D21" w:rsidRPr="004F146A" w14:paraId="47A1B923" w14:textId="77777777" w:rsidTr="002F087C">
        <w:trPr>
          <w:trHeight w:val="250"/>
        </w:trPr>
        <w:tc>
          <w:tcPr>
            <w:tcW w:w="2268" w:type="dxa"/>
            <w:noWrap/>
            <w:vAlign w:val="center"/>
            <w:hideMark/>
          </w:tcPr>
          <w:p w14:paraId="4E75E903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339</w:t>
            </w:r>
          </w:p>
        </w:tc>
        <w:tc>
          <w:tcPr>
            <w:tcW w:w="2268" w:type="dxa"/>
            <w:noWrap/>
            <w:vAlign w:val="center"/>
            <w:hideMark/>
          </w:tcPr>
          <w:p w14:paraId="1C78FCB9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0.0319</w:t>
            </w:r>
          </w:p>
        </w:tc>
        <w:tc>
          <w:tcPr>
            <w:tcW w:w="2268" w:type="dxa"/>
            <w:noWrap/>
            <w:vAlign w:val="center"/>
            <w:hideMark/>
          </w:tcPr>
          <w:p w14:paraId="6883F682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H-3-&gt;LUMO (89%)</w:t>
            </w:r>
          </w:p>
        </w:tc>
        <w:tc>
          <w:tcPr>
            <w:tcW w:w="2268" w:type="dxa"/>
            <w:noWrap/>
            <w:vAlign w:val="center"/>
            <w:hideMark/>
          </w:tcPr>
          <w:p w14:paraId="2994C700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 xml:space="preserve">H-4-&gt;LUMO (4%), </w:t>
            </w:r>
          </w:p>
          <w:p w14:paraId="4BA30272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H-1-&gt;LUMO (4%)</w:t>
            </w:r>
          </w:p>
        </w:tc>
      </w:tr>
      <w:tr w:rsidR="003E5D21" w:rsidRPr="004F146A" w14:paraId="662ECA58" w14:textId="77777777" w:rsidTr="002F087C">
        <w:trPr>
          <w:trHeight w:val="250"/>
        </w:trPr>
        <w:tc>
          <w:tcPr>
            <w:tcW w:w="2268" w:type="dxa"/>
            <w:noWrap/>
            <w:vAlign w:val="center"/>
            <w:hideMark/>
          </w:tcPr>
          <w:p w14:paraId="224858DF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332</w:t>
            </w:r>
          </w:p>
        </w:tc>
        <w:tc>
          <w:tcPr>
            <w:tcW w:w="2268" w:type="dxa"/>
            <w:noWrap/>
            <w:vAlign w:val="center"/>
            <w:hideMark/>
          </w:tcPr>
          <w:p w14:paraId="4C861EBB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0.0095</w:t>
            </w:r>
          </w:p>
        </w:tc>
        <w:tc>
          <w:tcPr>
            <w:tcW w:w="2268" w:type="dxa"/>
            <w:noWrap/>
            <w:vAlign w:val="center"/>
            <w:hideMark/>
          </w:tcPr>
          <w:p w14:paraId="5055BCDB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HOMO-&gt;L+1 (14%), HOMO-&gt;L+2 (34%), HOMO-&gt;L+3 (51%)</w:t>
            </w:r>
          </w:p>
        </w:tc>
        <w:tc>
          <w:tcPr>
            <w:tcW w:w="2268" w:type="dxa"/>
            <w:noWrap/>
            <w:vAlign w:val="center"/>
            <w:hideMark/>
          </w:tcPr>
          <w:p w14:paraId="043AFDFF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3E5D21" w:rsidRPr="004F146A" w14:paraId="144369C9" w14:textId="77777777" w:rsidTr="002F087C">
        <w:trPr>
          <w:trHeight w:val="250"/>
        </w:trPr>
        <w:tc>
          <w:tcPr>
            <w:tcW w:w="2268" w:type="dxa"/>
            <w:noWrap/>
            <w:vAlign w:val="center"/>
            <w:hideMark/>
          </w:tcPr>
          <w:p w14:paraId="2C158057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330</w:t>
            </w:r>
          </w:p>
        </w:tc>
        <w:tc>
          <w:tcPr>
            <w:tcW w:w="2268" w:type="dxa"/>
            <w:noWrap/>
            <w:vAlign w:val="center"/>
            <w:hideMark/>
          </w:tcPr>
          <w:p w14:paraId="4FE9526F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0.0047</w:t>
            </w:r>
          </w:p>
        </w:tc>
        <w:tc>
          <w:tcPr>
            <w:tcW w:w="2268" w:type="dxa"/>
            <w:noWrap/>
            <w:vAlign w:val="center"/>
            <w:hideMark/>
          </w:tcPr>
          <w:p w14:paraId="450C5B71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H-5-&gt;LUMO (29%),</w:t>
            </w:r>
          </w:p>
          <w:p w14:paraId="061CE634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 xml:space="preserve"> H-4-&gt;LUMO (60%)</w:t>
            </w:r>
          </w:p>
        </w:tc>
        <w:tc>
          <w:tcPr>
            <w:tcW w:w="2268" w:type="dxa"/>
            <w:noWrap/>
            <w:vAlign w:val="center"/>
            <w:hideMark/>
          </w:tcPr>
          <w:p w14:paraId="1DB81ECD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 xml:space="preserve">H-6-&gt;LUMO (2%), </w:t>
            </w:r>
          </w:p>
          <w:p w14:paraId="3B826402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H-1-&gt;LUMO (4%)</w:t>
            </w:r>
          </w:p>
        </w:tc>
      </w:tr>
      <w:tr w:rsidR="003E5D21" w:rsidRPr="004F146A" w14:paraId="0478FE04" w14:textId="77777777" w:rsidTr="002F087C">
        <w:trPr>
          <w:trHeight w:val="250"/>
        </w:trPr>
        <w:tc>
          <w:tcPr>
            <w:tcW w:w="2268" w:type="dxa"/>
            <w:noWrap/>
            <w:vAlign w:val="center"/>
            <w:hideMark/>
          </w:tcPr>
          <w:p w14:paraId="793DFB50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329</w:t>
            </w:r>
          </w:p>
        </w:tc>
        <w:tc>
          <w:tcPr>
            <w:tcW w:w="2268" w:type="dxa"/>
            <w:noWrap/>
            <w:vAlign w:val="center"/>
            <w:hideMark/>
          </w:tcPr>
          <w:p w14:paraId="59DF2E36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0.0058</w:t>
            </w:r>
          </w:p>
        </w:tc>
        <w:tc>
          <w:tcPr>
            <w:tcW w:w="2268" w:type="dxa"/>
            <w:noWrap/>
            <w:vAlign w:val="center"/>
            <w:hideMark/>
          </w:tcPr>
          <w:p w14:paraId="61FCBB16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 xml:space="preserve">H-5-&gt;LUMO (68%), </w:t>
            </w:r>
          </w:p>
          <w:p w14:paraId="37A2234B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H-4-&gt;LUMO (25%)</w:t>
            </w:r>
          </w:p>
        </w:tc>
        <w:tc>
          <w:tcPr>
            <w:tcW w:w="2268" w:type="dxa"/>
            <w:noWrap/>
            <w:vAlign w:val="center"/>
            <w:hideMark/>
          </w:tcPr>
          <w:p w14:paraId="6230C817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3E5D21" w:rsidRPr="004F146A" w14:paraId="0CFAFC0A" w14:textId="77777777" w:rsidTr="002F087C">
        <w:trPr>
          <w:trHeight w:val="250"/>
        </w:trPr>
        <w:tc>
          <w:tcPr>
            <w:tcW w:w="2268" w:type="dxa"/>
            <w:noWrap/>
            <w:vAlign w:val="center"/>
            <w:hideMark/>
          </w:tcPr>
          <w:p w14:paraId="30B582E5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326</w:t>
            </w:r>
          </w:p>
        </w:tc>
        <w:tc>
          <w:tcPr>
            <w:tcW w:w="2268" w:type="dxa"/>
            <w:noWrap/>
            <w:vAlign w:val="center"/>
            <w:hideMark/>
          </w:tcPr>
          <w:p w14:paraId="3E6B61CF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0.018</w:t>
            </w:r>
          </w:p>
        </w:tc>
        <w:tc>
          <w:tcPr>
            <w:tcW w:w="2268" w:type="dxa"/>
            <w:noWrap/>
            <w:vAlign w:val="center"/>
            <w:hideMark/>
          </w:tcPr>
          <w:p w14:paraId="38941B24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HOMO-&gt;L+1 (70%), HOMO-&gt;L+4 (18%)</w:t>
            </w:r>
          </w:p>
        </w:tc>
        <w:tc>
          <w:tcPr>
            <w:tcW w:w="2268" w:type="dxa"/>
            <w:noWrap/>
            <w:vAlign w:val="center"/>
            <w:hideMark/>
          </w:tcPr>
          <w:p w14:paraId="24E1FEDC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HOMO-&gt;L+3 (9%)</w:t>
            </w:r>
          </w:p>
        </w:tc>
      </w:tr>
      <w:tr w:rsidR="003E5D21" w:rsidRPr="004F146A" w14:paraId="4D017526" w14:textId="77777777" w:rsidTr="002F087C">
        <w:trPr>
          <w:trHeight w:val="250"/>
        </w:trPr>
        <w:tc>
          <w:tcPr>
            <w:tcW w:w="2268" w:type="dxa"/>
            <w:tcBorders>
              <w:bottom w:val="nil"/>
            </w:tcBorders>
            <w:noWrap/>
            <w:vAlign w:val="center"/>
            <w:hideMark/>
          </w:tcPr>
          <w:p w14:paraId="13A3D55E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312</w:t>
            </w:r>
          </w:p>
        </w:tc>
        <w:tc>
          <w:tcPr>
            <w:tcW w:w="2268" w:type="dxa"/>
            <w:tcBorders>
              <w:bottom w:val="nil"/>
            </w:tcBorders>
            <w:noWrap/>
            <w:vAlign w:val="center"/>
            <w:hideMark/>
          </w:tcPr>
          <w:p w14:paraId="0F3D2070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0.0026</w:t>
            </w:r>
          </w:p>
        </w:tc>
        <w:tc>
          <w:tcPr>
            <w:tcW w:w="2268" w:type="dxa"/>
            <w:tcBorders>
              <w:bottom w:val="nil"/>
            </w:tcBorders>
            <w:noWrap/>
            <w:vAlign w:val="center"/>
            <w:hideMark/>
          </w:tcPr>
          <w:p w14:paraId="37121F63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HOMO-&gt;L+1 (14%), HOMO-&gt;L+4 (76%)</w:t>
            </w:r>
          </w:p>
        </w:tc>
        <w:tc>
          <w:tcPr>
            <w:tcW w:w="2268" w:type="dxa"/>
            <w:tcBorders>
              <w:bottom w:val="nil"/>
            </w:tcBorders>
            <w:noWrap/>
            <w:vAlign w:val="center"/>
            <w:hideMark/>
          </w:tcPr>
          <w:p w14:paraId="4D4AE35E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HOMO-&gt;L+3 (3%), HOMO-&gt;L+5 (2%)</w:t>
            </w:r>
          </w:p>
        </w:tc>
      </w:tr>
      <w:tr w:rsidR="003E5D21" w:rsidRPr="004F146A" w14:paraId="5FBF7E8B" w14:textId="77777777" w:rsidTr="002F087C">
        <w:trPr>
          <w:trHeight w:val="250"/>
        </w:trPr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4BF81124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310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06B65FDC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0.0564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1D881CDE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H-6-&gt;LUMO (21%), HOMO-&gt;L+5 (65%)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09C82EFE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H-1-&gt;L+1 (4%)</w:t>
            </w:r>
          </w:p>
        </w:tc>
      </w:tr>
      <w:tr w:rsidR="003E5D21" w:rsidRPr="004F146A" w14:paraId="1E64D5C1" w14:textId="77777777" w:rsidTr="002F087C">
        <w:trPr>
          <w:trHeight w:val="250"/>
        </w:trPr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50668425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306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07E85DA1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0.1227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785CA953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H-6-&gt;LUMO (57%), HOMO-&gt;L+5 (26%)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15D8CC11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 xml:space="preserve">H-1-&gt;LUMO (2%), </w:t>
            </w:r>
          </w:p>
          <w:p w14:paraId="391965D8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H-1-&gt;L+1 (5%)</w:t>
            </w:r>
          </w:p>
        </w:tc>
      </w:tr>
      <w:tr w:rsidR="003E5D21" w:rsidRPr="004F146A" w14:paraId="6E8DC08F" w14:textId="77777777" w:rsidTr="002F087C">
        <w:trPr>
          <w:trHeight w:val="250"/>
        </w:trPr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1D690F21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299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62761970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0.0571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67BABD38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HOMO-&gt;L+6 (88%)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01F9FDE4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H-7-&gt;LUMO (8%)</w:t>
            </w:r>
          </w:p>
        </w:tc>
      </w:tr>
      <w:tr w:rsidR="003E5D21" w:rsidRPr="004F146A" w14:paraId="1DDBB917" w14:textId="77777777" w:rsidTr="002F087C">
        <w:trPr>
          <w:trHeight w:val="250"/>
        </w:trPr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4F2118A6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297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43BB7C09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0.0099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0A92360C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H-7-&gt;LUMO (89%)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2630167E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HOMO-&gt;L+6 (8%)</w:t>
            </w:r>
          </w:p>
        </w:tc>
      </w:tr>
      <w:tr w:rsidR="003E5D21" w:rsidRPr="004F146A" w14:paraId="0152FFB3" w14:textId="77777777" w:rsidTr="002F087C">
        <w:trPr>
          <w:trHeight w:val="250"/>
        </w:trPr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11586E9E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287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08984CEA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0.0255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55CB523F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 xml:space="preserve">H-9-&gt;LUMO (21%), </w:t>
            </w:r>
          </w:p>
          <w:p w14:paraId="741F1F4A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H-8-&gt;LUMO (64%)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69004301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 xml:space="preserve">H-6-&gt;LUMO (4%), </w:t>
            </w:r>
          </w:p>
          <w:p w14:paraId="4A177792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H-1-&gt;L+6 (4%)</w:t>
            </w:r>
          </w:p>
        </w:tc>
      </w:tr>
      <w:tr w:rsidR="003E5D21" w:rsidRPr="004F146A" w14:paraId="32D31E7A" w14:textId="77777777" w:rsidTr="002F087C">
        <w:trPr>
          <w:trHeight w:val="250"/>
        </w:trPr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68281977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280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6565E736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0.0059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1163E706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 xml:space="preserve">H-9-&gt;LUMO (65%), </w:t>
            </w:r>
          </w:p>
          <w:p w14:paraId="40A293F1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H-8-&gt;LUMO (26%)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38125852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H-1-&gt;L+1 (3%)</w:t>
            </w:r>
          </w:p>
        </w:tc>
      </w:tr>
      <w:tr w:rsidR="003E5D21" w:rsidRPr="004F146A" w14:paraId="689BCBB0" w14:textId="77777777" w:rsidTr="002F087C">
        <w:trPr>
          <w:trHeight w:val="250"/>
        </w:trPr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6844FC3E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276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398DD321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0.0748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10E97574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 xml:space="preserve">H-1-&gt;L+1 (49%), </w:t>
            </w:r>
          </w:p>
          <w:p w14:paraId="674B9C29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H-1-&gt;L+4 (11%)</w:t>
            </w:r>
          </w:p>
        </w:tc>
        <w:tc>
          <w:tcPr>
            <w:tcW w:w="2268" w:type="dxa"/>
            <w:tcBorders>
              <w:top w:val="nil"/>
              <w:bottom w:val="nil"/>
            </w:tcBorders>
            <w:noWrap/>
            <w:vAlign w:val="center"/>
            <w:hideMark/>
          </w:tcPr>
          <w:p w14:paraId="5AB2B380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 xml:space="preserve">H-12-&gt;LUMO (3%), </w:t>
            </w:r>
          </w:p>
          <w:p w14:paraId="149D10D7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H-11-&gt;LUMO (9%), H-9-&gt;LUMO (5%), H-6-&gt;LUMO (9%)</w:t>
            </w:r>
          </w:p>
        </w:tc>
      </w:tr>
      <w:tr w:rsidR="003E5D21" w:rsidRPr="004F146A" w14:paraId="35751AB4" w14:textId="77777777" w:rsidTr="002F087C">
        <w:trPr>
          <w:trHeight w:val="250"/>
        </w:trPr>
        <w:tc>
          <w:tcPr>
            <w:tcW w:w="2268" w:type="dxa"/>
            <w:tcBorders>
              <w:top w:val="nil"/>
            </w:tcBorders>
            <w:noWrap/>
            <w:vAlign w:val="center"/>
            <w:hideMark/>
          </w:tcPr>
          <w:p w14:paraId="3BE218FF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273</w:t>
            </w:r>
          </w:p>
        </w:tc>
        <w:tc>
          <w:tcPr>
            <w:tcW w:w="2268" w:type="dxa"/>
            <w:tcBorders>
              <w:top w:val="nil"/>
            </w:tcBorders>
            <w:noWrap/>
            <w:vAlign w:val="center"/>
            <w:hideMark/>
          </w:tcPr>
          <w:p w14:paraId="6BE5C45A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0.0793</w:t>
            </w:r>
          </w:p>
        </w:tc>
        <w:tc>
          <w:tcPr>
            <w:tcW w:w="2268" w:type="dxa"/>
            <w:tcBorders>
              <w:top w:val="nil"/>
            </w:tcBorders>
            <w:noWrap/>
            <w:vAlign w:val="center"/>
            <w:hideMark/>
          </w:tcPr>
          <w:p w14:paraId="68AAA91A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HOMO-&gt;L+9 (12%), HOMO-&gt;L+10 (58%), HOMO-&gt;L+11 (10%)</w:t>
            </w:r>
          </w:p>
        </w:tc>
        <w:tc>
          <w:tcPr>
            <w:tcW w:w="2268" w:type="dxa"/>
            <w:tcBorders>
              <w:top w:val="nil"/>
            </w:tcBorders>
            <w:noWrap/>
            <w:vAlign w:val="center"/>
            <w:hideMark/>
          </w:tcPr>
          <w:p w14:paraId="762646C0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H-7-&gt;L+6 (2%), HOMO-&gt;L+7 (6%), HOMO-&gt;L+12 (2%)</w:t>
            </w:r>
          </w:p>
        </w:tc>
      </w:tr>
      <w:tr w:rsidR="003E5D21" w:rsidRPr="004F146A" w14:paraId="6F7FD929" w14:textId="77777777" w:rsidTr="002F087C">
        <w:trPr>
          <w:trHeight w:val="250"/>
        </w:trPr>
        <w:tc>
          <w:tcPr>
            <w:tcW w:w="2268" w:type="dxa"/>
            <w:noWrap/>
            <w:vAlign w:val="center"/>
            <w:hideMark/>
          </w:tcPr>
          <w:p w14:paraId="688E350B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271</w:t>
            </w:r>
          </w:p>
        </w:tc>
        <w:tc>
          <w:tcPr>
            <w:tcW w:w="2268" w:type="dxa"/>
            <w:noWrap/>
            <w:vAlign w:val="center"/>
            <w:hideMark/>
          </w:tcPr>
          <w:p w14:paraId="3295D60A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0.0049</w:t>
            </w:r>
          </w:p>
        </w:tc>
        <w:tc>
          <w:tcPr>
            <w:tcW w:w="2268" w:type="dxa"/>
            <w:noWrap/>
            <w:vAlign w:val="center"/>
            <w:hideMark/>
          </w:tcPr>
          <w:p w14:paraId="39411ED1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HOMO-&gt;L+7 (77%), HOMO-&gt;L+9 (19%)</w:t>
            </w:r>
          </w:p>
        </w:tc>
        <w:tc>
          <w:tcPr>
            <w:tcW w:w="2268" w:type="dxa"/>
            <w:noWrap/>
            <w:vAlign w:val="center"/>
            <w:hideMark/>
          </w:tcPr>
          <w:p w14:paraId="124801F5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3E5D21" w:rsidRPr="004F146A" w14:paraId="029E4435" w14:textId="77777777" w:rsidTr="002F087C">
        <w:trPr>
          <w:trHeight w:val="250"/>
        </w:trPr>
        <w:tc>
          <w:tcPr>
            <w:tcW w:w="2268" w:type="dxa"/>
            <w:noWrap/>
            <w:vAlign w:val="center"/>
            <w:hideMark/>
          </w:tcPr>
          <w:p w14:paraId="16BAECD6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269</w:t>
            </w:r>
          </w:p>
        </w:tc>
        <w:tc>
          <w:tcPr>
            <w:tcW w:w="2268" w:type="dxa"/>
            <w:noWrap/>
            <w:vAlign w:val="center"/>
            <w:hideMark/>
          </w:tcPr>
          <w:p w14:paraId="1C1C99CC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0.0128</w:t>
            </w:r>
          </w:p>
        </w:tc>
        <w:tc>
          <w:tcPr>
            <w:tcW w:w="2268" w:type="dxa"/>
            <w:noWrap/>
            <w:vAlign w:val="center"/>
            <w:hideMark/>
          </w:tcPr>
          <w:p w14:paraId="1044E89A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HOMO-&gt;L+8 (77%)</w:t>
            </w:r>
          </w:p>
        </w:tc>
        <w:tc>
          <w:tcPr>
            <w:tcW w:w="2268" w:type="dxa"/>
            <w:noWrap/>
            <w:vAlign w:val="center"/>
            <w:hideMark/>
          </w:tcPr>
          <w:p w14:paraId="3E9C05FB" w14:textId="77777777" w:rsidR="003E5D21" w:rsidRPr="000E48F0" w:rsidRDefault="003E5D21" w:rsidP="002F087C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0E48F0">
              <w:rPr>
                <w:rFonts w:asciiTheme="minorHAnsi" w:hAnsiTheme="minorHAnsi" w:cstheme="minorHAnsi"/>
                <w:sz w:val="22"/>
                <w:szCs w:val="22"/>
              </w:rPr>
              <w:t>HOMO-&gt;L+9 (8%), HOMO-&gt;L+10 (4%), HOMO-&gt;L+11 (6%)</w:t>
            </w:r>
          </w:p>
        </w:tc>
      </w:tr>
    </w:tbl>
    <w:p w14:paraId="0CAB4673" w14:textId="77777777" w:rsidR="003E5D21" w:rsidRPr="00C43539" w:rsidRDefault="003E5D21" w:rsidP="003E5D21">
      <w:pPr>
        <w:rPr>
          <w:sz w:val="20"/>
        </w:rPr>
      </w:pPr>
    </w:p>
    <w:p w14:paraId="21BA6F2A" w14:textId="77777777" w:rsidR="003E5D21" w:rsidRPr="00C43539" w:rsidRDefault="003E5D21" w:rsidP="003E5D21">
      <w:pPr>
        <w:rPr>
          <w:b/>
          <w:lang w:val="en-GB"/>
        </w:rPr>
      </w:pPr>
    </w:p>
    <w:p w14:paraId="08477060" w14:textId="73DA812A" w:rsidR="003E5D21" w:rsidRDefault="003E5D21" w:rsidP="00D77CBB">
      <w:pPr>
        <w:pStyle w:val="Paragraphedeliste"/>
        <w:numPr>
          <w:ilvl w:val="0"/>
          <w:numId w:val="2"/>
        </w:numPr>
        <w:rPr>
          <w:b/>
          <w:lang w:val="fr-FR"/>
        </w:rPr>
      </w:pPr>
      <w:r>
        <w:rPr>
          <w:b/>
          <w:lang w:val="fr-FR"/>
        </w:rPr>
        <w:t>PhOLED </w:t>
      </w:r>
      <w:proofErr w:type="spellStart"/>
      <w:r w:rsidR="00460BD9">
        <w:rPr>
          <w:b/>
          <w:lang w:val="fr-FR"/>
        </w:rPr>
        <w:t>devices</w:t>
      </w:r>
      <w:proofErr w:type="spellEnd"/>
    </w:p>
    <w:p w14:paraId="37AEBA1A" w14:textId="77777777" w:rsidR="003E5D21" w:rsidRDefault="003E5D21" w:rsidP="003E5D21">
      <w:pPr>
        <w:rPr>
          <w:b/>
          <w:lang w:val="fr-FR"/>
        </w:rPr>
      </w:pPr>
    </w:p>
    <w:p w14:paraId="45264183" w14:textId="7BA5915C" w:rsidR="003E5D21" w:rsidRDefault="002B7C49" w:rsidP="003E5D21">
      <w:pPr>
        <w:keepNext/>
        <w:jc w:val="center"/>
      </w:pPr>
      <w:r>
        <w:rPr>
          <w:noProof/>
          <w:lang w:val="fr-FR" w:eastAsia="fr-FR"/>
        </w:rPr>
        <w:drawing>
          <wp:inline distT="0" distB="0" distL="0" distR="0" wp14:anchorId="19C664A5" wp14:editId="0055C61B">
            <wp:extent cx="5760720" cy="2867025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ispo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C1A73" w14:textId="0580BA6C" w:rsidR="003E5D21" w:rsidRDefault="003E5D21" w:rsidP="003E5D21">
      <w:pPr>
        <w:pStyle w:val="Lgende"/>
      </w:pPr>
      <w:r>
        <w:t xml:space="preserve">Figure S </w:t>
      </w:r>
      <w:r>
        <w:fldChar w:fldCharType="begin"/>
      </w:r>
      <w:r>
        <w:instrText xml:space="preserve"> SEQ Figure_S \* ARABIC </w:instrText>
      </w:r>
      <w:r>
        <w:fldChar w:fldCharType="separate"/>
      </w:r>
      <w:r w:rsidR="008D6CB6">
        <w:rPr>
          <w:noProof/>
        </w:rPr>
        <w:t>15</w:t>
      </w:r>
      <w:r>
        <w:fldChar w:fldCharType="end"/>
      </w:r>
      <w:r>
        <w:t xml:space="preserve">  </w:t>
      </w:r>
      <w:r w:rsidRPr="00654137">
        <w:t>Energy diagram of the various EML constituents in the yellow SL-PhOLEDs (left). CIE diagram with PO-01 coordinates (right).</w:t>
      </w:r>
    </w:p>
    <w:bookmarkStart w:id="6" w:name="_GoBack"/>
    <w:bookmarkEnd w:id="6"/>
    <w:p w14:paraId="19A47892" w14:textId="77777777" w:rsidR="007C6951" w:rsidRPr="00D0797A" w:rsidRDefault="007C6951" w:rsidP="007C6951">
      <w:pPr>
        <w:jc w:val="center"/>
      </w:pPr>
      <w:r w:rsidRPr="00D0797A">
        <w:object w:dxaOrig="6174" w:dyaOrig="4726" w14:anchorId="0A271D87">
          <v:shape id="_x0000_i1050" type="#_x0000_t75" style="width:229.65pt;height:176.3pt" o:ole="">
            <v:imagedata r:id="rId58" o:title=""/>
          </v:shape>
          <o:OLEObject Type="Embed" ProgID="Origin95.Graph" ShapeID="_x0000_i1050" DrawAspect="Content" ObjectID="_1787227682" r:id="rId59"/>
        </w:object>
      </w:r>
    </w:p>
    <w:p w14:paraId="55B2392D" w14:textId="0DF020F3" w:rsidR="007C6951" w:rsidRPr="007C6951" w:rsidRDefault="007C6951" w:rsidP="007C6951">
      <w:pPr>
        <w:pStyle w:val="Lgende"/>
        <w:rPr>
          <w:i w:val="0"/>
          <w:lang w:val="en-US"/>
        </w:rPr>
      </w:pPr>
      <w:r w:rsidRPr="00D0797A">
        <w:t xml:space="preserve">Figure S </w:t>
      </w:r>
      <w:r w:rsidRPr="00D0797A">
        <w:fldChar w:fldCharType="begin"/>
      </w:r>
      <w:r w:rsidRPr="00D0797A">
        <w:instrText xml:space="preserve"> SEQ Figure_S \* ARABIC </w:instrText>
      </w:r>
      <w:r w:rsidRPr="00D0797A">
        <w:fldChar w:fldCharType="separate"/>
      </w:r>
      <w:r w:rsidR="001B214A" w:rsidRPr="00D0797A">
        <w:rPr>
          <w:noProof/>
        </w:rPr>
        <w:t>16</w:t>
      </w:r>
      <w:r w:rsidRPr="00D0797A">
        <w:fldChar w:fldCharType="end"/>
      </w:r>
      <w:r w:rsidRPr="00D0797A">
        <w:t xml:space="preserve">  </w:t>
      </w:r>
      <w:r w:rsidRPr="00D0797A">
        <w:rPr>
          <w:lang w:val="en-US"/>
        </w:rPr>
        <w:t xml:space="preserve"> </w:t>
      </w:r>
      <w:r w:rsidRPr="00D0797A">
        <w:rPr>
          <w:i w:val="0"/>
          <w:lang w:val="en-US"/>
        </w:rPr>
        <w:t xml:space="preserve">Comparison between photoluminescence and electroluminescence spectra (mixture of </w:t>
      </w:r>
      <w:r w:rsidRPr="00D0797A">
        <w:rPr>
          <w:b/>
          <w:i w:val="0"/>
          <w:lang w:val="en-US"/>
        </w:rPr>
        <w:t>SPA-2-FDMB</w:t>
      </w:r>
      <w:r w:rsidRPr="00D0797A">
        <w:rPr>
          <w:i w:val="0"/>
          <w:lang w:val="en-US"/>
        </w:rPr>
        <w:t xml:space="preserve"> (w=90%) and </w:t>
      </w:r>
      <w:r w:rsidRPr="00D0797A">
        <w:rPr>
          <w:b/>
          <w:i w:val="0"/>
          <w:lang w:val="en-US"/>
        </w:rPr>
        <w:t>PO-01</w:t>
      </w:r>
      <w:r w:rsidRPr="00D0797A">
        <w:rPr>
          <w:i w:val="0"/>
          <w:lang w:val="en-US"/>
        </w:rPr>
        <w:t xml:space="preserve"> (w=10%))</w:t>
      </w:r>
    </w:p>
    <w:p w14:paraId="7C5CAB5E" w14:textId="77777777" w:rsidR="007C6951" w:rsidRPr="007C6951" w:rsidRDefault="007C6951" w:rsidP="007C6951"/>
    <w:p w14:paraId="507FA224" w14:textId="77777777" w:rsidR="003E5D21" w:rsidRPr="00E24157" w:rsidRDefault="003E5D21" w:rsidP="003E5D21">
      <w:pPr>
        <w:rPr>
          <w:lang w:val="en-GB"/>
        </w:rPr>
      </w:pPr>
    </w:p>
    <w:p w14:paraId="4B7C1C4A" w14:textId="77777777" w:rsidR="003E5D21" w:rsidRPr="00E24157" w:rsidRDefault="003E5D21" w:rsidP="003E5D21">
      <w:pPr>
        <w:rPr>
          <w:lang w:val="en-GB"/>
        </w:rPr>
      </w:pPr>
      <w:r w:rsidRPr="00E24157">
        <w:rPr>
          <w:lang w:val="en-GB"/>
        </w:rPr>
        <w:br w:type="page"/>
      </w:r>
    </w:p>
    <w:p w14:paraId="73561B38" w14:textId="77777777" w:rsidR="003E5D21" w:rsidRDefault="003E5D21" w:rsidP="00D77CBB">
      <w:pPr>
        <w:pStyle w:val="Lgende"/>
        <w:numPr>
          <w:ilvl w:val="0"/>
          <w:numId w:val="2"/>
        </w:numPr>
        <w:rPr>
          <w:b/>
          <w:i w:val="0"/>
          <w:sz w:val="24"/>
          <w:lang w:val="en-US"/>
        </w:rPr>
      </w:pPr>
      <w:r w:rsidRPr="00DA1DEB">
        <w:rPr>
          <w:b/>
          <w:i w:val="0"/>
          <w:sz w:val="24"/>
          <w:lang w:val="en-US"/>
        </w:rPr>
        <w:lastRenderedPageBreak/>
        <w:t>X-Ray parameters</w:t>
      </w:r>
    </w:p>
    <w:p w14:paraId="495F3977" w14:textId="77777777" w:rsidR="003E5D21" w:rsidRDefault="003E5D21" w:rsidP="003E5D21">
      <w:pPr>
        <w:jc w:val="center"/>
        <w:rPr>
          <w:lang w:val="en-US"/>
        </w:rPr>
      </w:pPr>
      <w:r w:rsidRPr="00DA1DEB">
        <w:rPr>
          <w:noProof/>
          <w:lang w:val="fr-FR" w:eastAsia="fr-FR"/>
        </w:rPr>
        <w:drawing>
          <wp:inline distT="0" distB="0" distL="0" distR="0" wp14:anchorId="57B69869" wp14:editId="7A46534B">
            <wp:extent cx="2721611" cy="2035209"/>
            <wp:effectExtent l="0" t="0" r="2540" b="317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764474" cy="2067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C6976" w14:textId="77777777" w:rsidR="003E5D21" w:rsidRPr="00DA1DEB" w:rsidRDefault="003E5D21" w:rsidP="003E5D21">
      <w:pPr>
        <w:rPr>
          <w:lang w:val="en-US"/>
        </w:rPr>
      </w:pPr>
    </w:p>
    <w:p w14:paraId="73D6CEE6" w14:textId="77777777" w:rsidR="003E5D21" w:rsidRDefault="003E5D21" w:rsidP="003E5D21">
      <w:pPr>
        <w:pStyle w:val="Lgende"/>
        <w:keepNext/>
      </w:pPr>
      <w:r>
        <w:t xml:space="preserve">Table S </w:t>
      </w:r>
      <w:r>
        <w:fldChar w:fldCharType="begin"/>
      </w:r>
      <w:r>
        <w:instrText xml:space="preserve"> SEQ Table_S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 xml:space="preserve"> </w:t>
      </w:r>
      <w:r w:rsidRPr="00DA1DEB">
        <w:rPr>
          <w:lang w:val="en-US"/>
        </w:rPr>
        <w:t>Crystal data and structure refinement for</w:t>
      </w:r>
      <w:r>
        <w:rPr>
          <w:lang w:val="en-US"/>
        </w:rPr>
        <w:t xml:space="preserve"> </w:t>
      </w:r>
      <w:r w:rsidRPr="00DA1DEB">
        <w:rPr>
          <w:b/>
          <w:lang w:val="en-US"/>
        </w:rPr>
        <w:t>SPA-2-FDMB</w:t>
      </w:r>
      <w:r>
        <w:rPr>
          <w:lang w:val="en-US"/>
        </w:rPr>
        <w:t>.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268"/>
        <w:gridCol w:w="2268"/>
      </w:tblGrid>
      <w:tr w:rsidR="003E5D21" w:rsidRPr="00DA1DEB" w14:paraId="02370CD4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12CC3123" w14:textId="77777777" w:rsidR="003E5D21" w:rsidRPr="00DA1DEB" w:rsidRDefault="003E5D21" w:rsidP="002F087C">
            <w:pPr>
              <w:jc w:val="center"/>
              <w:rPr>
                <w:sz w:val="20"/>
                <w:szCs w:val="20"/>
                <w:lang w:val="fr-FR"/>
              </w:rPr>
            </w:pPr>
            <w:r w:rsidRPr="00DA1DEB">
              <w:rPr>
                <w:sz w:val="20"/>
                <w:szCs w:val="20"/>
                <w:lang w:val="en-US"/>
              </w:rPr>
              <w:t>Empirical formula</w:t>
            </w:r>
          </w:p>
        </w:tc>
        <w:tc>
          <w:tcPr>
            <w:tcW w:w="2268" w:type="dxa"/>
            <w:noWrap/>
            <w:vAlign w:val="center"/>
            <w:hideMark/>
          </w:tcPr>
          <w:p w14:paraId="3E85CEA0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C49 H42 N2</w:t>
            </w:r>
          </w:p>
        </w:tc>
        <w:tc>
          <w:tcPr>
            <w:tcW w:w="2268" w:type="dxa"/>
            <w:noWrap/>
            <w:vAlign w:val="center"/>
            <w:hideMark/>
          </w:tcPr>
          <w:p w14:paraId="2E54B1D5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60D49C25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14F3C954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Formula weight</w:t>
            </w:r>
          </w:p>
        </w:tc>
        <w:tc>
          <w:tcPr>
            <w:tcW w:w="2268" w:type="dxa"/>
            <w:noWrap/>
            <w:vAlign w:val="center"/>
            <w:hideMark/>
          </w:tcPr>
          <w:p w14:paraId="677F6AB7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658.84</w:t>
            </w:r>
          </w:p>
        </w:tc>
        <w:tc>
          <w:tcPr>
            <w:tcW w:w="2268" w:type="dxa"/>
            <w:noWrap/>
            <w:vAlign w:val="center"/>
            <w:hideMark/>
          </w:tcPr>
          <w:p w14:paraId="1E2DDF1A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6006147A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57771E04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Temperature</w:t>
            </w:r>
          </w:p>
        </w:tc>
        <w:tc>
          <w:tcPr>
            <w:tcW w:w="2268" w:type="dxa"/>
            <w:noWrap/>
            <w:vAlign w:val="center"/>
            <w:hideMark/>
          </w:tcPr>
          <w:p w14:paraId="0FC772D9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150(2) K</w:t>
            </w:r>
          </w:p>
        </w:tc>
        <w:tc>
          <w:tcPr>
            <w:tcW w:w="2268" w:type="dxa"/>
            <w:noWrap/>
            <w:vAlign w:val="center"/>
            <w:hideMark/>
          </w:tcPr>
          <w:p w14:paraId="718D97D1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500B45A5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644C675B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Wavelength</w:t>
            </w:r>
          </w:p>
        </w:tc>
        <w:tc>
          <w:tcPr>
            <w:tcW w:w="2268" w:type="dxa"/>
            <w:noWrap/>
            <w:vAlign w:val="center"/>
            <w:hideMark/>
          </w:tcPr>
          <w:p w14:paraId="6226027F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0.71073 Å</w:t>
            </w:r>
          </w:p>
        </w:tc>
        <w:tc>
          <w:tcPr>
            <w:tcW w:w="2268" w:type="dxa"/>
            <w:noWrap/>
            <w:vAlign w:val="center"/>
            <w:hideMark/>
          </w:tcPr>
          <w:p w14:paraId="673AA650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7E360489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5B7BAB13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Crystal system</w:t>
            </w:r>
          </w:p>
        </w:tc>
        <w:tc>
          <w:tcPr>
            <w:tcW w:w="2268" w:type="dxa"/>
            <w:noWrap/>
            <w:vAlign w:val="center"/>
            <w:hideMark/>
          </w:tcPr>
          <w:p w14:paraId="325ED377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Triclinic</w:t>
            </w:r>
          </w:p>
        </w:tc>
        <w:tc>
          <w:tcPr>
            <w:tcW w:w="2268" w:type="dxa"/>
            <w:noWrap/>
            <w:vAlign w:val="center"/>
            <w:hideMark/>
          </w:tcPr>
          <w:p w14:paraId="7AE354B8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7E5C711C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7958F8F9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Space group</w:t>
            </w:r>
          </w:p>
        </w:tc>
        <w:tc>
          <w:tcPr>
            <w:tcW w:w="2268" w:type="dxa"/>
            <w:noWrap/>
            <w:vAlign w:val="center"/>
            <w:hideMark/>
          </w:tcPr>
          <w:p w14:paraId="65545660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P -1</w:t>
            </w:r>
          </w:p>
        </w:tc>
        <w:tc>
          <w:tcPr>
            <w:tcW w:w="2268" w:type="dxa"/>
            <w:noWrap/>
            <w:vAlign w:val="center"/>
            <w:hideMark/>
          </w:tcPr>
          <w:p w14:paraId="6F828CB2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1F65B844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3B6C4778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Unit cell dimensions</w:t>
            </w:r>
          </w:p>
        </w:tc>
        <w:tc>
          <w:tcPr>
            <w:tcW w:w="2268" w:type="dxa"/>
            <w:noWrap/>
            <w:vAlign w:val="center"/>
            <w:hideMark/>
          </w:tcPr>
          <w:p w14:paraId="43FE89A8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a = 11.0306(9) Å</w:t>
            </w:r>
          </w:p>
        </w:tc>
        <w:tc>
          <w:tcPr>
            <w:tcW w:w="2268" w:type="dxa"/>
            <w:noWrap/>
            <w:vAlign w:val="center"/>
            <w:hideMark/>
          </w:tcPr>
          <w:p w14:paraId="16F3BB50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a= 76.767(3)°.</w:t>
            </w:r>
          </w:p>
        </w:tc>
      </w:tr>
      <w:tr w:rsidR="003E5D21" w:rsidRPr="00DA1DEB" w14:paraId="5711B421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1C5AD821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64223224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b = 13.4858(12) Å</w:t>
            </w:r>
          </w:p>
        </w:tc>
        <w:tc>
          <w:tcPr>
            <w:tcW w:w="2268" w:type="dxa"/>
            <w:noWrap/>
            <w:vAlign w:val="center"/>
            <w:hideMark/>
          </w:tcPr>
          <w:p w14:paraId="0EEA8C36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b= 71.413(3)°.</w:t>
            </w:r>
          </w:p>
        </w:tc>
      </w:tr>
      <w:tr w:rsidR="003E5D21" w:rsidRPr="00DA1DEB" w14:paraId="004AC380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5D383EE3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noWrap/>
            <w:vAlign w:val="center"/>
            <w:hideMark/>
          </w:tcPr>
          <w:p w14:paraId="51D16FB1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c = 13.8875(14) Å</w:t>
            </w:r>
          </w:p>
        </w:tc>
        <w:tc>
          <w:tcPr>
            <w:tcW w:w="2268" w:type="dxa"/>
            <w:noWrap/>
            <w:vAlign w:val="center"/>
            <w:hideMark/>
          </w:tcPr>
          <w:p w14:paraId="6AB6C259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g = 71.040(3)°.</w:t>
            </w:r>
          </w:p>
        </w:tc>
      </w:tr>
      <w:tr w:rsidR="003E5D21" w:rsidRPr="00DA1DEB" w14:paraId="25C53283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4F3ABFF2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Volume</w:t>
            </w:r>
          </w:p>
        </w:tc>
        <w:tc>
          <w:tcPr>
            <w:tcW w:w="2268" w:type="dxa"/>
            <w:noWrap/>
            <w:vAlign w:val="center"/>
            <w:hideMark/>
          </w:tcPr>
          <w:p w14:paraId="1BE27478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1833.7(3) Å3</w:t>
            </w:r>
          </w:p>
        </w:tc>
        <w:tc>
          <w:tcPr>
            <w:tcW w:w="2268" w:type="dxa"/>
            <w:noWrap/>
            <w:vAlign w:val="center"/>
            <w:hideMark/>
          </w:tcPr>
          <w:p w14:paraId="599AE161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113A7FCD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192F9120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Z</w:t>
            </w:r>
          </w:p>
        </w:tc>
        <w:tc>
          <w:tcPr>
            <w:tcW w:w="2268" w:type="dxa"/>
            <w:noWrap/>
            <w:vAlign w:val="center"/>
            <w:hideMark/>
          </w:tcPr>
          <w:p w14:paraId="50DF41AE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2</w:t>
            </w:r>
          </w:p>
        </w:tc>
        <w:tc>
          <w:tcPr>
            <w:tcW w:w="2268" w:type="dxa"/>
            <w:noWrap/>
            <w:vAlign w:val="center"/>
            <w:hideMark/>
          </w:tcPr>
          <w:p w14:paraId="1FE78DE0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7E4DA344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0C45A282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Density (calculated)</w:t>
            </w:r>
          </w:p>
        </w:tc>
        <w:tc>
          <w:tcPr>
            <w:tcW w:w="2268" w:type="dxa"/>
            <w:noWrap/>
            <w:vAlign w:val="center"/>
            <w:hideMark/>
          </w:tcPr>
          <w:p w14:paraId="66781031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1.193 Mg/m3</w:t>
            </w:r>
          </w:p>
        </w:tc>
        <w:tc>
          <w:tcPr>
            <w:tcW w:w="2268" w:type="dxa"/>
            <w:noWrap/>
            <w:vAlign w:val="center"/>
            <w:hideMark/>
          </w:tcPr>
          <w:p w14:paraId="27122622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3E3D316B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037D5B65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Absorption coefficient</w:t>
            </w:r>
          </w:p>
        </w:tc>
        <w:tc>
          <w:tcPr>
            <w:tcW w:w="2268" w:type="dxa"/>
            <w:noWrap/>
            <w:vAlign w:val="center"/>
            <w:hideMark/>
          </w:tcPr>
          <w:p w14:paraId="7B27F68C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0.069 mm-1</w:t>
            </w:r>
          </w:p>
        </w:tc>
        <w:tc>
          <w:tcPr>
            <w:tcW w:w="2268" w:type="dxa"/>
            <w:noWrap/>
            <w:vAlign w:val="center"/>
            <w:hideMark/>
          </w:tcPr>
          <w:p w14:paraId="472A564A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08522C05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4C9DBC39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F(000)</w:t>
            </w:r>
          </w:p>
        </w:tc>
        <w:tc>
          <w:tcPr>
            <w:tcW w:w="2268" w:type="dxa"/>
            <w:noWrap/>
            <w:vAlign w:val="center"/>
            <w:hideMark/>
          </w:tcPr>
          <w:p w14:paraId="5A4AB531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700</w:t>
            </w:r>
          </w:p>
        </w:tc>
        <w:tc>
          <w:tcPr>
            <w:tcW w:w="2268" w:type="dxa"/>
            <w:noWrap/>
            <w:vAlign w:val="center"/>
            <w:hideMark/>
          </w:tcPr>
          <w:p w14:paraId="7F15F482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479EDFC5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536F7AFB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Crystal size</w:t>
            </w:r>
          </w:p>
        </w:tc>
        <w:tc>
          <w:tcPr>
            <w:tcW w:w="2268" w:type="dxa"/>
            <w:noWrap/>
            <w:vAlign w:val="center"/>
            <w:hideMark/>
          </w:tcPr>
          <w:p w14:paraId="76CDCDBD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0.31 x 0.29 x 0.24 mm3</w:t>
            </w:r>
          </w:p>
        </w:tc>
        <w:tc>
          <w:tcPr>
            <w:tcW w:w="2268" w:type="dxa"/>
            <w:noWrap/>
            <w:vAlign w:val="center"/>
            <w:hideMark/>
          </w:tcPr>
          <w:p w14:paraId="505AD4B4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021AAAEF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34FB755D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Theta range for data collection</w:t>
            </w:r>
          </w:p>
        </w:tc>
        <w:tc>
          <w:tcPr>
            <w:tcW w:w="2268" w:type="dxa"/>
            <w:noWrap/>
            <w:vAlign w:val="center"/>
            <w:hideMark/>
          </w:tcPr>
          <w:p w14:paraId="2DD240BC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2.205 to 27.492°.</w:t>
            </w:r>
          </w:p>
        </w:tc>
        <w:tc>
          <w:tcPr>
            <w:tcW w:w="2268" w:type="dxa"/>
            <w:noWrap/>
            <w:vAlign w:val="center"/>
            <w:hideMark/>
          </w:tcPr>
          <w:p w14:paraId="760A3EDD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572A05FB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541C5609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Index ranges</w:t>
            </w:r>
          </w:p>
        </w:tc>
        <w:tc>
          <w:tcPr>
            <w:tcW w:w="2268" w:type="dxa"/>
            <w:noWrap/>
            <w:vAlign w:val="center"/>
            <w:hideMark/>
          </w:tcPr>
          <w:p w14:paraId="5E1D6E7D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-14&lt;=h&lt;=14, -17&lt;=k&lt;=17, -18&lt;=l&lt;=18</w:t>
            </w:r>
          </w:p>
        </w:tc>
        <w:tc>
          <w:tcPr>
            <w:tcW w:w="2268" w:type="dxa"/>
            <w:noWrap/>
            <w:vAlign w:val="center"/>
            <w:hideMark/>
          </w:tcPr>
          <w:p w14:paraId="2A248C60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5AF1E1DA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0234567D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Reflections collected</w:t>
            </w:r>
          </w:p>
        </w:tc>
        <w:tc>
          <w:tcPr>
            <w:tcW w:w="2268" w:type="dxa"/>
            <w:noWrap/>
            <w:vAlign w:val="center"/>
            <w:hideMark/>
          </w:tcPr>
          <w:p w14:paraId="2CE6A6E5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44596</w:t>
            </w:r>
          </w:p>
        </w:tc>
        <w:tc>
          <w:tcPr>
            <w:tcW w:w="2268" w:type="dxa"/>
            <w:noWrap/>
            <w:vAlign w:val="center"/>
            <w:hideMark/>
          </w:tcPr>
          <w:p w14:paraId="279D5C7D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2D279457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0C725C1D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Independent reflections</w:t>
            </w:r>
          </w:p>
        </w:tc>
        <w:tc>
          <w:tcPr>
            <w:tcW w:w="2268" w:type="dxa"/>
            <w:noWrap/>
            <w:vAlign w:val="center"/>
            <w:hideMark/>
          </w:tcPr>
          <w:p w14:paraId="1A4477F0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8380 [R(int) = 0.0444]</w:t>
            </w:r>
          </w:p>
        </w:tc>
        <w:tc>
          <w:tcPr>
            <w:tcW w:w="2268" w:type="dxa"/>
            <w:noWrap/>
            <w:vAlign w:val="center"/>
            <w:hideMark/>
          </w:tcPr>
          <w:p w14:paraId="4FB9FCE4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207F7063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62729B74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Completeness to theta = 25.242°</w:t>
            </w:r>
          </w:p>
        </w:tc>
        <w:tc>
          <w:tcPr>
            <w:tcW w:w="2268" w:type="dxa"/>
            <w:noWrap/>
            <w:vAlign w:val="center"/>
            <w:hideMark/>
          </w:tcPr>
          <w:p w14:paraId="61C2A6C7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99.70%</w:t>
            </w:r>
          </w:p>
        </w:tc>
        <w:tc>
          <w:tcPr>
            <w:tcW w:w="2268" w:type="dxa"/>
            <w:noWrap/>
            <w:vAlign w:val="center"/>
            <w:hideMark/>
          </w:tcPr>
          <w:p w14:paraId="038500E1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6038040F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540745BA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Refinement method</w:t>
            </w:r>
          </w:p>
        </w:tc>
        <w:tc>
          <w:tcPr>
            <w:tcW w:w="2268" w:type="dxa"/>
            <w:noWrap/>
            <w:vAlign w:val="center"/>
            <w:hideMark/>
          </w:tcPr>
          <w:p w14:paraId="360AE084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Full-matrix least-squares on F2</w:t>
            </w:r>
          </w:p>
        </w:tc>
        <w:tc>
          <w:tcPr>
            <w:tcW w:w="2268" w:type="dxa"/>
            <w:noWrap/>
            <w:vAlign w:val="center"/>
            <w:hideMark/>
          </w:tcPr>
          <w:p w14:paraId="5A53E9AA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60CC8A10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6000A377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Data / restraints / parameters</w:t>
            </w:r>
          </w:p>
        </w:tc>
        <w:tc>
          <w:tcPr>
            <w:tcW w:w="2268" w:type="dxa"/>
            <w:noWrap/>
            <w:vAlign w:val="center"/>
            <w:hideMark/>
          </w:tcPr>
          <w:p w14:paraId="138BFB47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8380 / 0 / 467</w:t>
            </w:r>
          </w:p>
        </w:tc>
        <w:tc>
          <w:tcPr>
            <w:tcW w:w="2268" w:type="dxa"/>
            <w:noWrap/>
            <w:vAlign w:val="center"/>
            <w:hideMark/>
          </w:tcPr>
          <w:p w14:paraId="7C338D9C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2EB58BB7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21D97356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Goodness-of-fit on F2</w:t>
            </w:r>
          </w:p>
        </w:tc>
        <w:tc>
          <w:tcPr>
            <w:tcW w:w="2268" w:type="dxa"/>
            <w:noWrap/>
            <w:vAlign w:val="center"/>
            <w:hideMark/>
          </w:tcPr>
          <w:p w14:paraId="2E2A76D2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0.726</w:t>
            </w:r>
          </w:p>
        </w:tc>
        <w:tc>
          <w:tcPr>
            <w:tcW w:w="2268" w:type="dxa"/>
            <w:noWrap/>
            <w:vAlign w:val="center"/>
            <w:hideMark/>
          </w:tcPr>
          <w:p w14:paraId="2E1D2231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7ADB22F4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05BDC420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Final R indices [I&gt;2sigma(I)]</w:t>
            </w:r>
          </w:p>
        </w:tc>
        <w:tc>
          <w:tcPr>
            <w:tcW w:w="2268" w:type="dxa"/>
            <w:noWrap/>
            <w:vAlign w:val="center"/>
            <w:hideMark/>
          </w:tcPr>
          <w:p w14:paraId="5C19AE87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R1 = 0.0684, wR2 = 0.2004</w:t>
            </w:r>
          </w:p>
        </w:tc>
        <w:tc>
          <w:tcPr>
            <w:tcW w:w="2268" w:type="dxa"/>
            <w:noWrap/>
            <w:vAlign w:val="center"/>
            <w:hideMark/>
          </w:tcPr>
          <w:p w14:paraId="60496601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6AB14667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43D8EEBD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R indices (all data)</w:t>
            </w:r>
          </w:p>
        </w:tc>
        <w:tc>
          <w:tcPr>
            <w:tcW w:w="2268" w:type="dxa"/>
            <w:noWrap/>
            <w:vAlign w:val="center"/>
            <w:hideMark/>
          </w:tcPr>
          <w:p w14:paraId="744BAB7D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R1 = 0.0767, wR2 = 0.2182</w:t>
            </w:r>
          </w:p>
        </w:tc>
        <w:tc>
          <w:tcPr>
            <w:tcW w:w="2268" w:type="dxa"/>
            <w:noWrap/>
            <w:vAlign w:val="center"/>
            <w:hideMark/>
          </w:tcPr>
          <w:p w14:paraId="15FECAA8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26B9A805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2DE6C02D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Extinction coefficient</w:t>
            </w:r>
          </w:p>
        </w:tc>
        <w:tc>
          <w:tcPr>
            <w:tcW w:w="2268" w:type="dxa"/>
            <w:noWrap/>
            <w:vAlign w:val="center"/>
            <w:hideMark/>
          </w:tcPr>
          <w:p w14:paraId="08674143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0.022(4)</w:t>
            </w:r>
          </w:p>
        </w:tc>
        <w:tc>
          <w:tcPr>
            <w:tcW w:w="2268" w:type="dxa"/>
            <w:noWrap/>
            <w:vAlign w:val="center"/>
            <w:hideMark/>
          </w:tcPr>
          <w:p w14:paraId="7C3F62AE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  <w:tr w:rsidR="003E5D21" w:rsidRPr="00DA1DEB" w14:paraId="6B0045DF" w14:textId="77777777" w:rsidTr="002F087C">
        <w:trPr>
          <w:trHeight w:val="290"/>
          <w:jc w:val="center"/>
        </w:trPr>
        <w:tc>
          <w:tcPr>
            <w:tcW w:w="2268" w:type="dxa"/>
            <w:noWrap/>
            <w:vAlign w:val="center"/>
            <w:hideMark/>
          </w:tcPr>
          <w:p w14:paraId="3B6F9691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  <w:lang w:val="en-US"/>
              </w:rPr>
              <w:t>Largest diff. peak and hole</w:t>
            </w:r>
          </w:p>
        </w:tc>
        <w:tc>
          <w:tcPr>
            <w:tcW w:w="2268" w:type="dxa"/>
            <w:noWrap/>
            <w:vAlign w:val="center"/>
            <w:hideMark/>
          </w:tcPr>
          <w:p w14:paraId="42F00ED8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  <w:r w:rsidRPr="00DA1DEB">
              <w:rPr>
                <w:sz w:val="20"/>
                <w:szCs w:val="20"/>
              </w:rPr>
              <w:t>0.448 and -1.218 e.Å-3</w:t>
            </w:r>
          </w:p>
        </w:tc>
        <w:tc>
          <w:tcPr>
            <w:tcW w:w="2268" w:type="dxa"/>
            <w:noWrap/>
            <w:vAlign w:val="center"/>
            <w:hideMark/>
          </w:tcPr>
          <w:p w14:paraId="0E7649F7" w14:textId="77777777" w:rsidR="003E5D21" w:rsidRPr="00DA1DEB" w:rsidRDefault="003E5D21" w:rsidP="002F087C">
            <w:pPr>
              <w:jc w:val="center"/>
              <w:rPr>
                <w:sz w:val="20"/>
                <w:szCs w:val="20"/>
              </w:rPr>
            </w:pPr>
          </w:p>
        </w:tc>
      </w:tr>
    </w:tbl>
    <w:p w14:paraId="04855E3F" w14:textId="77777777" w:rsidR="003E5D21" w:rsidRDefault="003E5D21" w:rsidP="00D77CBB">
      <w:pPr>
        <w:pStyle w:val="Paragraphedeliste"/>
        <w:numPr>
          <w:ilvl w:val="0"/>
          <w:numId w:val="2"/>
        </w:numPr>
        <w:rPr>
          <w:b/>
          <w:lang w:val="fr-FR"/>
        </w:rPr>
      </w:pPr>
      <w:r w:rsidRPr="002778FF">
        <w:rPr>
          <w:b/>
          <w:lang w:val="fr-FR"/>
        </w:rPr>
        <w:lastRenderedPageBreak/>
        <w:t xml:space="preserve">Copy of NMR </w:t>
      </w:r>
      <w:proofErr w:type="spellStart"/>
      <w:r w:rsidRPr="002778FF">
        <w:rPr>
          <w:b/>
          <w:lang w:val="fr-FR"/>
        </w:rPr>
        <w:t>spectra</w:t>
      </w:r>
      <w:proofErr w:type="spellEnd"/>
      <w:r w:rsidRPr="002778FF">
        <w:rPr>
          <w:b/>
          <w:lang w:val="fr-FR"/>
        </w:rPr>
        <w:t xml:space="preserve"> </w:t>
      </w:r>
    </w:p>
    <w:p w14:paraId="0B7D4F76" w14:textId="77777777" w:rsidR="003E5D21" w:rsidRDefault="003E5D21" w:rsidP="003E5D21">
      <w:pPr>
        <w:rPr>
          <w:lang w:val="en-GB"/>
        </w:rPr>
      </w:pPr>
    </w:p>
    <w:p w14:paraId="615E1AA9" w14:textId="397C796A" w:rsidR="003E5D21" w:rsidRDefault="003E5D21" w:rsidP="003E5D21">
      <w:pPr>
        <w:rPr>
          <w:lang w:val="en-GB"/>
        </w:rPr>
      </w:pPr>
      <w:r w:rsidRPr="00C34235">
        <w:rPr>
          <w:lang w:val="en-GB"/>
        </w:rPr>
        <w:t xml:space="preserve">All the NMR spectra </w:t>
      </w:r>
      <w:r w:rsidRPr="00C34235">
        <w:rPr>
          <w:vertAlign w:val="superscript"/>
          <w:lang w:val="en-GB"/>
        </w:rPr>
        <w:t>1</w:t>
      </w:r>
      <w:r w:rsidRPr="00C34235">
        <w:rPr>
          <w:lang w:val="en-GB"/>
        </w:rPr>
        <w:t xml:space="preserve">H, </w:t>
      </w:r>
      <w:r w:rsidRPr="00C34235">
        <w:rPr>
          <w:vertAlign w:val="superscript"/>
          <w:lang w:val="en-GB"/>
        </w:rPr>
        <w:t>13</w:t>
      </w:r>
      <w:r w:rsidRPr="00C34235">
        <w:rPr>
          <w:lang w:val="en-GB"/>
        </w:rPr>
        <w:t xml:space="preserve">C and </w:t>
      </w:r>
      <w:r w:rsidRPr="00C34235">
        <w:rPr>
          <w:vertAlign w:val="superscript"/>
          <w:lang w:val="en-GB"/>
        </w:rPr>
        <w:t>13</w:t>
      </w:r>
      <w:r w:rsidRPr="00C34235">
        <w:rPr>
          <w:lang w:val="en-GB"/>
        </w:rPr>
        <w:t xml:space="preserve">C DEPT-135 of </w:t>
      </w:r>
      <w:r w:rsidRPr="00C34235">
        <w:rPr>
          <w:b/>
          <w:lang w:val="en-GB"/>
        </w:rPr>
        <w:t>SPA-2-FBr</w:t>
      </w:r>
      <w:r>
        <w:rPr>
          <w:b/>
          <w:lang w:val="en-GB"/>
        </w:rPr>
        <w:t xml:space="preserve"> </w:t>
      </w:r>
      <w:proofErr w:type="gramStart"/>
      <w:r w:rsidRPr="00C34235">
        <w:rPr>
          <w:lang w:val="en-GB"/>
        </w:rPr>
        <w:t>can be found</w:t>
      </w:r>
      <w:proofErr w:type="gramEnd"/>
      <w:r w:rsidRPr="00C34235">
        <w:rPr>
          <w:lang w:val="en-GB"/>
        </w:rPr>
        <w:t xml:space="preserve"> in literature.</w:t>
      </w:r>
      <w:r w:rsidR="009A29E7" w:rsidRPr="009A29E7">
        <w:t xml:space="preserve"> </w:t>
      </w:r>
      <w:r w:rsidR="009A29E7">
        <w:rPr>
          <w:lang w:val="en-GB"/>
        </w:rPr>
        <w:fldChar w:fldCharType="begin"/>
      </w:r>
      <w:r w:rsidR="009A29E7">
        <w:rPr>
          <w:lang w:val="en-GB"/>
        </w:rPr>
        <w:instrText xml:space="preserve"> ADDIN EN.CITE &lt;EndNote&gt;&lt;Cite&gt;&lt;Author&gt;Lucas&lt;/Author&gt;&lt;Year&gt;2020&lt;/Year&gt;&lt;RecNum&gt;2459&lt;/RecNum&gt;&lt;DisplayText&gt;&lt;style face="superscript"&gt;[3]&lt;/style&gt;&lt;/DisplayText&gt;&lt;record&gt;&lt;rec-number&gt;2459&lt;/rec-number&gt;&lt;foreign-keys&gt;&lt;key app="EN" db-id="9s2zfv0tfdrvxge29srpw2ddt5wd0fvwra9a" timestamp="1608418170"&gt;2459&lt;/key&gt;&lt;/foreign-keys&gt;&lt;ref-type name="Journal Article"&gt;17&lt;/ref-type&gt;&lt;contributors&gt;&lt;authors&gt;&lt;author&gt;Lucas, Fabien&lt;/author&gt;&lt;author&gt;Quinton, Cassandre&lt;/author&gt;&lt;author&gt;Fall, Sadiara&lt;/author&gt;&lt;author&gt;Heiser, Thomas&lt;/author&gt;&lt;author&gt;Tondelier, Denis&lt;/author&gt;&lt;author&gt;Geffroy, Bernard&lt;/author&gt;&lt;author&gt;Leclerc, Nicolas&lt;/author&gt;&lt;author&gt;Rault-Berthelot, Joëlle&lt;/author&gt;&lt;author&gt;Poriel, Cyril&lt;/author&gt;&lt;/authors&gt;&lt;/contributors&gt;&lt;titles&gt;&lt;title&gt;Universal host materials for red, green and blue high-efficiency single-layer phosphorescent organic light-emitting diodes&lt;/title&gt;&lt;secondary-title&gt;Journal of Materials Chemistry C&lt;/secondary-title&gt;&lt;/titles&gt;&lt;periodical&gt;&lt;full-title&gt;Journal of Materials Chemistry C&lt;/full-title&gt;&lt;abbr-1&gt;J. Mater. Chem. C&lt;/abbr-1&gt;&lt;/periodical&gt;&lt;pages&gt;16354-16367&lt;/pages&gt;&lt;volume&gt;8&lt;/volume&gt;&lt;number&gt;46&lt;/number&gt;&lt;dates&gt;&lt;year&gt;2020&lt;/year&gt;&lt;/dates&gt;&lt;publisher&gt;The Royal Society of Chemistry&lt;/publisher&gt;&lt;isbn&gt;2050-7526&lt;/isbn&gt;&lt;work-type&gt;10.1039/D0TC04650G&lt;/work-type&gt;&lt;urls&gt;&lt;related-urls&gt;&lt;url&gt;http://dx.doi.org/10.1039/D0TC04650G&lt;/url&gt;&lt;/related-urls&gt;&lt;/urls&gt;&lt;electronic-resource-num&gt;10.1039/D0TC04650G&lt;/electronic-resource-num&gt;&lt;/record&gt;&lt;/Cite&gt;&lt;/EndNote&gt;</w:instrText>
      </w:r>
      <w:r w:rsidR="009A29E7">
        <w:rPr>
          <w:lang w:val="en-GB"/>
        </w:rPr>
        <w:fldChar w:fldCharType="separate"/>
      </w:r>
      <w:r w:rsidR="009A29E7" w:rsidRPr="009A29E7">
        <w:rPr>
          <w:noProof/>
          <w:vertAlign w:val="superscript"/>
          <w:lang w:val="en-GB"/>
        </w:rPr>
        <w:t>[3]</w:t>
      </w:r>
      <w:r w:rsidR="009A29E7">
        <w:rPr>
          <w:lang w:val="en-GB"/>
        </w:rPr>
        <w:fldChar w:fldCharType="end"/>
      </w:r>
    </w:p>
    <w:p w14:paraId="7231B975" w14:textId="77777777" w:rsidR="003E5D21" w:rsidRDefault="003E5D21" w:rsidP="003E5D21">
      <w:r>
        <w:object w:dxaOrig="16311" w:dyaOrig="11381" w14:anchorId="489E1ED4">
          <v:shape id="_x0000_i1051" type="#_x0000_t75" style="width:433.05pt;height:301.65pt" o:ole="">
            <v:imagedata r:id="rId61" o:title=""/>
          </v:shape>
          <o:OLEObject Type="Embed" ProgID="MestReNova.Document.1" ShapeID="_x0000_i1051" DrawAspect="Content" ObjectID="_1787227683" r:id="rId62"/>
        </w:object>
      </w:r>
    </w:p>
    <w:p w14:paraId="78A4A534" w14:textId="77777777" w:rsidR="003E5D21" w:rsidRDefault="003E5D21" w:rsidP="003E5D21">
      <w:pPr>
        <w:rPr>
          <w:lang w:val="en-GB"/>
        </w:rPr>
      </w:pPr>
    </w:p>
    <w:p w14:paraId="5F62A4B7" w14:textId="77777777" w:rsidR="003E5D21" w:rsidRDefault="003E5D21" w:rsidP="003E5D21">
      <w:r>
        <w:object w:dxaOrig="16311" w:dyaOrig="11381" w14:anchorId="75118CB8">
          <v:shape id="_x0000_i1052" type="#_x0000_t75" style="width:453.5pt;height:316.35pt" o:ole="">
            <v:imagedata r:id="rId63" o:title=""/>
          </v:shape>
          <o:OLEObject Type="Embed" ProgID="MestReNova.Document.1" ShapeID="_x0000_i1052" DrawAspect="Content" ObjectID="_1787227684" r:id="rId64"/>
        </w:object>
      </w:r>
    </w:p>
    <w:p w14:paraId="6655DED0" w14:textId="22A1F6AA" w:rsidR="003E5D21" w:rsidRPr="000D7424" w:rsidRDefault="003E5D21" w:rsidP="003E5D21">
      <w:pPr>
        <w:pStyle w:val="Lgende"/>
        <w:jc w:val="center"/>
        <w:rPr>
          <w:lang w:val="en-GB"/>
        </w:rPr>
      </w:pPr>
      <w:r>
        <w:t xml:space="preserve">Figure S </w:t>
      </w:r>
      <w:r>
        <w:fldChar w:fldCharType="begin"/>
      </w:r>
      <w:r>
        <w:instrText xml:space="preserve"> SEQ Figure_S \* ARABIC </w:instrText>
      </w:r>
      <w:r>
        <w:fldChar w:fldCharType="separate"/>
      </w:r>
      <w:r w:rsidR="008D6CB6">
        <w:rPr>
          <w:noProof/>
        </w:rPr>
        <w:t>17</w:t>
      </w:r>
      <w:r>
        <w:fldChar w:fldCharType="end"/>
      </w:r>
      <w:r>
        <w:t xml:space="preserve"> </w:t>
      </w:r>
      <w:r w:rsidRPr="00EC310B">
        <w:rPr>
          <w:vertAlign w:val="superscript"/>
        </w:rPr>
        <w:t>1</w:t>
      </w:r>
      <w:r>
        <w:t xml:space="preserve">H NMR (top) and </w:t>
      </w:r>
      <w:r w:rsidRPr="000D7424">
        <w:rPr>
          <w:vertAlign w:val="superscript"/>
        </w:rPr>
        <w:t>13</w:t>
      </w:r>
      <w:r>
        <w:t xml:space="preserve">C NMR (bottom) spectra of </w:t>
      </w:r>
      <w:r w:rsidRPr="00C34235">
        <w:rPr>
          <w:b/>
          <w:lang w:val="en-GB"/>
        </w:rPr>
        <w:t>SPA-2-F</w:t>
      </w:r>
      <w:r>
        <w:rPr>
          <w:b/>
          <w:lang w:val="en-GB"/>
        </w:rPr>
        <w:t>DMB</w:t>
      </w:r>
      <w:r>
        <w:rPr>
          <w:lang w:val="en-GB"/>
        </w:rPr>
        <w:t>.</w:t>
      </w:r>
    </w:p>
    <w:p w14:paraId="0751C5B5" w14:textId="77777777" w:rsidR="003E5D21" w:rsidRPr="002778FF" w:rsidRDefault="003E5D21" w:rsidP="00D77CBB">
      <w:pPr>
        <w:pStyle w:val="Paragraphedeliste"/>
        <w:numPr>
          <w:ilvl w:val="0"/>
          <w:numId w:val="2"/>
        </w:numPr>
        <w:rPr>
          <w:b/>
          <w:lang w:val="fr-FR"/>
        </w:rPr>
      </w:pPr>
      <w:r w:rsidRPr="002778FF">
        <w:rPr>
          <w:b/>
          <w:lang w:val="fr-FR"/>
        </w:rPr>
        <w:lastRenderedPageBreak/>
        <w:t xml:space="preserve">Copy of mass </w:t>
      </w:r>
      <w:proofErr w:type="spellStart"/>
      <w:r w:rsidRPr="002778FF">
        <w:rPr>
          <w:b/>
          <w:lang w:val="fr-FR"/>
        </w:rPr>
        <w:t>spectra</w:t>
      </w:r>
      <w:proofErr w:type="spellEnd"/>
      <w:r w:rsidRPr="002778FF">
        <w:rPr>
          <w:b/>
          <w:lang w:val="fr-FR"/>
        </w:rPr>
        <w:t xml:space="preserve"> </w:t>
      </w:r>
    </w:p>
    <w:p w14:paraId="671A52B2" w14:textId="77777777" w:rsidR="003E5D21" w:rsidRPr="002778FF" w:rsidRDefault="003E5D21" w:rsidP="003E5D21">
      <w:pPr>
        <w:rPr>
          <w:b/>
          <w:lang w:val="fr-FR"/>
        </w:rPr>
      </w:pPr>
    </w:p>
    <w:p w14:paraId="77E35B5D" w14:textId="77777777" w:rsidR="003E5D21" w:rsidRDefault="003E5D21" w:rsidP="003E5D21">
      <w:pPr>
        <w:rPr>
          <w:lang w:val="fr-FR"/>
        </w:rPr>
      </w:pPr>
      <w:r w:rsidRPr="00E24157">
        <w:rPr>
          <w:noProof/>
          <w:lang w:val="fr-FR" w:eastAsia="fr-FR"/>
        </w:rPr>
        <w:drawing>
          <wp:inline distT="0" distB="0" distL="0" distR="0" wp14:anchorId="3D5069A7" wp14:editId="50F1FA6B">
            <wp:extent cx="5760720" cy="3697605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9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503C8" w14:textId="77777777" w:rsidR="003E5D21" w:rsidRDefault="003E5D21" w:rsidP="003E5D21">
      <w:pPr>
        <w:rPr>
          <w:lang w:val="fr-FR"/>
        </w:rPr>
      </w:pPr>
    </w:p>
    <w:p w14:paraId="54DEF961" w14:textId="77777777" w:rsidR="003E5D21" w:rsidRDefault="003E5D21" w:rsidP="003E5D21">
      <w:pPr>
        <w:rPr>
          <w:lang w:val="fr-FR"/>
        </w:rPr>
      </w:pPr>
    </w:p>
    <w:p w14:paraId="0911E365" w14:textId="77777777" w:rsidR="003E5D21" w:rsidRDefault="003E5D21" w:rsidP="003E5D21">
      <w:pPr>
        <w:rPr>
          <w:lang w:val="fr-FR"/>
        </w:rPr>
      </w:pPr>
      <w:r w:rsidRPr="00E24157">
        <w:rPr>
          <w:noProof/>
          <w:lang w:val="fr-FR" w:eastAsia="fr-FR"/>
        </w:rPr>
        <w:drawing>
          <wp:inline distT="0" distB="0" distL="0" distR="0" wp14:anchorId="6E20B109" wp14:editId="7734A21F">
            <wp:extent cx="5760720" cy="3656965"/>
            <wp:effectExtent l="0" t="0" r="0" b="635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5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D556A" w14:textId="4E2CFBAA" w:rsidR="003E5D21" w:rsidRDefault="003E5D21" w:rsidP="003E5D21">
      <w:pPr>
        <w:pStyle w:val="Lgende"/>
        <w:jc w:val="center"/>
      </w:pPr>
      <w:r>
        <w:t xml:space="preserve">Figure S </w:t>
      </w:r>
      <w:r>
        <w:fldChar w:fldCharType="begin"/>
      </w:r>
      <w:r>
        <w:instrText xml:space="preserve"> SEQ Figure_S \* ARABIC </w:instrText>
      </w:r>
      <w:r>
        <w:fldChar w:fldCharType="separate"/>
      </w:r>
      <w:r w:rsidR="003D31F3">
        <w:rPr>
          <w:noProof/>
        </w:rPr>
        <w:t>18</w:t>
      </w:r>
      <w:r>
        <w:fldChar w:fldCharType="end"/>
      </w:r>
      <w:r>
        <w:t xml:space="preserve"> HRMS (MALDI) spectra of </w:t>
      </w:r>
      <w:r w:rsidRPr="00E24157">
        <w:rPr>
          <w:b/>
        </w:rPr>
        <w:t>SPA-2-FDMB</w:t>
      </w:r>
      <w:r>
        <w:t>.</w:t>
      </w:r>
    </w:p>
    <w:p w14:paraId="47D26E11" w14:textId="77777777" w:rsidR="003E5D21" w:rsidRDefault="003E5D21" w:rsidP="003E5D21">
      <w:pPr>
        <w:rPr>
          <w:i/>
          <w:iCs/>
          <w:sz w:val="22"/>
          <w:szCs w:val="18"/>
        </w:rPr>
      </w:pPr>
      <w:r>
        <w:br w:type="page"/>
      </w:r>
    </w:p>
    <w:p w14:paraId="6ED5629B" w14:textId="77777777" w:rsidR="003E5D21" w:rsidRPr="00664F19" w:rsidRDefault="003E5D21" w:rsidP="00D77CBB">
      <w:pPr>
        <w:pStyle w:val="Lgende"/>
        <w:numPr>
          <w:ilvl w:val="0"/>
          <w:numId w:val="2"/>
        </w:numPr>
        <w:rPr>
          <w:b/>
          <w:i w:val="0"/>
          <w:sz w:val="24"/>
        </w:rPr>
      </w:pPr>
      <w:r w:rsidRPr="00664F19">
        <w:rPr>
          <w:b/>
          <w:i w:val="0"/>
          <w:sz w:val="24"/>
        </w:rPr>
        <w:lastRenderedPageBreak/>
        <w:t>References</w:t>
      </w:r>
    </w:p>
    <w:p w14:paraId="0557ADF8" w14:textId="77777777" w:rsidR="009A29E7" w:rsidRDefault="009A29E7"/>
    <w:p w14:paraId="6105A313" w14:textId="77777777" w:rsidR="009A29E7" w:rsidRDefault="009A29E7"/>
    <w:p w14:paraId="086C2FDF" w14:textId="77777777" w:rsidR="003D31F3" w:rsidRPr="00F02856" w:rsidRDefault="009A29E7" w:rsidP="003D31F3">
      <w:pPr>
        <w:pStyle w:val="EndNoteBibliography"/>
        <w:ind w:left="720" w:hanging="720"/>
        <w:rPr>
          <w:lang w:val="fr-FR"/>
        </w:rPr>
      </w:pPr>
      <w:r>
        <w:fldChar w:fldCharType="begin"/>
      </w:r>
      <w:r w:rsidRPr="0049555D">
        <w:rPr>
          <w:lang w:val="de-DE"/>
        </w:rPr>
        <w:instrText xml:space="preserve"> ADDIN EN.REFLIST </w:instrText>
      </w:r>
      <w:r>
        <w:fldChar w:fldCharType="separate"/>
      </w:r>
      <w:r w:rsidR="003D31F3" w:rsidRPr="00F02856">
        <w:rPr>
          <w:lang w:val="de-DE"/>
        </w:rPr>
        <w:t>[1] F. Lucas, D. Tondelier, B. Geffroy, T. Heiser, O. A. Ibraikulov, C. Quinton, C. Brouillac, N. Leclerc, J. Rault-Berthelot, C. Poriel,</w:t>
      </w:r>
      <w:r w:rsidR="003D31F3" w:rsidRPr="00F02856">
        <w:rPr>
          <w:b/>
          <w:lang w:val="de-DE"/>
        </w:rPr>
        <w:t xml:space="preserve"> </w:t>
      </w:r>
      <w:r w:rsidR="003D31F3" w:rsidRPr="00F02856">
        <w:rPr>
          <w:i/>
          <w:lang w:val="de-DE"/>
        </w:rPr>
        <w:t xml:space="preserve">Mater. </w:t>
      </w:r>
      <w:r w:rsidR="003D31F3" w:rsidRPr="00F02856">
        <w:rPr>
          <w:i/>
          <w:lang w:val="fr-FR"/>
        </w:rPr>
        <w:t xml:space="preserve">Chem. Front. </w:t>
      </w:r>
      <w:r w:rsidR="003D31F3" w:rsidRPr="00F02856">
        <w:rPr>
          <w:b/>
          <w:lang w:val="fr-FR"/>
        </w:rPr>
        <w:t>2021</w:t>
      </w:r>
      <w:r w:rsidR="003D31F3" w:rsidRPr="00F02856">
        <w:rPr>
          <w:lang w:val="fr-FR"/>
        </w:rPr>
        <w:t xml:space="preserve">, </w:t>
      </w:r>
      <w:r w:rsidR="003D31F3" w:rsidRPr="00F02856">
        <w:rPr>
          <w:i/>
          <w:lang w:val="fr-FR"/>
        </w:rPr>
        <w:t>5</w:t>
      </w:r>
      <w:r w:rsidR="003D31F3" w:rsidRPr="00F02856">
        <w:rPr>
          <w:lang w:val="fr-FR"/>
        </w:rPr>
        <w:t>, 8066.</w:t>
      </w:r>
    </w:p>
    <w:p w14:paraId="3E366EB8" w14:textId="77777777" w:rsidR="003D31F3" w:rsidRPr="00F02856" w:rsidRDefault="003D31F3" w:rsidP="003D31F3">
      <w:pPr>
        <w:pStyle w:val="EndNoteBibliography"/>
        <w:ind w:left="720" w:hanging="720"/>
        <w:rPr>
          <w:lang w:val="fr-FR"/>
        </w:rPr>
      </w:pPr>
      <w:r w:rsidRPr="00F02856">
        <w:rPr>
          <w:lang w:val="fr-FR"/>
        </w:rPr>
        <w:t>[2] C. Brouillac, F. Lucas, D. Ari, D. Tondelier, J. Meot, M. Malvaux, C. Jadaud, C. Lebreton, J. Rault-Berthelot, C. Quinton, E. Jacques, C. Poriel,</w:t>
      </w:r>
      <w:r w:rsidRPr="00F02856">
        <w:rPr>
          <w:b/>
          <w:lang w:val="fr-FR"/>
        </w:rPr>
        <w:t xml:space="preserve"> </w:t>
      </w:r>
      <w:r w:rsidRPr="00F02856">
        <w:rPr>
          <w:i/>
          <w:lang w:val="fr-FR"/>
        </w:rPr>
        <w:t xml:space="preserve">Adv. Electron. Mater </w:t>
      </w:r>
      <w:r w:rsidRPr="00F02856">
        <w:rPr>
          <w:b/>
          <w:lang w:val="fr-FR"/>
        </w:rPr>
        <w:t>2024</w:t>
      </w:r>
      <w:r w:rsidRPr="00F02856">
        <w:rPr>
          <w:lang w:val="fr-FR"/>
        </w:rPr>
        <w:t xml:space="preserve">, </w:t>
      </w:r>
      <w:r w:rsidRPr="00F02856">
        <w:rPr>
          <w:i/>
          <w:lang w:val="fr-FR"/>
        </w:rPr>
        <w:t>10</w:t>
      </w:r>
      <w:r w:rsidRPr="00F02856">
        <w:rPr>
          <w:lang w:val="fr-FR"/>
        </w:rPr>
        <w:t>, 2300582.</w:t>
      </w:r>
    </w:p>
    <w:p w14:paraId="3C6A9ABD" w14:textId="77777777" w:rsidR="003D31F3" w:rsidRPr="003D31F3" w:rsidRDefault="003D31F3" w:rsidP="003D31F3">
      <w:pPr>
        <w:pStyle w:val="EndNoteBibliography"/>
        <w:ind w:left="720" w:hanging="720"/>
      </w:pPr>
      <w:r w:rsidRPr="00F02856">
        <w:rPr>
          <w:lang w:val="fr-FR"/>
        </w:rPr>
        <w:t>[3] F. Lucas, C. Quinton, S. Fall, T. Heiser, D. Tondelier, B. Geffroy, N. Leclerc, J. Rault-Berthelot, C. Poriel,</w:t>
      </w:r>
      <w:r w:rsidRPr="00F02856">
        <w:rPr>
          <w:b/>
          <w:lang w:val="fr-FR"/>
        </w:rPr>
        <w:t xml:space="preserve"> </w:t>
      </w:r>
      <w:r w:rsidRPr="00F02856">
        <w:rPr>
          <w:i/>
          <w:lang w:val="fr-FR"/>
        </w:rPr>
        <w:t xml:space="preserve">J. Mater. </w:t>
      </w:r>
      <w:r w:rsidRPr="003D31F3">
        <w:rPr>
          <w:i/>
        </w:rPr>
        <w:t xml:space="preserve">Chem. C </w:t>
      </w:r>
      <w:r w:rsidRPr="003D31F3">
        <w:rPr>
          <w:b/>
        </w:rPr>
        <w:t>2020</w:t>
      </w:r>
      <w:r w:rsidRPr="003D31F3">
        <w:t xml:space="preserve">, </w:t>
      </w:r>
      <w:r w:rsidRPr="003D31F3">
        <w:rPr>
          <w:i/>
        </w:rPr>
        <w:t>8</w:t>
      </w:r>
      <w:r w:rsidRPr="003D31F3">
        <w:t>, 16354.</w:t>
      </w:r>
    </w:p>
    <w:p w14:paraId="620B8EE3" w14:textId="10D0FC45" w:rsidR="00D40905" w:rsidRDefault="009A29E7">
      <w:r>
        <w:fldChar w:fldCharType="end"/>
      </w:r>
    </w:p>
    <w:sectPr w:rsidR="00D4090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DF0111"/>
    <w:multiLevelType w:val="hybridMultilevel"/>
    <w:tmpl w:val="26F00B1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9912B9"/>
    <w:multiLevelType w:val="hybridMultilevel"/>
    <w:tmpl w:val="19647FE8"/>
    <w:lvl w:ilvl="0" w:tplc="040C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ngewandte Chemie Copy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9s2zfv0tfdrvxge29srpw2ddt5wd0fvwra9a&quot;&gt;dispirusIndenus-11-Converted&lt;record-ids&gt;&lt;item&gt;2459&lt;/item&gt;&lt;item&gt;2537&lt;/item&gt;&lt;item&gt;2832&lt;/item&gt;&lt;/record-ids&gt;&lt;/item&gt;&lt;/Libraries&gt;"/>
  </w:docVars>
  <w:rsids>
    <w:rsidRoot w:val="003E5D21"/>
    <w:rsid w:val="00001C3E"/>
    <w:rsid w:val="000A0834"/>
    <w:rsid w:val="000F72E9"/>
    <w:rsid w:val="0018641C"/>
    <w:rsid w:val="001A489E"/>
    <w:rsid w:val="001B214A"/>
    <w:rsid w:val="00286EC9"/>
    <w:rsid w:val="002B7C49"/>
    <w:rsid w:val="002F087C"/>
    <w:rsid w:val="00317F23"/>
    <w:rsid w:val="003D31F3"/>
    <w:rsid w:val="003E5D21"/>
    <w:rsid w:val="00460BD9"/>
    <w:rsid w:val="004614F8"/>
    <w:rsid w:val="00494F2F"/>
    <w:rsid w:val="0049555D"/>
    <w:rsid w:val="00515966"/>
    <w:rsid w:val="0056265F"/>
    <w:rsid w:val="00575AB7"/>
    <w:rsid w:val="005C6607"/>
    <w:rsid w:val="0062337A"/>
    <w:rsid w:val="00643CAB"/>
    <w:rsid w:val="007C2673"/>
    <w:rsid w:val="007C6951"/>
    <w:rsid w:val="008409D3"/>
    <w:rsid w:val="0086682E"/>
    <w:rsid w:val="008D5CFC"/>
    <w:rsid w:val="008D6CB6"/>
    <w:rsid w:val="009545B8"/>
    <w:rsid w:val="00983CEF"/>
    <w:rsid w:val="00990749"/>
    <w:rsid w:val="009A29E7"/>
    <w:rsid w:val="00A9311E"/>
    <w:rsid w:val="00B1315C"/>
    <w:rsid w:val="00B67FFD"/>
    <w:rsid w:val="00BA7351"/>
    <w:rsid w:val="00C42665"/>
    <w:rsid w:val="00CC1E75"/>
    <w:rsid w:val="00D0797A"/>
    <w:rsid w:val="00D276C1"/>
    <w:rsid w:val="00D40905"/>
    <w:rsid w:val="00D5683C"/>
    <w:rsid w:val="00D77CBB"/>
    <w:rsid w:val="00DC12FC"/>
    <w:rsid w:val="00E128D7"/>
    <w:rsid w:val="00E1328A"/>
    <w:rsid w:val="00E43BF7"/>
    <w:rsid w:val="00F02856"/>
    <w:rsid w:val="00F40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6A2B87"/>
  <w15:chartTrackingRefBased/>
  <w15:docId w15:val="{4D16DF01-B91A-4FDE-A28D-6421058A71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E5D21"/>
    <w:pPr>
      <w:spacing w:after="0" w:line="240" w:lineRule="auto"/>
    </w:pPr>
    <w:rPr>
      <w:rFonts w:ascii="Times New Roman" w:eastAsia="MS Mincho" w:hAnsi="Times New Roman" w:cs="Times New Roman"/>
      <w:sz w:val="24"/>
      <w:szCs w:val="24"/>
      <w:lang w:val="de-DE" w:eastAsia="ja-JP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EndNoteBibliography">
    <w:name w:val="EndNote Bibliography"/>
    <w:basedOn w:val="Normal"/>
    <w:link w:val="EndNoteBibliographyCar"/>
    <w:rsid w:val="00DC12FC"/>
    <w:rPr>
      <w:noProof/>
      <w:lang w:val="en-US"/>
    </w:rPr>
  </w:style>
  <w:style w:type="character" w:customStyle="1" w:styleId="EndNoteBibliographyCar">
    <w:name w:val="EndNote Bibliography Car"/>
    <w:basedOn w:val="Policepardfaut"/>
    <w:link w:val="EndNoteBibliography"/>
    <w:rsid w:val="00DC12FC"/>
    <w:rPr>
      <w:rFonts w:ascii="Times New Roman" w:eastAsia="MS Mincho" w:hAnsi="Times New Roman" w:cs="Times New Roman"/>
      <w:noProof/>
      <w:sz w:val="24"/>
      <w:szCs w:val="24"/>
      <w:lang w:val="en-US" w:eastAsia="ja-JP"/>
    </w:rPr>
  </w:style>
  <w:style w:type="table" w:styleId="Grilledutableau">
    <w:name w:val="Table Grid"/>
    <w:basedOn w:val="TableauNormal"/>
    <w:uiPriority w:val="39"/>
    <w:rsid w:val="003E5D21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3E5D21"/>
    <w:rPr>
      <w:color w:val="0000FF"/>
      <w:u w:val="single"/>
    </w:rPr>
  </w:style>
  <w:style w:type="paragraph" w:styleId="Paragraphedeliste">
    <w:name w:val="List Paragraph"/>
    <w:basedOn w:val="Normal"/>
    <w:uiPriority w:val="34"/>
    <w:qFormat/>
    <w:rsid w:val="003E5D21"/>
    <w:pPr>
      <w:ind w:left="720"/>
      <w:contextualSpacing/>
    </w:pPr>
  </w:style>
  <w:style w:type="paragraph" w:styleId="Lgende">
    <w:name w:val="caption"/>
    <w:basedOn w:val="Normal"/>
    <w:next w:val="Normal"/>
    <w:uiPriority w:val="35"/>
    <w:unhideWhenUsed/>
    <w:qFormat/>
    <w:rsid w:val="003E5D21"/>
    <w:pPr>
      <w:spacing w:after="200"/>
    </w:pPr>
    <w:rPr>
      <w:i/>
      <w:iCs/>
      <w:sz w:val="22"/>
      <w:szCs w:val="18"/>
    </w:rPr>
  </w:style>
  <w:style w:type="character" w:styleId="Marquedecommentaire">
    <w:name w:val="annotation reference"/>
    <w:basedOn w:val="Policepardfaut"/>
    <w:uiPriority w:val="99"/>
    <w:semiHidden/>
    <w:unhideWhenUsed/>
    <w:rsid w:val="00E128D7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E128D7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E128D7"/>
    <w:rPr>
      <w:rFonts w:ascii="Times New Roman" w:eastAsia="MS Mincho" w:hAnsi="Times New Roman" w:cs="Times New Roman"/>
      <w:sz w:val="20"/>
      <w:szCs w:val="20"/>
      <w:lang w:val="de-DE" w:eastAsia="ja-JP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128D7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E128D7"/>
    <w:rPr>
      <w:rFonts w:ascii="Times New Roman" w:eastAsia="MS Mincho" w:hAnsi="Times New Roman" w:cs="Times New Roman"/>
      <w:b/>
      <w:bCs/>
      <w:sz w:val="20"/>
      <w:szCs w:val="20"/>
      <w:lang w:val="de-DE" w:eastAsia="ja-JP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E128D7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128D7"/>
    <w:rPr>
      <w:rFonts w:ascii="Segoe UI" w:eastAsia="MS Mincho" w:hAnsi="Segoe UI" w:cs="Segoe UI"/>
      <w:sz w:val="18"/>
      <w:szCs w:val="18"/>
      <w:lang w:val="de-DE" w:eastAsia="ja-JP"/>
    </w:rPr>
  </w:style>
  <w:style w:type="paragraph" w:customStyle="1" w:styleId="Addresses">
    <w:name w:val="Addresses"/>
    <w:basedOn w:val="Normal"/>
    <w:rsid w:val="002F087C"/>
    <w:rPr>
      <w:lang w:val="en-US"/>
    </w:rPr>
  </w:style>
  <w:style w:type="paragraph" w:customStyle="1" w:styleId="EndNoteBibliographyTitle">
    <w:name w:val="EndNote Bibliography Title"/>
    <w:basedOn w:val="Normal"/>
    <w:link w:val="EndNoteBibliographyTitleCar"/>
    <w:rsid w:val="000F72E9"/>
    <w:pPr>
      <w:jc w:val="center"/>
    </w:pPr>
    <w:rPr>
      <w:noProof/>
    </w:rPr>
  </w:style>
  <w:style w:type="character" w:customStyle="1" w:styleId="EndNoteBibliographyTitleCar">
    <w:name w:val="EndNote Bibliography Title Car"/>
    <w:basedOn w:val="Policepardfaut"/>
    <w:link w:val="EndNoteBibliographyTitle"/>
    <w:rsid w:val="000F72E9"/>
    <w:rPr>
      <w:rFonts w:ascii="Times New Roman" w:eastAsia="MS Mincho" w:hAnsi="Times New Roman" w:cs="Times New Roman"/>
      <w:noProof/>
      <w:sz w:val="24"/>
      <w:szCs w:val="24"/>
      <w:lang w:val="de-DE" w:eastAsia="ja-JP"/>
    </w:rPr>
  </w:style>
  <w:style w:type="paragraph" w:customStyle="1" w:styleId="Head1">
    <w:name w:val="Head 1"/>
    <w:basedOn w:val="Normal"/>
    <w:autoRedefine/>
    <w:rsid w:val="00D77CBB"/>
    <w:pPr>
      <w:spacing w:line="360" w:lineRule="auto"/>
      <w:jc w:val="both"/>
    </w:pPr>
    <w:rPr>
      <w:lang w:val="en-GB"/>
    </w:rPr>
  </w:style>
  <w:style w:type="paragraph" w:customStyle="1" w:styleId="MainText">
    <w:name w:val="Main Text"/>
    <w:basedOn w:val="Normal"/>
    <w:link w:val="MainTextChar"/>
    <w:rsid w:val="00D77CBB"/>
    <w:pPr>
      <w:spacing w:line="480" w:lineRule="auto"/>
    </w:pPr>
    <w:rPr>
      <w:lang w:val="en-US"/>
    </w:rPr>
  </w:style>
  <w:style w:type="paragraph" w:customStyle="1" w:styleId="Tableofcontents">
    <w:name w:val="Table of contents"/>
    <w:basedOn w:val="Normal"/>
    <w:autoRedefine/>
    <w:rsid w:val="00D77CBB"/>
    <w:rPr>
      <w:lang w:val="en-US"/>
    </w:rPr>
  </w:style>
  <w:style w:type="paragraph" w:customStyle="1" w:styleId="ExperimentalText">
    <w:name w:val="Experimental Text"/>
    <w:basedOn w:val="Normal"/>
    <w:link w:val="ExperimentalTextChar"/>
    <w:rsid w:val="00D77CBB"/>
    <w:pPr>
      <w:spacing w:line="480" w:lineRule="auto"/>
    </w:pPr>
    <w:rPr>
      <w:lang w:val="en-US"/>
    </w:rPr>
  </w:style>
  <w:style w:type="character" w:customStyle="1" w:styleId="ExperimentalTextChar">
    <w:name w:val="Experimental Text Char"/>
    <w:link w:val="ExperimentalText"/>
    <w:rsid w:val="00D77CBB"/>
    <w:rPr>
      <w:rFonts w:ascii="Times New Roman" w:eastAsia="MS Mincho" w:hAnsi="Times New Roman" w:cs="Times New Roman"/>
      <w:sz w:val="24"/>
      <w:szCs w:val="24"/>
      <w:lang w:val="en-US" w:eastAsia="ja-JP"/>
    </w:rPr>
  </w:style>
  <w:style w:type="character" w:customStyle="1" w:styleId="MainTextChar">
    <w:name w:val="Main Text Char"/>
    <w:link w:val="MainText"/>
    <w:rsid w:val="00D77CBB"/>
    <w:rPr>
      <w:rFonts w:ascii="Times New Roman" w:eastAsia="MS Mincho" w:hAnsi="Times New Roman" w:cs="Times New Roman"/>
      <w:sz w:val="24"/>
      <w:szCs w:val="24"/>
      <w:lang w:val="en-US" w:eastAsia="ja-JP"/>
    </w:rPr>
  </w:style>
  <w:style w:type="character" w:customStyle="1" w:styleId="lrzxr">
    <w:name w:val="lrzxr"/>
    <w:basedOn w:val="Policepardfaut"/>
    <w:rsid w:val="00643C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3396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6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94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10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09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04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6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1.bin"/><Relationship Id="rId21" Type="http://schemas.openxmlformats.org/officeDocument/2006/relationships/image" Target="media/image9.emf"/><Relationship Id="rId34" Type="http://schemas.openxmlformats.org/officeDocument/2006/relationships/oleObject" Target="embeddings/oleObject15.bin"/><Relationship Id="rId42" Type="http://schemas.openxmlformats.org/officeDocument/2006/relationships/oleObject" Target="embeddings/oleObject19.bin"/><Relationship Id="rId47" Type="http://schemas.openxmlformats.org/officeDocument/2006/relationships/image" Target="media/image22.emf"/><Relationship Id="rId50" Type="http://schemas.openxmlformats.org/officeDocument/2006/relationships/oleObject" Target="embeddings/oleObject23.bin"/><Relationship Id="rId55" Type="http://schemas.openxmlformats.org/officeDocument/2006/relationships/image" Target="media/image26.emf"/><Relationship Id="rId63" Type="http://schemas.openxmlformats.org/officeDocument/2006/relationships/image" Target="media/image31.emf"/><Relationship Id="rId68" Type="http://schemas.openxmlformats.org/officeDocument/2006/relationships/theme" Target="theme/theme1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9" Type="http://schemas.openxmlformats.org/officeDocument/2006/relationships/image" Target="media/image13.emf"/><Relationship Id="rId11" Type="http://schemas.openxmlformats.org/officeDocument/2006/relationships/image" Target="media/image4.emf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37" Type="http://schemas.openxmlformats.org/officeDocument/2006/relationships/image" Target="media/image17.emf"/><Relationship Id="rId40" Type="http://schemas.openxmlformats.org/officeDocument/2006/relationships/oleObject" Target="embeddings/oleObject18.bin"/><Relationship Id="rId45" Type="http://schemas.openxmlformats.org/officeDocument/2006/relationships/image" Target="media/image21.emf"/><Relationship Id="rId53" Type="http://schemas.openxmlformats.org/officeDocument/2006/relationships/image" Target="media/image25.emf"/><Relationship Id="rId58" Type="http://schemas.openxmlformats.org/officeDocument/2006/relationships/image" Target="media/image28.emf"/><Relationship Id="rId66" Type="http://schemas.openxmlformats.org/officeDocument/2006/relationships/image" Target="media/image33.png"/><Relationship Id="rId5" Type="http://schemas.openxmlformats.org/officeDocument/2006/relationships/image" Target="media/image1.emf"/><Relationship Id="rId61" Type="http://schemas.openxmlformats.org/officeDocument/2006/relationships/image" Target="media/image30.emf"/><Relationship Id="rId19" Type="http://schemas.openxmlformats.org/officeDocument/2006/relationships/image" Target="media/image8.emf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2.emf"/><Relationship Id="rId30" Type="http://schemas.openxmlformats.org/officeDocument/2006/relationships/oleObject" Target="embeddings/oleObject13.bin"/><Relationship Id="rId35" Type="http://schemas.openxmlformats.org/officeDocument/2006/relationships/image" Target="media/image16.emf"/><Relationship Id="rId43" Type="http://schemas.openxmlformats.org/officeDocument/2006/relationships/image" Target="media/image20.emf"/><Relationship Id="rId48" Type="http://schemas.openxmlformats.org/officeDocument/2006/relationships/oleObject" Target="embeddings/oleObject22.bin"/><Relationship Id="rId56" Type="http://schemas.openxmlformats.org/officeDocument/2006/relationships/oleObject" Target="embeddings/oleObject26.bin"/><Relationship Id="rId64" Type="http://schemas.openxmlformats.org/officeDocument/2006/relationships/oleObject" Target="embeddings/oleObject29.bin"/><Relationship Id="rId8" Type="http://schemas.openxmlformats.org/officeDocument/2006/relationships/oleObject" Target="embeddings/oleObject2.bin"/><Relationship Id="rId51" Type="http://schemas.openxmlformats.org/officeDocument/2006/relationships/image" Target="media/image24.emf"/><Relationship Id="rId3" Type="http://schemas.openxmlformats.org/officeDocument/2006/relationships/settings" Target="settings.xml"/><Relationship Id="rId12" Type="http://schemas.openxmlformats.org/officeDocument/2006/relationships/oleObject" Target="embeddings/oleObject4.bin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oleObject" Target="embeddings/oleObject17.bin"/><Relationship Id="rId46" Type="http://schemas.openxmlformats.org/officeDocument/2006/relationships/oleObject" Target="embeddings/oleObject21.bin"/><Relationship Id="rId59" Type="http://schemas.openxmlformats.org/officeDocument/2006/relationships/oleObject" Target="embeddings/oleObject27.bin"/><Relationship Id="rId67" Type="http://schemas.openxmlformats.org/officeDocument/2006/relationships/fontTable" Target="fontTable.xml"/><Relationship Id="rId20" Type="http://schemas.openxmlformats.org/officeDocument/2006/relationships/oleObject" Target="embeddings/oleObject8.bin"/><Relationship Id="rId41" Type="http://schemas.openxmlformats.org/officeDocument/2006/relationships/image" Target="media/image19.emf"/><Relationship Id="rId54" Type="http://schemas.openxmlformats.org/officeDocument/2006/relationships/oleObject" Target="embeddings/oleObject25.bin"/><Relationship Id="rId62" Type="http://schemas.openxmlformats.org/officeDocument/2006/relationships/oleObject" Target="embeddings/oleObject28.bin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6.bin"/><Relationship Id="rId49" Type="http://schemas.openxmlformats.org/officeDocument/2006/relationships/image" Target="media/image23.emf"/><Relationship Id="rId57" Type="http://schemas.openxmlformats.org/officeDocument/2006/relationships/image" Target="media/image27.png"/><Relationship Id="rId10" Type="http://schemas.openxmlformats.org/officeDocument/2006/relationships/oleObject" Target="embeddings/oleObject3.bin"/><Relationship Id="rId31" Type="http://schemas.openxmlformats.org/officeDocument/2006/relationships/image" Target="media/image14.emf"/><Relationship Id="rId44" Type="http://schemas.openxmlformats.org/officeDocument/2006/relationships/oleObject" Target="embeddings/oleObject20.bin"/><Relationship Id="rId52" Type="http://schemas.openxmlformats.org/officeDocument/2006/relationships/oleObject" Target="embeddings/oleObject24.bin"/><Relationship Id="rId60" Type="http://schemas.openxmlformats.org/officeDocument/2006/relationships/image" Target="media/image29.png"/><Relationship Id="rId65" Type="http://schemas.openxmlformats.org/officeDocument/2006/relationships/image" Target="media/image32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3" Type="http://schemas.openxmlformats.org/officeDocument/2006/relationships/image" Target="media/image5.emf"/><Relationship Id="rId18" Type="http://schemas.openxmlformats.org/officeDocument/2006/relationships/oleObject" Target="embeddings/oleObject7.bin"/><Relationship Id="rId39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1686</TotalTime>
  <Pages>17</Pages>
  <Words>3010</Words>
  <Characters>16559</Characters>
  <Application>Microsoft Office Word</Application>
  <DocSecurity>0</DocSecurity>
  <Lines>137</Lines>
  <Paragraphs>39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Université de Rennes 1</Company>
  <LinksUpToDate>false</LinksUpToDate>
  <CharactersWithSpaces>19530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Cyril Poriel</dc:creator>
  <cp:keywords/>
  <dc:description/>
  <cp:lastModifiedBy>Cyril Poriel</cp:lastModifiedBy>
  <cp:revision>25</cp:revision>
  <dcterms:created xsi:type="dcterms:W3CDTF">2024-06-26T16:16:00Z</dcterms:created>
  <dcterms:modified xsi:type="dcterms:W3CDTF">2024-09-07T13:19:00Z</dcterms:modified>
</cp:coreProperties>
</file>