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9224" w14:textId="77777777" w:rsidR="001C3C3A" w:rsidRPr="000A5219" w:rsidRDefault="001C3C3A" w:rsidP="001C3C3A">
      <w:pPr>
        <w:pStyle w:val="Titre2"/>
        <w:numPr>
          <w:ilvl w:val="0"/>
          <w:numId w:val="0"/>
        </w:numPr>
        <w:ind w:left="576" w:hanging="576"/>
      </w:pPr>
      <w:bookmarkStart w:id="0" w:name="_Toc97563911"/>
      <w:r w:rsidRPr="000A5219">
        <w:t xml:space="preserve">Supplementary material </w:t>
      </w:r>
      <w:r w:rsidR="00513CE8">
        <w:t>2</w:t>
      </w:r>
      <w:r w:rsidR="0058307A">
        <w:t>: propensity score</w:t>
      </w:r>
    </w:p>
    <w:bookmarkEnd w:id="0"/>
    <w:p w14:paraId="02EF307F" w14:textId="2555D731" w:rsidR="00696D82" w:rsidRPr="00ED0D41" w:rsidRDefault="00550852" w:rsidP="002F747D">
      <w:pPr>
        <w:keepNext/>
        <w:keepLines/>
        <w:shd w:val="clear" w:color="auto" w:fill="FFFFFF"/>
      </w:pPr>
      <w:r>
        <w:rPr>
          <w:color w:val="000000" w:themeColor="text1"/>
        </w:rPr>
        <w:t xml:space="preserve">Among </w:t>
      </w:r>
      <w:r w:rsidRPr="00A1257D">
        <w:rPr>
          <w:color w:val="000000" w:themeColor="text1"/>
        </w:rPr>
        <w:t xml:space="preserve">10,606 new users of a stable </w:t>
      </w:r>
      <w:r>
        <w:rPr>
          <w:color w:val="000000" w:themeColor="text1"/>
        </w:rPr>
        <w:t>biotherapy, the</w:t>
      </w:r>
      <w:r w:rsidR="00756F66" w:rsidRPr="00ED0D41">
        <w:t xml:space="preserve"> cumulative incidence of initiatin</w:t>
      </w:r>
      <w:r w:rsidR="00696D82" w:rsidRPr="00ED0D41">
        <w:t>g</w:t>
      </w:r>
      <w:r w:rsidR="00756F66" w:rsidRPr="00ED0D41">
        <w:t xml:space="preserve"> a polytherapy in patients </w:t>
      </w:r>
      <w:r w:rsidR="00696D82" w:rsidRPr="00ED0D41">
        <w:t xml:space="preserve">receiving a </w:t>
      </w:r>
      <w:proofErr w:type="spellStart"/>
      <w:r w:rsidR="00756F66" w:rsidRPr="00ED0D41">
        <w:t>bitherapy</w:t>
      </w:r>
      <w:proofErr w:type="spellEnd"/>
      <w:r w:rsidR="00756F66" w:rsidRPr="00ED0D41">
        <w:t xml:space="preserve"> including a benzodiazepine </w:t>
      </w:r>
      <w:r w:rsidR="00813F38">
        <w:t xml:space="preserve">was compared </w:t>
      </w:r>
      <w:r w:rsidR="00756F66" w:rsidRPr="00ED0D41">
        <w:t xml:space="preserve">to </w:t>
      </w:r>
      <w:r>
        <w:t>that of patients</w:t>
      </w:r>
      <w:r w:rsidR="00756F66" w:rsidRPr="00ED0D41">
        <w:t xml:space="preserve"> </w:t>
      </w:r>
      <w:r w:rsidR="00696D82" w:rsidRPr="00ED0D41">
        <w:t>receiving</w:t>
      </w:r>
      <w:r w:rsidR="00756F66" w:rsidRPr="00ED0D41">
        <w:t xml:space="preserve"> a </w:t>
      </w:r>
      <w:proofErr w:type="spellStart"/>
      <w:r w:rsidR="00756F66" w:rsidRPr="00ED0D41">
        <w:t>bitherapy</w:t>
      </w:r>
      <w:proofErr w:type="spellEnd"/>
      <w:r w:rsidR="00756F66" w:rsidRPr="00ED0D41">
        <w:t xml:space="preserve"> without a benzodiazepine</w:t>
      </w:r>
      <w:r w:rsidR="00696D82" w:rsidRPr="00ED0D41">
        <w:t xml:space="preserve"> </w:t>
      </w:r>
      <w:r w:rsidR="00756F66" w:rsidRPr="00ED0D41">
        <w:t>us</w:t>
      </w:r>
      <w:r w:rsidR="00696D82" w:rsidRPr="00ED0D41">
        <w:t>ing</w:t>
      </w:r>
      <w:r w:rsidR="00813F38">
        <w:t xml:space="preserve"> a Fine and Gray model, with</w:t>
      </w:r>
      <w:r w:rsidR="00756F66" w:rsidRPr="00ED0D41">
        <w:t xml:space="preserve"> inverse probability weighting on a propensity score</w:t>
      </w:r>
      <w:r w:rsidR="00696D82" w:rsidRPr="00ED0D41">
        <w:t xml:space="preserve">. </w:t>
      </w:r>
    </w:p>
    <w:p w14:paraId="2D241B35" w14:textId="27540137" w:rsidR="004139E4" w:rsidRDefault="00696D82" w:rsidP="002F747D">
      <w:pPr>
        <w:keepNext/>
        <w:keepLines/>
        <w:shd w:val="clear" w:color="auto" w:fill="FFFFFF"/>
        <w:rPr>
          <w:rStyle w:val="rynqvb"/>
          <w:lang w:val="en"/>
        </w:rPr>
      </w:pPr>
      <w:r w:rsidRPr="00C53687">
        <w:t>The propensity score include</w:t>
      </w:r>
      <w:r w:rsidR="00C53687" w:rsidRPr="00C53687">
        <w:t>d</w:t>
      </w:r>
      <w:r w:rsidR="00756F66" w:rsidRPr="00C53687">
        <w:t xml:space="preserve">, sex, </w:t>
      </w:r>
      <w:r w:rsidR="001C5A38">
        <w:t xml:space="preserve">hospital </w:t>
      </w:r>
      <w:r w:rsidR="00756F66" w:rsidRPr="00C53687">
        <w:t xml:space="preserve">admission </w:t>
      </w:r>
      <w:r w:rsidR="00620AF7" w:rsidRPr="00C53687">
        <w:t xml:space="preserve">for epilepsy </w:t>
      </w:r>
      <w:r w:rsidR="00756F66" w:rsidRPr="00C53687">
        <w:t xml:space="preserve">in the month before initiation </w:t>
      </w:r>
      <w:r w:rsidR="001C5A38">
        <w:t xml:space="preserve">of the stable </w:t>
      </w:r>
      <w:proofErr w:type="spellStart"/>
      <w:r w:rsidR="00756F66" w:rsidRPr="00C53687">
        <w:t>bitherapy</w:t>
      </w:r>
      <w:proofErr w:type="spellEnd"/>
      <w:r w:rsidR="00756F66" w:rsidRPr="00C53687">
        <w:t xml:space="preserve">, number of different ASM delivered in the last 6 months (&lt;3 or </w:t>
      </w:r>
      <w:r w:rsidR="00756F66" w:rsidRPr="004A03FD">
        <w:rPr>
          <w:lang w:val="fr-FR"/>
        </w:rPr>
        <w:sym w:font="Symbol" w:char="F0B3"/>
      </w:r>
      <w:r w:rsidR="00756F66" w:rsidRPr="00C53687">
        <w:t>3)</w:t>
      </w:r>
      <w:r w:rsidR="001C5A38">
        <w:t>;</w:t>
      </w:r>
      <w:r w:rsidR="00756F66" w:rsidRPr="00C53687">
        <w:t xml:space="preserve"> time from first ASM to first </w:t>
      </w:r>
      <w:proofErr w:type="spellStart"/>
      <w:r w:rsidR="00756F66" w:rsidRPr="00C53687">
        <w:t>bitherapy</w:t>
      </w:r>
      <w:proofErr w:type="spellEnd"/>
      <w:r w:rsidR="00756F66" w:rsidRPr="00C53687">
        <w:t xml:space="preserve"> (&lt; or </w:t>
      </w:r>
      <w:r w:rsidR="00756F66" w:rsidRPr="004A03FD">
        <w:rPr>
          <w:lang w:val="fr-FR"/>
        </w:rPr>
        <w:sym w:font="Symbol" w:char="F0B3"/>
      </w:r>
      <w:r w:rsidR="00756F66" w:rsidRPr="00C53687">
        <w:t xml:space="preserve"> 1 year)</w:t>
      </w:r>
      <w:r w:rsidR="00454A9D">
        <w:t>,</w:t>
      </w:r>
      <w:r w:rsidR="00454A9D" w:rsidRPr="00454A9D">
        <w:rPr>
          <w:lang w:val="en"/>
        </w:rPr>
        <w:t xml:space="preserve"> </w:t>
      </w:r>
      <w:r w:rsidR="001C5A38">
        <w:rPr>
          <w:lang w:val="en"/>
        </w:rPr>
        <w:t xml:space="preserve">and </w:t>
      </w:r>
      <w:r w:rsidR="00454A9D">
        <w:rPr>
          <w:rStyle w:val="rynqvb"/>
          <w:lang w:val="en"/>
        </w:rPr>
        <w:t xml:space="preserve">ASM </w:t>
      </w:r>
      <w:r w:rsidR="001C5A38">
        <w:rPr>
          <w:rStyle w:val="rynqvb"/>
          <w:lang w:val="en"/>
        </w:rPr>
        <w:t xml:space="preserve">taken before </w:t>
      </w:r>
      <w:r w:rsidR="00454A9D">
        <w:rPr>
          <w:rStyle w:val="rynqvb"/>
          <w:lang w:val="en"/>
        </w:rPr>
        <w:t xml:space="preserve">the start of </w:t>
      </w:r>
      <w:r w:rsidR="007023DD">
        <w:rPr>
          <w:rStyle w:val="rynqvb"/>
          <w:lang w:val="en"/>
        </w:rPr>
        <w:t xml:space="preserve">the </w:t>
      </w:r>
      <w:proofErr w:type="spellStart"/>
      <w:r w:rsidR="00454A9D">
        <w:rPr>
          <w:rStyle w:val="rynqvb"/>
          <w:lang w:val="en"/>
        </w:rPr>
        <w:t>bitherapy</w:t>
      </w:r>
      <w:proofErr w:type="spellEnd"/>
      <w:r w:rsidR="00D37682">
        <w:rPr>
          <w:rFonts w:cs="Arial"/>
        </w:rPr>
        <w:t xml:space="preserve"> as binary variable (yes/no) for all ASM but </w:t>
      </w:r>
      <w:r w:rsidR="00D37682">
        <w:rPr>
          <w:rStyle w:val="rynqvb"/>
          <w:lang w:val="en"/>
        </w:rPr>
        <w:t>e</w:t>
      </w:r>
      <w:proofErr w:type="spellStart"/>
      <w:r w:rsidR="00AE3FCC" w:rsidRPr="007F5BAB">
        <w:rPr>
          <w:rFonts w:cs="Arial"/>
        </w:rPr>
        <w:t>slicarbazepine</w:t>
      </w:r>
      <w:proofErr w:type="spellEnd"/>
      <w:r w:rsidR="00AE3FCC">
        <w:rPr>
          <w:rFonts w:cs="Arial"/>
        </w:rPr>
        <w:t xml:space="preserve">, </w:t>
      </w:r>
      <w:proofErr w:type="spellStart"/>
      <w:r w:rsidR="00AE3FCC">
        <w:rPr>
          <w:rFonts w:cs="Arial"/>
        </w:rPr>
        <w:t>p</w:t>
      </w:r>
      <w:r w:rsidR="00AE3FCC" w:rsidRPr="007F5BAB">
        <w:rPr>
          <w:rFonts w:cs="Arial"/>
        </w:rPr>
        <w:t>erampanel</w:t>
      </w:r>
      <w:proofErr w:type="spellEnd"/>
      <w:r w:rsidR="007F1B5C">
        <w:t>, lamotrigine and benzodiazepine</w:t>
      </w:r>
      <w:r w:rsidR="00AE3FCC">
        <w:t>s</w:t>
      </w:r>
      <w:r w:rsidR="007F1B5C">
        <w:t xml:space="preserve"> </w:t>
      </w:r>
      <w:r w:rsidR="00D37682">
        <w:t>du to distributional issues)</w:t>
      </w:r>
      <w:r w:rsidR="00917316">
        <w:rPr>
          <w:rStyle w:val="rynqvb"/>
          <w:lang w:val="en"/>
        </w:rPr>
        <w:t>.</w:t>
      </w:r>
    </w:p>
    <w:p w14:paraId="53F44EA0" w14:textId="6FAACAB7" w:rsidR="007E5074" w:rsidRDefault="00813F38" w:rsidP="00A62435">
      <w:pPr>
        <w:keepNext/>
        <w:keepLines/>
        <w:shd w:val="clear" w:color="auto" w:fill="FFFFFF"/>
        <w:rPr>
          <w:b/>
          <w:bCs/>
        </w:rPr>
      </w:pPr>
      <w:r w:rsidRPr="00813F38">
        <w:t>Covariate balance between the two groups was assessed before and after weighting, and we considered an absolute standardized difference (ASD) less than 0.1 as evidence of balance.</w:t>
      </w:r>
    </w:p>
    <w:p w14:paraId="5E792877" w14:textId="21E545A4" w:rsidR="00B67792" w:rsidRDefault="00B67792" w:rsidP="00B67792">
      <w:pPr>
        <w:rPr>
          <w:color w:val="000000" w:themeColor="text1"/>
        </w:rPr>
      </w:pPr>
      <w:r w:rsidRPr="00A1257D">
        <w:rPr>
          <w:b/>
          <w:bCs/>
        </w:rPr>
        <w:t xml:space="preserve">Figure </w:t>
      </w:r>
      <w:r w:rsidR="00424632">
        <w:rPr>
          <w:b/>
          <w:bCs/>
        </w:rPr>
        <w:t>5</w:t>
      </w:r>
      <w:r w:rsidRPr="00A1257D">
        <w:rPr>
          <w:b/>
          <w:bCs/>
        </w:rPr>
        <w:t>:</w:t>
      </w:r>
      <w:r w:rsidRPr="00A1257D">
        <w:t xml:space="preserve"> </w:t>
      </w:r>
      <w:r>
        <w:rPr>
          <w:color w:val="000000" w:themeColor="text1"/>
        </w:rPr>
        <w:t xml:space="preserve">Standardized differences </w:t>
      </w:r>
      <w:r w:rsidR="007E5074">
        <w:rPr>
          <w:color w:val="000000" w:themeColor="text1"/>
        </w:rPr>
        <w:t xml:space="preserve">before and after propensity score </w:t>
      </w:r>
      <w:r w:rsidR="00ED7338">
        <w:rPr>
          <w:color w:val="000000" w:themeColor="text1"/>
        </w:rPr>
        <w:t xml:space="preserve">weighting </w:t>
      </w:r>
    </w:p>
    <w:p w14:paraId="69123CFD" w14:textId="03477685" w:rsidR="00917316" w:rsidRDefault="00CD382E" w:rsidP="00B67792">
      <w:pPr>
        <w:rPr>
          <w:color w:val="000000" w:themeColor="text1"/>
        </w:rPr>
      </w:pPr>
      <w:r w:rsidRPr="00CD382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A7C32" wp14:editId="58E236D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723075" cy="4015409"/>
                <wp:effectExtent l="0" t="0" r="0" b="444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075" cy="40154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B384" w14:textId="749078FF" w:rsidR="00CD382E" w:rsidRPr="00CD382E" w:rsidRDefault="00CD382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C828349" wp14:editId="659F5DFC">
                                  <wp:extent cx="4591878" cy="3673503"/>
                                  <wp:effectExtent l="0" t="0" r="0" b="3175"/>
                                  <wp:docPr id="3" name="Image 3" descr="N:\01PROJETS\Projet_TERRAINS\Epi-benzo\Publication\Article\Version relue par Florence\diff_stand_mars_essai1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:\01PROJETS\Projet_TERRAINS\Epi-benzo\Publication\Article\Version relue par Florence\diff_stand_mars_essai1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99548" cy="3679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A7C3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371.9pt;height:316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" filled="f" stroked="f">
                <v:textbox>
                  <w:txbxContent>
                    <w:p w14:paraId="0564B384" w14:textId="749078FF" w:rsidR="00CD382E" w:rsidRPr="00CD382E" w:rsidRDefault="00CD382E">
                      <w:pPr>
                        <w:rPr>
                          <w:lang w:val="fr-FR"/>
                        </w:rPr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1C828349" wp14:editId="659F5DFC">
                            <wp:extent cx="4591878" cy="3673503"/>
                            <wp:effectExtent l="0" t="0" r="0" b="3175"/>
                            <wp:docPr id="3" name="Image 3" descr="N:\01PROJETS\Projet_TERRAINS\Epi-benzo\Publication\Article\Version relue par Florence\diff_stand_mars_essai1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:\01PROJETS\Projet_TERRAINS\Epi-benzo\Publication\Article\Version relue par Florence\diff_stand_mars_essai1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99548" cy="3679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BA94FE" w14:textId="25FE2C61" w:rsidR="00032049" w:rsidRDefault="00032049">
      <w:pPr>
        <w:rPr>
          <w:color w:val="000000" w:themeColor="text1"/>
        </w:rPr>
      </w:pPr>
    </w:p>
    <w:p w14:paraId="633DF88B" w14:textId="77777777" w:rsidR="00FA29EF" w:rsidRDefault="00FA29EF" w:rsidP="00FA29EF">
      <w:pPr>
        <w:rPr>
          <w:b/>
          <w:bCs/>
        </w:rPr>
      </w:pPr>
    </w:p>
    <w:p w14:paraId="326F53EC" w14:textId="77777777" w:rsidR="00CD382E" w:rsidRDefault="00CD382E" w:rsidP="00813F38">
      <w:pPr>
        <w:keepNext/>
        <w:keepLines/>
        <w:shd w:val="clear" w:color="auto" w:fill="FFFFFF"/>
        <w:rPr>
          <w:rStyle w:val="rynqvb"/>
          <w:lang w:val="en"/>
        </w:rPr>
      </w:pPr>
    </w:p>
    <w:p w14:paraId="73F355CE" w14:textId="77777777" w:rsidR="00CD382E" w:rsidRDefault="00CD382E" w:rsidP="00813F38">
      <w:pPr>
        <w:keepNext/>
        <w:keepLines/>
        <w:shd w:val="clear" w:color="auto" w:fill="FFFFFF"/>
        <w:rPr>
          <w:rStyle w:val="rynqvb"/>
          <w:lang w:val="en"/>
        </w:rPr>
      </w:pPr>
    </w:p>
    <w:p w14:paraId="592FAE34" w14:textId="77777777" w:rsidR="00CD382E" w:rsidRDefault="00CD382E" w:rsidP="00813F38">
      <w:pPr>
        <w:keepNext/>
        <w:keepLines/>
        <w:shd w:val="clear" w:color="auto" w:fill="FFFFFF"/>
        <w:rPr>
          <w:rStyle w:val="rynqvb"/>
          <w:lang w:val="en"/>
        </w:rPr>
      </w:pPr>
    </w:p>
    <w:p w14:paraId="153AF029" w14:textId="77777777" w:rsidR="00CD382E" w:rsidRDefault="00CD382E" w:rsidP="00813F38">
      <w:pPr>
        <w:keepNext/>
        <w:keepLines/>
        <w:shd w:val="clear" w:color="auto" w:fill="FFFFFF"/>
        <w:rPr>
          <w:rStyle w:val="rynqvb"/>
          <w:lang w:val="en"/>
        </w:rPr>
      </w:pPr>
    </w:p>
    <w:p w14:paraId="111C249F" w14:textId="77777777" w:rsidR="00CD382E" w:rsidRDefault="00CD382E" w:rsidP="00813F38">
      <w:pPr>
        <w:keepNext/>
        <w:keepLines/>
        <w:shd w:val="clear" w:color="auto" w:fill="FFFFFF"/>
        <w:rPr>
          <w:rStyle w:val="rynqvb"/>
          <w:lang w:val="en"/>
        </w:rPr>
      </w:pPr>
    </w:p>
    <w:p w14:paraId="7FB5A56D" w14:textId="77777777" w:rsidR="00CD382E" w:rsidRDefault="00CD382E" w:rsidP="00813F38">
      <w:pPr>
        <w:keepNext/>
        <w:keepLines/>
        <w:shd w:val="clear" w:color="auto" w:fill="FFFFFF"/>
        <w:rPr>
          <w:rStyle w:val="rynqvb"/>
          <w:lang w:val="en"/>
        </w:rPr>
      </w:pPr>
    </w:p>
    <w:p w14:paraId="7698333E" w14:textId="77777777" w:rsidR="00CD382E" w:rsidRDefault="00CD382E" w:rsidP="00813F38">
      <w:pPr>
        <w:keepNext/>
        <w:keepLines/>
        <w:shd w:val="clear" w:color="auto" w:fill="FFFFFF"/>
        <w:rPr>
          <w:rStyle w:val="rynqvb"/>
          <w:lang w:val="en"/>
        </w:rPr>
      </w:pPr>
    </w:p>
    <w:p w14:paraId="202C7C4F" w14:textId="77777777" w:rsidR="00CD382E" w:rsidRDefault="00CD382E">
      <w:pPr>
        <w:spacing w:before="0" w:after="0"/>
        <w:jc w:val="left"/>
        <w:rPr>
          <w:rStyle w:val="rynqvb"/>
          <w:lang w:val="en"/>
        </w:rPr>
      </w:pPr>
      <w:r>
        <w:rPr>
          <w:rStyle w:val="rynqvb"/>
          <w:lang w:val="en"/>
        </w:rPr>
        <w:br w:type="page"/>
      </w:r>
    </w:p>
    <w:p w14:paraId="5B74CE47" w14:textId="1E4BCB15" w:rsidR="001E7E00" w:rsidRDefault="00813F38" w:rsidP="00976996">
      <w:pPr>
        <w:keepNext/>
        <w:keepLines/>
        <w:shd w:val="clear" w:color="auto" w:fill="FFFFFF"/>
      </w:pPr>
      <w:r>
        <w:rPr>
          <w:rStyle w:val="rynqvb"/>
          <w:lang w:val="en"/>
        </w:rPr>
        <w:lastRenderedPageBreak/>
        <w:t xml:space="preserve">In addition, </w:t>
      </w:r>
      <w:proofErr w:type="spellStart"/>
      <w:r>
        <w:rPr>
          <w:rStyle w:val="rynqvb"/>
          <w:lang w:val="en"/>
        </w:rPr>
        <w:t>i</w:t>
      </w:r>
      <w:proofErr w:type="spellEnd"/>
      <w:r>
        <w:t xml:space="preserve">n a sensibility analysis, we excluded </w:t>
      </w:r>
      <w:r w:rsidR="00F33BB9">
        <w:t>4,625</w:t>
      </w:r>
      <w:r w:rsidR="004907E8">
        <w:t xml:space="preserve"> </w:t>
      </w:r>
      <w:proofErr w:type="spellStart"/>
      <w:r>
        <w:t>CwE</w:t>
      </w:r>
      <w:proofErr w:type="spellEnd"/>
      <w:r>
        <w:t xml:space="preserve"> exposed to benzodiazepines in the period just before initiation of the </w:t>
      </w:r>
      <w:proofErr w:type="spellStart"/>
      <w:r>
        <w:t>bitherapy</w:t>
      </w:r>
      <w:proofErr w:type="spellEnd"/>
      <w:r>
        <w:t>.</w:t>
      </w:r>
    </w:p>
    <w:p w14:paraId="5CBAB8EC" w14:textId="77777777" w:rsidR="00976996" w:rsidRDefault="00976996" w:rsidP="00976996">
      <w:pPr>
        <w:keepNext/>
        <w:keepLines/>
        <w:shd w:val="clear" w:color="auto" w:fill="FFFFFF"/>
        <w:rPr>
          <w:b/>
          <w:bCs/>
        </w:rPr>
      </w:pPr>
    </w:p>
    <w:p w14:paraId="56AD97FC" w14:textId="6078F052" w:rsidR="00FA29EF" w:rsidRDefault="00FA29EF" w:rsidP="00FA29EF">
      <w:pPr>
        <w:rPr>
          <w:color w:val="000000" w:themeColor="text1"/>
        </w:rPr>
      </w:pPr>
      <w:r w:rsidRPr="00A1257D">
        <w:rPr>
          <w:b/>
          <w:bCs/>
        </w:rPr>
        <w:t xml:space="preserve">Figure </w:t>
      </w:r>
      <w:r w:rsidR="00424632">
        <w:rPr>
          <w:b/>
          <w:bCs/>
        </w:rPr>
        <w:t>6</w:t>
      </w:r>
      <w:r w:rsidRPr="00A1257D">
        <w:rPr>
          <w:b/>
          <w:bCs/>
        </w:rPr>
        <w:t>:</w:t>
      </w:r>
      <w:r w:rsidRPr="00A1257D">
        <w:t xml:space="preserve"> </w:t>
      </w:r>
      <w:r>
        <w:rPr>
          <w:color w:val="000000" w:themeColor="text1"/>
        </w:rPr>
        <w:t xml:space="preserve">Standardized differences before and after propensity score </w:t>
      </w:r>
      <w:r w:rsidR="00813F38">
        <w:rPr>
          <w:color w:val="000000" w:themeColor="text1"/>
        </w:rPr>
        <w:t xml:space="preserve">weighting </w:t>
      </w:r>
      <w:r>
        <w:rPr>
          <w:color w:val="000000" w:themeColor="text1"/>
        </w:rPr>
        <w:t>(sensitivity analysis)</w:t>
      </w:r>
    </w:p>
    <w:p w14:paraId="5CAC9588" w14:textId="26057DBC" w:rsidR="00FA29EF" w:rsidRDefault="0097699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54E78" wp14:editId="58A393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89944" cy="4452731"/>
                <wp:effectExtent l="0" t="0" r="0" b="508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944" cy="4452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E6134" w14:textId="761F3DC7" w:rsidR="00976996" w:rsidRPr="00976996" w:rsidRDefault="0097699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4BE40D61" wp14:editId="52BEF715">
                                  <wp:extent cx="4562061" cy="3649649"/>
                                  <wp:effectExtent l="0" t="0" r="0" b="8255"/>
                                  <wp:docPr id="5" name="Image 5" descr="N:\01PROJETS\Projet_TERRAINS\Epi-benzo\Publication\Article\Version relue par Florence\diff_stand_mars_essai2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N:\01PROJETS\Projet_TERRAINS\Epi-benzo\Publication\Article\Version relue par Florence\diff_stand_mars_essai2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7860" cy="3654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4E78" id="_x0000_s1027" type="#_x0000_t202" style="position:absolute;left:0;text-align:left;margin-left:0;margin-top:0;width:369.3pt;height:350.6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" stroked="f">
                <v:textbox>
                  <w:txbxContent>
                    <w:p w14:paraId="3A3E6134" w14:textId="761F3DC7" w:rsidR="00976996" w:rsidRPr="00976996" w:rsidRDefault="00976996">
                      <w:pPr>
                        <w:rPr>
                          <w:lang w:val="fr-FR"/>
                        </w:rPr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4BE40D61" wp14:editId="52BEF715">
                            <wp:extent cx="4562061" cy="3649649"/>
                            <wp:effectExtent l="0" t="0" r="0" b="8255"/>
                            <wp:docPr id="5" name="Image 5" descr="N:\01PROJETS\Projet_TERRAINS\Epi-benzo\Publication\Article\Version relue par Florence\diff_stand_mars_essai2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N:\01PROJETS\Projet_TERRAINS\Epi-benzo\Publication\Article\Version relue par Florence\diff_stand_mars_essai2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7860" cy="36542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F16D54" w14:textId="77777777" w:rsidR="00D823E5" w:rsidRDefault="00D823E5"/>
    <w:p w14:paraId="4427CC69" w14:textId="77777777" w:rsidR="00D823E5" w:rsidRDefault="00D823E5"/>
    <w:sectPr w:rsidR="00D823E5" w:rsidSect="001C6131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818E" w14:textId="77777777" w:rsidR="004B2C7F" w:rsidRDefault="004B2C7F" w:rsidP="00156E15">
      <w:pPr>
        <w:spacing w:before="0" w:after="0"/>
      </w:pPr>
      <w:r>
        <w:separator/>
      </w:r>
    </w:p>
  </w:endnote>
  <w:endnote w:type="continuationSeparator" w:id="0">
    <w:p w14:paraId="75120171" w14:textId="77777777" w:rsidR="004B2C7F" w:rsidRDefault="004B2C7F" w:rsidP="00156E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F1A1" w14:textId="77777777" w:rsidR="00FB662C" w:rsidRDefault="008507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C104" w14:textId="7B408AE7" w:rsidR="00F11D0F" w:rsidRDefault="008507D6" w:rsidP="00F11D0F">
    <w:pPr>
      <w:pStyle w:val="Pieddepage"/>
      <w:jc w:val="right"/>
    </w:pPr>
    <w:sdt>
      <w:sdtPr>
        <w:id w:val="-618148202"/>
        <w:docPartObj>
          <w:docPartGallery w:val="Page Numbers (Top of Page)"/>
          <w:docPartUnique/>
        </w:docPartObj>
      </w:sdtPr>
      <w:sdtEndPr/>
      <w:sdtContent>
        <w:r w:rsidR="008A17A6">
          <w:rPr>
            <w:b/>
            <w:bCs/>
          </w:rPr>
          <w:fldChar w:fldCharType="begin"/>
        </w:r>
        <w:r w:rsidR="008A17A6">
          <w:rPr>
            <w:b/>
            <w:bCs/>
          </w:rPr>
          <w:instrText>PAGE</w:instrText>
        </w:r>
        <w:r w:rsidR="008A17A6">
          <w:rPr>
            <w:b/>
            <w:bCs/>
          </w:rPr>
          <w:fldChar w:fldCharType="separate"/>
        </w:r>
        <w:r w:rsidR="002416F8">
          <w:rPr>
            <w:b/>
            <w:bCs/>
            <w:noProof/>
          </w:rPr>
          <w:t>2</w:t>
        </w:r>
        <w:r w:rsidR="008A17A6">
          <w:rPr>
            <w:b/>
            <w:bCs/>
          </w:rPr>
          <w:fldChar w:fldCharType="end"/>
        </w:r>
        <w:r w:rsidR="008A17A6">
          <w:rPr>
            <w:lang w:val="fr-FR"/>
          </w:rPr>
          <w:t xml:space="preserve"> / </w:t>
        </w:r>
        <w:r w:rsidR="008A17A6">
          <w:rPr>
            <w:b/>
            <w:bCs/>
          </w:rPr>
          <w:fldChar w:fldCharType="begin"/>
        </w:r>
        <w:r w:rsidR="008A17A6">
          <w:rPr>
            <w:b/>
            <w:bCs/>
          </w:rPr>
          <w:instrText>NUMPAGES</w:instrText>
        </w:r>
        <w:r w:rsidR="008A17A6">
          <w:rPr>
            <w:b/>
            <w:bCs/>
          </w:rPr>
          <w:fldChar w:fldCharType="separate"/>
        </w:r>
        <w:r w:rsidR="002416F8">
          <w:rPr>
            <w:b/>
            <w:bCs/>
            <w:noProof/>
          </w:rPr>
          <w:t>2</w:t>
        </w:r>
        <w:r w:rsidR="008A17A6">
          <w:rPr>
            <w:b/>
            <w:bCs/>
          </w:rPr>
          <w:fldChar w:fldCharType="end"/>
        </w:r>
      </w:sdtContent>
    </w:sdt>
  </w:p>
  <w:p w14:paraId="24BA8C79" w14:textId="77777777" w:rsidR="00FB662C" w:rsidRDefault="008507D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601442"/>
      <w:docPartObj>
        <w:docPartGallery w:val="Page Numbers (Top of Page)"/>
        <w:docPartUnique/>
      </w:docPartObj>
    </w:sdtPr>
    <w:sdtEndPr/>
    <w:sdtContent>
      <w:p w14:paraId="55B003E7" w14:textId="77777777" w:rsidR="006D63D7" w:rsidRDefault="006D63D7" w:rsidP="006D63D7">
        <w:pPr>
          <w:pStyle w:val="Pieddepage"/>
          <w:jc w:val="right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F92CC2">
          <w:rPr>
            <w:b/>
            <w:bCs/>
            <w:noProof/>
          </w:rPr>
          <w:t>8</w:t>
        </w:r>
        <w:r>
          <w:rPr>
            <w:b/>
            <w:bCs/>
          </w:rPr>
          <w:fldChar w:fldCharType="end"/>
        </w:r>
        <w:r>
          <w:rPr>
            <w:lang w:val="fr-FR"/>
          </w:rP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454A9D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5C92950D" w14:textId="77777777" w:rsidR="006D63D7" w:rsidRPr="00075A9F" w:rsidRDefault="006D63D7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B704" w14:textId="77777777" w:rsidR="004B2C7F" w:rsidRDefault="004B2C7F" w:rsidP="00156E15">
      <w:pPr>
        <w:spacing w:before="0" w:after="0"/>
      </w:pPr>
      <w:r>
        <w:separator/>
      </w:r>
    </w:p>
  </w:footnote>
  <w:footnote w:type="continuationSeparator" w:id="0">
    <w:p w14:paraId="64B680C7" w14:textId="77777777" w:rsidR="004B2C7F" w:rsidRDefault="004B2C7F" w:rsidP="00156E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E5FC" w14:textId="77777777" w:rsidR="00FB662C" w:rsidRDefault="008507D6">
    <w:pPr>
      <w:pStyle w:val="En-tte"/>
    </w:pPr>
    <w:r>
      <w:rPr>
        <w:noProof/>
      </w:rPr>
      <w:pict w14:anchorId="7B81E6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341119" o:spid="_x0000_s2050" type="#_x0000_t136" style="position:absolute;left:0;text-align:left;margin-left:0;margin-top:0;width:399.6pt;height:239.75pt;rotation:315;z-index:-251648000;mso-position-horizontal:center;mso-position-horizontal-relative:margin;mso-position-vertical:center;mso-position-vertical-relative:margin" o:allowincell="f" fillcolor="#8db3e2 [1311]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6"/>
      <w:gridCol w:w="3000"/>
      <w:gridCol w:w="3024"/>
    </w:tblGrid>
    <w:tr w:rsidR="006D63D7" w14:paraId="11A54A37" w14:textId="77777777" w:rsidTr="00604466">
      <w:tc>
        <w:tcPr>
          <w:tcW w:w="3070" w:type="dxa"/>
          <w:vAlign w:val="center"/>
        </w:tcPr>
        <w:p w14:paraId="0FC51E57" w14:textId="70A0C997" w:rsidR="006D63D7" w:rsidRDefault="006D63D7" w:rsidP="00604466">
          <w:pPr>
            <w:pStyle w:val="Entetegauche"/>
          </w:pPr>
          <w:r>
            <w:t>ENTETE_ACRONYME</w:t>
          </w:r>
        </w:p>
      </w:tc>
      <w:tc>
        <w:tcPr>
          <w:tcW w:w="3070" w:type="dxa"/>
          <w:vAlign w:val="center"/>
        </w:tcPr>
        <w:p w14:paraId="1829AABA" w14:textId="77777777" w:rsidR="006D63D7" w:rsidRDefault="006D63D7" w:rsidP="00604466">
          <w:pPr>
            <w:pStyle w:val="Entetemilieu"/>
          </w:pPr>
          <w:r>
            <w:t>ENTETE_DATE</w:t>
          </w:r>
        </w:p>
      </w:tc>
      <w:tc>
        <w:tcPr>
          <w:tcW w:w="3070" w:type="dxa"/>
          <w:vAlign w:val="center"/>
        </w:tcPr>
        <w:p w14:paraId="1187611D" w14:textId="77777777" w:rsidR="006D63D7" w:rsidRDefault="006D63D7" w:rsidP="00604466">
          <w:pPr>
            <w:pStyle w:val="Entetedroite"/>
          </w:pPr>
          <w:r>
            <w:t>ENTETE_BIOSTAT</w:t>
          </w:r>
        </w:p>
      </w:tc>
    </w:tr>
  </w:tbl>
  <w:p w14:paraId="0D1CC7B2" w14:textId="636287A3" w:rsidR="006D63D7" w:rsidRDefault="008507D6" w:rsidP="006D63D7">
    <w:pPr>
      <w:pStyle w:val="En-tte"/>
    </w:pPr>
    <w:r>
      <w:rPr>
        <w:noProof/>
      </w:rPr>
      <w:pict w14:anchorId="417473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341118" o:spid="_x0000_s2051" type="#_x0000_t136" style="position:absolute;left:0;text-align:left;margin-left:0;margin-top:0;width:399.6pt;height:239.75pt;rotation:315;z-index:-251649024;mso-position-horizontal:center;mso-position-horizontal-relative:margin;mso-position-vertical:center;mso-position-vertical-relative:margin" o:allowincell="f" fillcolor="#8db3e2 [1311]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70D"/>
    <w:multiLevelType w:val="hybridMultilevel"/>
    <w:tmpl w:val="CE3A2C4C"/>
    <w:lvl w:ilvl="0" w:tplc="D3D0611C">
      <w:start w:val="1"/>
      <w:numFmt w:val="decimal"/>
      <w:pStyle w:val="tablereference"/>
      <w:lvlText w:val="Tableau 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3523"/>
    <w:multiLevelType w:val="hybridMultilevel"/>
    <w:tmpl w:val="6096C762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>
      <w:start w:val="1"/>
      <w:numFmt w:val="lowerLetter"/>
      <w:lvlText w:val="%2."/>
      <w:lvlJc w:val="left"/>
      <w:pPr>
        <w:ind w:left="1485" w:hanging="360"/>
      </w:pPr>
    </w:lvl>
    <w:lvl w:ilvl="2" w:tplc="040C001B">
      <w:start w:val="1"/>
      <w:numFmt w:val="lowerRoman"/>
      <w:lvlText w:val="%3."/>
      <w:lvlJc w:val="right"/>
      <w:pPr>
        <w:ind w:left="2205" w:hanging="180"/>
      </w:pPr>
    </w:lvl>
    <w:lvl w:ilvl="3" w:tplc="040C000F">
      <w:start w:val="1"/>
      <w:numFmt w:val="decimal"/>
      <w:lvlText w:val="%4."/>
      <w:lvlJc w:val="left"/>
      <w:pPr>
        <w:ind w:left="2925" w:hanging="360"/>
      </w:pPr>
    </w:lvl>
    <w:lvl w:ilvl="4" w:tplc="040C0019">
      <w:start w:val="1"/>
      <w:numFmt w:val="lowerLetter"/>
      <w:lvlText w:val="%5."/>
      <w:lvlJc w:val="left"/>
      <w:pPr>
        <w:ind w:left="3645" w:hanging="360"/>
      </w:pPr>
    </w:lvl>
    <w:lvl w:ilvl="5" w:tplc="040C001B">
      <w:start w:val="1"/>
      <w:numFmt w:val="lowerRoman"/>
      <w:lvlText w:val="%6."/>
      <w:lvlJc w:val="right"/>
      <w:pPr>
        <w:ind w:left="4365" w:hanging="180"/>
      </w:pPr>
    </w:lvl>
    <w:lvl w:ilvl="6" w:tplc="040C000F">
      <w:start w:val="1"/>
      <w:numFmt w:val="decimal"/>
      <w:lvlText w:val="%7."/>
      <w:lvlJc w:val="left"/>
      <w:pPr>
        <w:ind w:left="5085" w:hanging="360"/>
      </w:pPr>
    </w:lvl>
    <w:lvl w:ilvl="7" w:tplc="040C0019">
      <w:start w:val="1"/>
      <w:numFmt w:val="lowerLetter"/>
      <w:lvlText w:val="%8."/>
      <w:lvlJc w:val="left"/>
      <w:pPr>
        <w:ind w:left="5805" w:hanging="360"/>
      </w:pPr>
    </w:lvl>
    <w:lvl w:ilvl="8" w:tplc="040C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AF75DC3"/>
    <w:multiLevelType w:val="multilevel"/>
    <w:tmpl w:val="8690ADA8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D4506C6"/>
    <w:multiLevelType w:val="hybridMultilevel"/>
    <w:tmpl w:val="3F1EAD5A"/>
    <w:lvl w:ilvl="0" w:tplc="270EA5D6">
      <w:start w:val="1"/>
      <w:numFmt w:val="decimal"/>
      <w:pStyle w:val="Enumerate1"/>
      <w:lvlText w:val="%1."/>
      <w:lvlJc w:val="left"/>
      <w:pPr>
        <w:ind w:left="720" w:hanging="360"/>
      </w:pPr>
    </w:lvl>
    <w:lvl w:ilvl="1" w:tplc="CE2AD040">
      <w:start w:val="1"/>
      <w:numFmt w:val="lowerLetter"/>
      <w:pStyle w:val="Enumerate2"/>
      <w:lvlText w:val="%2."/>
      <w:lvlJc w:val="left"/>
      <w:pPr>
        <w:ind w:left="1440" w:hanging="360"/>
      </w:pPr>
    </w:lvl>
    <w:lvl w:ilvl="2" w:tplc="B94AF92A">
      <w:start w:val="1"/>
      <w:numFmt w:val="lowerRoman"/>
      <w:pStyle w:val="Enumerate3"/>
      <w:lvlText w:val="%3."/>
      <w:lvlJc w:val="right"/>
      <w:pPr>
        <w:ind w:left="2160" w:hanging="180"/>
      </w:pPr>
    </w:lvl>
    <w:lvl w:ilvl="3" w:tplc="CC7C3E68">
      <w:start w:val="1"/>
      <w:numFmt w:val="decimal"/>
      <w:pStyle w:val="Enumerate4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509FF"/>
    <w:multiLevelType w:val="hybridMultilevel"/>
    <w:tmpl w:val="7D268C38"/>
    <w:lvl w:ilvl="0" w:tplc="00F284B2">
      <w:start w:val="1"/>
      <w:numFmt w:val="decimal"/>
      <w:pStyle w:val="figurereference"/>
      <w:lvlText w:val="Figure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F16BF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4123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7C04494"/>
    <w:multiLevelType w:val="hybridMultilevel"/>
    <w:tmpl w:val="23363098"/>
    <w:lvl w:ilvl="0" w:tplc="8342E536">
      <w:start w:val="1"/>
      <w:numFmt w:val="decimal"/>
      <w:pStyle w:val="Enumerate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4305E6"/>
    <w:multiLevelType w:val="hybridMultilevel"/>
    <w:tmpl w:val="E3ACE3D2"/>
    <w:lvl w:ilvl="0" w:tplc="B1B85D84">
      <w:start w:val="1"/>
      <w:numFmt w:val="bullet"/>
      <w:pStyle w:val="Itemiz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74036"/>
    <w:multiLevelType w:val="hybridMultilevel"/>
    <w:tmpl w:val="48A8D04C"/>
    <w:lvl w:ilvl="0" w:tplc="6582ABD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26BFA"/>
    <w:multiLevelType w:val="multilevel"/>
    <w:tmpl w:val="49AE1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E63306"/>
    <w:multiLevelType w:val="hybridMultilevel"/>
    <w:tmpl w:val="CCA2E754"/>
    <w:lvl w:ilvl="0" w:tplc="2654A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9199E"/>
    <w:multiLevelType w:val="hybridMultilevel"/>
    <w:tmpl w:val="FF88A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21D4D"/>
    <w:multiLevelType w:val="hybridMultilevel"/>
    <w:tmpl w:val="ECAE96B4"/>
    <w:lvl w:ilvl="0" w:tplc="CEE272CE">
      <w:start w:val="1"/>
      <w:numFmt w:val="bullet"/>
      <w:pStyle w:val="Itemiz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602AA">
      <w:start w:val="1"/>
      <w:numFmt w:val="bullet"/>
      <w:pStyle w:val="Itemiz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7465A4">
      <w:start w:val="1"/>
      <w:numFmt w:val="bullet"/>
      <w:pStyle w:val="Itemiz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AE84A">
      <w:start w:val="1"/>
      <w:numFmt w:val="bullet"/>
      <w:pStyle w:val="Itemize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12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17"/>
    <w:rsid w:val="00003A85"/>
    <w:rsid w:val="0000791E"/>
    <w:rsid w:val="000263BB"/>
    <w:rsid w:val="00032049"/>
    <w:rsid w:val="000340A3"/>
    <w:rsid w:val="00044063"/>
    <w:rsid w:val="00047E52"/>
    <w:rsid w:val="000511CE"/>
    <w:rsid w:val="00055F66"/>
    <w:rsid w:val="00057CAA"/>
    <w:rsid w:val="00066DD2"/>
    <w:rsid w:val="000677B6"/>
    <w:rsid w:val="00075A9F"/>
    <w:rsid w:val="00096F66"/>
    <w:rsid w:val="000A5219"/>
    <w:rsid w:val="000B34AC"/>
    <w:rsid w:val="000B3C1F"/>
    <w:rsid w:val="000B5883"/>
    <w:rsid w:val="000B62A7"/>
    <w:rsid w:val="000B6679"/>
    <w:rsid w:val="000B7282"/>
    <w:rsid w:val="000D6DE5"/>
    <w:rsid w:val="000E2BC1"/>
    <w:rsid w:val="000F25B1"/>
    <w:rsid w:val="000F331E"/>
    <w:rsid w:val="001012B7"/>
    <w:rsid w:val="00101447"/>
    <w:rsid w:val="001021A9"/>
    <w:rsid w:val="00113690"/>
    <w:rsid w:val="00113D48"/>
    <w:rsid w:val="00115A89"/>
    <w:rsid w:val="00122CDB"/>
    <w:rsid w:val="00131C39"/>
    <w:rsid w:val="00136E13"/>
    <w:rsid w:val="001424DE"/>
    <w:rsid w:val="00147428"/>
    <w:rsid w:val="0015281C"/>
    <w:rsid w:val="00156E15"/>
    <w:rsid w:val="00161C36"/>
    <w:rsid w:val="00165405"/>
    <w:rsid w:val="00171604"/>
    <w:rsid w:val="001772F8"/>
    <w:rsid w:val="001A0465"/>
    <w:rsid w:val="001B6B46"/>
    <w:rsid w:val="001C3C3A"/>
    <w:rsid w:val="001C5A38"/>
    <w:rsid w:val="001C6131"/>
    <w:rsid w:val="001D3FAA"/>
    <w:rsid w:val="001D45E8"/>
    <w:rsid w:val="001D7CE4"/>
    <w:rsid w:val="001E044F"/>
    <w:rsid w:val="001E5CBA"/>
    <w:rsid w:val="001E7E00"/>
    <w:rsid w:val="001F0ADF"/>
    <w:rsid w:val="001F2B22"/>
    <w:rsid w:val="001F3E54"/>
    <w:rsid w:val="001F4CAC"/>
    <w:rsid w:val="001F569C"/>
    <w:rsid w:val="0021497F"/>
    <w:rsid w:val="002202E4"/>
    <w:rsid w:val="00226DDE"/>
    <w:rsid w:val="002348D5"/>
    <w:rsid w:val="002416F8"/>
    <w:rsid w:val="00247BF7"/>
    <w:rsid w:val="002548BE"/>
    <w:rsid w:val="002612C6"/>
    <w:rsid w:val="00264C7C"/>
    <w:rsid w:val="00265AFC"/>
    <w:rsid w:val="00266861"/>
    <w:rsid w:val="002677F0"/>
    <w:rsid w:val="00270EAC"/>
    <w:rsid w:val="00281FAD"/>
    <w:rsid w:val="00285A16"/>
    <w:rsid w:val="00290141"/>
    <w:rsid w:val="00295AB4"/>
    <w:rsid w:val="002A09D1"/>
    <w:rsid w:val="002A3666"/>
    <w:rsid w:val="002A4B16"/>
    <w:rsid w:val="002B438B"/>
    <w:rsid w:val="002B4E71"/>
    <w:rsid w:val="002B7BAD"/>
    <w:rsid w:val="002C2D16"/>
    <w:rsid w:val="002D3999"/>
    <w:rsid w:val="002D4B46"/>
    <w:rsid w:val="002E55B4"/>
    <w:rsid w:val="002F747D"/>
    <w:rsid w:val="00307573"/>
    <w:rsid w:val="003131B0"/>
    <w:rsid w:val="00317D71"/>
    <w:rsid w:val="003206B7"/>
    <w:rsid w:val="00323CEB"/>
    <w:rsid w:val="0033076A"/>
    <w:rsid w:val="00333311"/>
    <w:rsid w:val="003514A0"/>
    <w:rsid w:val="00352191"/>
    <w:rsid w:val="00352575"/>
    <w:rsid w:val="00370CD0"/>
    <w:rsid w:val="00380244"/>
    <w:rsid w:val="003826FB"/>
    <w:rsid w:val="003847B3"/>
    <w:rsid w:val="003935D5"/>
    <w:rsid w:val="003A2AFC"/>
    <w:rsid w:val="003B190F"/>
    <w:rsid w:val="003D06EF"/>
    <w:rsid w:val="003E2D54"/>
    <w:rsid w:val="003E64E9"/>
    <w:rsid w:val="003F4923"/>
    <w:rsid w:val="004139E4"/>
    <w:rsid w:val="00424632"/>
    <w:rsid w:val="00437933"/>
    <w:rsid w:val="004466AE"/>
    <w:rsid w:val="00454A9D"/>
    <w:rsid w:val="00462888"/>
    <w:rsid w:val="0048664B"/>
    <w:rsid w:val="004907E8"/>
    <w:rsid w:val="00495C51"/>
    <w:rsid w:val="0049723C"/>
    <w:rsid w:val="00497CEA"/>
    <w:rsid w:val="004A03FD"/>
    <w:rsid w:val="004A2DBD"/>
    <w:rsid w:val="004B0071"/>
    <w:rsid w:val="004B2C7F"/>
    <w:rsid w:val="004B2E34"/>
    <w:rsid w:val="004B48E0"/>
    <w:rsid w:val="004B6B2A"/>
    <w:rsid w:val="004C4911"/>
    <w:rsid w:val="004C6C4F"/>
    <w:rsid w:val="004E050D"/>
    <w:rsid w:val="004E1638"/>
    <w:rsid w:val="004E4C5B"/>
    <w:rsid w:val="004F0CD6"/>
    <w:rsid w:val="004F5664"/>
    <w:rsid w:val="005034E0"/>
    <w:rsid w:val="0050752E"/>
    <w:rsid w:val="00511A55"/>
    <w:rsid w:val="00513CE8"/>
    <w:rsid w:val="005168CC"/>
    <w:rsid w:val="00523714"/>
    <w:rsid w:val="00544B04"/>
    <w:rsid w:val="00550852"/>
    <w:rsid w:val="00562DE8"/>
    <w:rsid w:val="0056308F"/>
    <w:rsid w:val="00564EC7"/>
    <w:rsid w:val="00566A9C"/>
    <w:rsid w:val="00575FA1"/>
    <w:rsid w:val="0058307A"/>
    <w:rsid w:val="00585216"/>
    <w:rsid w:val="0058548B"/>
    <w:rsid w:val="00590DEF"/>
    <w:rsid w:val="005910C8"/>
    <w:rsid w:val="005A07BF"/>
    <w:rsid w:val="005A2CBD"/>
    <w:rsid w:val="005A62BA"/>
    <w:rsid w:val="005B03AF"/>
    <w:rsid w:val="005C75A5"/>
    <w:rsid w:val="005D26B8"/>
    <w:rsid w:val="005D3051"/>
    <w:rsid w:val="005F1959"/>
    <w:rsid w:val="005F2119"/>
    <w:rsid w:val="005F70D2"/>
    <w:rsid w:val="00600EA9"/>
    <w:rsid w:val="00615014"/>
    <w:rsid w:val="00620AF7"/>
    <w:rsid w:val="00624E05"/>
    <w:rsid w:val="0064136F"/>
    <w:rsid w:val="006461BD"/>
    <w:rsid w:val="00650504"/>
    <w:rsid w:val="00667D78"/>
    <w:rsid w:val="0068126B"/>
    <w:rsid w:val="006814C2"/>
    <w:rsid w:val="00684F4E"/>
    <w:rsid w:val="00693433"/>
    <w:rsid w:val="00693CF4"/>
    <w:rsid w:val="0069553A"/>
    <w:rsid w:val="00696D82"/>
    <w:rsid w:val="00697127"/>
    <w:rsid w:val="006A3846"/>
    <w:rsid w:val="006A59D8"/>
    <w:rsid w:val="006B37CE"/>
    <w:rsid w:val="006C66F1"/>
    <w:rsid w:val="006D63D7"/>
    <w:rsid w:val="006E25A4"/>
    <w:rsid w:val="006E63BD"/>
    <w:rsid w:val="006F090D"/>
    <w:rsid w:val="006F2331"/>
    <w:rsid w:val="006F3482"/>
    <w:rsid w:val="007023DD"/>
    <w:rsid w:val="007025EB"/>
    <w:rsid w:val="00702F7F"/>
    <w:rsid w:val="00715C51"/>
    <w:rsid w:val="00721500"/>
    <w:rsid w:val="00722510"/>
    <w:rsid w:val="00723CD6"/>
    <w:rsid w:val="00726E39"/>
    <w:rsid w:val="0074344F"/>
    <w:rsid w:val="0074725C"/>
    <w:rsid w:val="007473AE"/>
    <w:rsid w:val="007519C8"/>
    <w:rsid w:val="00751E44"/>
    <w:rsid w:val="00754EEE"/>
    <w:rsid w:val="00756F66"/>
    <w:rsid w:val="00762998"/>
    <w:rsid w:val="00763CEF"/>
    <w:rsid w:val="00765638"/>
    <w:rsid w:val="00766AEE"/>
    <w:rsid w:val="00784B0F"/>
    <w:rsid w:val="00792097"/>
    <w:rsid w:val="00795320"/>
    <w:rsid w:val="0079620C"/>
    <w:rsid w:val="007A12F6"/>
    <w:rsid w:val="007B573B"/>
    <w:rsid w:val="007C103D"/>
    <w:rsid w:val="007E5074"/>
    <w:rsid w:val="007F1B5C"/>
    <w:rsid w:val="008079CD"/>
    <w:rsid w:val="00813F38"/>
    <w:rsid w:val="0082688A"/>
    <w:rsid w:val="00834B93"/>
    <w:rsid w:val="008507D6"/>
    <w:rsid w:val="0087209A"/>
    <w:rsid w:val="00885352"/>
    <w:rsid w:val="00885599"/>
    <w:rsid w:val="008A0A96"/>
    <w:rsid w:val="008A17A6"/>
    <w:rsid w:val="008A648B"/>
    <w:rsid w:val="008B26FA"/>
    <w:rsid w:val="008C30B1"/>
    <w:rsid w:val="008E0287"/>
    <w:rsid w:val="008E145B"/>
    <w:rsid w:val="008E7B3E"/>
    <w:rsid w:val="008F2CBB"/>
    <w:rsid w:val="009006B3"/>
    <w:rsid w:val="00905F59"/>
    <w:rsid w:val="00917316"/>
    <w:rsid w:val="00923209"/>
    <w:rsid w:val="00930E13"/>
    <w:rsid w:val="00942D09"/>
    <w:rsid w:val="00952D3E"/>
    <w:rsid w:val="00954712"/>
    <w:rsid w:val="00963558"/>
    <w:rsid w:val="009642DE"/>
    <w:rsid w:val="00975E66"/>
    <w:rsid w:val="00976996"/>
    <w:rsid w:val="00977817"/>
    <w:rsid w:val="00982D79"/>
    <w:rsid w:val="009C44B6"/>
    <w:rsid w:val="009D6058"/>
    <w:rsid w:val="009E0478"/>
    <w:rsid w:val="009F352C"/>
    <w:rsid w:val="00A2121D"/>
    <w:rsid w:val="00A303BA"/>
    <w:rsid w:val="00A4160B"/>
    <w:rsid w:val="00A45D4A"/>
    <w:rsid w:val="00A62270"/>
    <w:rsid w:val="00A62435"/>
    <w:rsid w:val="00A631ED"/>
    <w:rsid w:val="00A64EB3"/>
    <w:rsid w:val="00A661EC"/>
    <w:rsid w:val="00A73889"/>
    <w:rsid w:val="00A90173"/>
    <w:rsid w:val="00A93F0E"/>
    <w:rsid w:val="00A94110"/>
    <w:rsid w:val="00A958AB"/>
    <w:rsid w:val="00AA076B"/>
    <w:rsid w:val="00AA0CD3"/>
    <w:rsid w:val="00AA3A6F"/>
    <w:rsid w:val="00AC11C4"/>
    <w:rsid w:val="00AC2060"/>
    <w:rsid w:val="00AD1219"/>
    <w:rsid w:val="00AD50E5"/>
    <w:rsid w:val="00AE2084"/>
    <w:rsid w:val="00AE28E3"/>
    <w:rsid w:val="00AE3F7D"/>
    <w:rsid w:val="00AE3FCC"/>
    <w:rsid w:val="00AF0470"/>
    <w:rsid w:val="00AF1FE4"/>
    <w:rsid w:val="00AF22E3"/>
    <w:rsid w:val="00AF349E"/>
    <w:rsid w:val="00AF69C4"/>
    <w:rsid w:val="00B000AF"/>
    <w:rsid w:val="00B00E58"/>
    <w:rsid w:val="00B03536"/>
    <w:rsid w:val="00B0403D"/>
    <w:rsid w:val="00B04F73"/>
    <w:rsid w:val="00B0668C"/>
    <w:rsid w:val="00B20352"/>
    <w:rsid w:val="00B263BF"/>
    <w:rsid w:val="00B30D2B"/>
    <w:rsid w:val="00B363B3"/>
    <w:rsid w:val="00B37338"/>
    <w:rsid w:val="00B52740"/>
    <w:rsid w:val="00B52741"/>
    <w:rsid w:val="00B6253E"/>
    <w:rsid w:val="00B67792"/>
    <w:rsid w:val="00B755B7"/>
    <w:rsid w:val="00B81D96"/>
    <w:rsid w:val="00B96811"/>
    <w:rsid w:val="00BB099B"/>
    <w:rsid w:val="00BB0AAA"/>
    <w:rsid w:val="00BD0BA9"/>
    <w:rsid w:val="00BD6EBD"/>
    <w:rsid w:val="00BE54A3"/>
    <w:rsid w:val="00BE760D"/>
    <w:rsid w:val="00BF2BAC"/>
    <w:rsid w:val="00C22A36"/>
    <w:rsid w:val="00C250A1"/>
    <w:rsid w:val="00C26446"/>
    <w:rsid w:val="00C345D8"/>
    <w:rsid w:val="00C46844"/>
    <w:rsid w:val="00C53687"/>
    <w:rsid w:val="00C7068E"/>
    <w:rsid w:val="00C7086E"/>
    <w:rsid w:val="00C86312"/>
    <w:rsid w:val="00C9480C"/>
    <w:rsid w:val="00C96551"/>
    <w:rsid w:val="00CB33AA"/>
    <w:rsid w:val="00CC38B5"/>
    <w:rsid w:val="00CD382E"/>
    <w:rsid w:val="00CD454E"/>
    <w:rsid w:val="00CD4AFA"/>
    <w:rsid w:val="00CD55E6"/>
    <w:rsid w:val="00D07A84"/>
    <w:rsid w:val="00D2199E"/>
    <w:rsid w:val="00D24BEC"/>
    <w:rsid w:val="00D26C1A"/>
    <w:rsid w:val="00D31FEA"/>
    <w:rsid w:val="00D37682"/>
    <w:rsid w:val="00D45727"/>
    <w:rsid w:val="00D53862"/>
    <w:rsid w:val="00D6491B"/>
    <w:rsid w:val="00D705C8"/>
    <w:rsid w:val="00D7333F"/>
    <w:rsid w:val="00D769F2"/>
    <w:rsid w:val="00D823E5"/>
    <w:rsid w:val="00D97DC8"/>
    <w:rsid w:val="00DB698D"/>
    <w:rsid w:val="00DC7EAB"/>
    <w:rsid w:val="00DD2B55"/>
    <w:rsid w:val="00DD6B9B"/>
    <w:rsid w:val="00DD6EE8"/>
    <w:rsid w:val="00DE1E1C"/>
    <w:rsid w:val="00DF347D"/>
    <w:rsid w:val="00DF56AB"/>
    <w:rsid w:val="00DF57D8"/>
    <w:rsid w:val="00E11123"/>
    <w:rsid w:val="00E15C26"/>
    <w:rsid w:val="00E25704"/>
    <w:rsid w:val="00E25CBD"/>
    <w:rsid w:val="00E26C1E"/>
    <w:rsid w:val="00E30F65"/>
    <w:rsid w:val="00E4562E"/>
    <w:rsid w:val="00E51B21"/>
    <w:rsid w:val="00E54EBD"/>
    <w:rsid w:val="00E620F3"/>
    <w:rsid w:val="00E73434"/>
    <w:rsid w:val="00E76DDC"/>
    <w:rsid w:val="00E83807"/>
    <w:rsid w:val="00EA307E"/>
    <w:rsid w:val="00EB12FF"/>
    <w:rsid w:val="00EB2F8D"/>
    <w:rsid w:val="00EC203A"/>
    <w:rsid w:val="00EC6889"/>
    <w:rsid w:val="00EC6FE7"/>
    <w:rsid w:val="00ED0D41"/>
    <w:rsid w:val="00ED1091"/>
    <w:rsid w:val="00ED3175"/>
    <w:rsid w:val="00ED7338"/>
    <w:rsid w:val="00ED742B"/>
    <w:rsid w:val="00EE088B"/>
    <w:rsid w:val="00EE14D7"/>
    <w:rsid w:val="00EE4E73"/>
    <w:rsid w:val="00EF50C1"/>
    <w:rsid w:val="00F070F8"/>
    <w:rsid w:val="00F148F7"/>
    <w:rsid w:val="00F33BB9"/>
    <w:rsid w:val="00F42E48"/>
    <w:rsid w:val="00F435A2"/>
    <w:rsid w:val="00F605DC"/>
    <w:rsid w:val="00F643F1"/>
    <w:rsid w:val="00F9231F"/>
    <w:rsid w:val="00F92CC2"/>
    <w:rsid w:val="00FA29EF"/>
    <w:rsid w:val="00FB0449"/>
    <w:rsid w:val="00FB0479"/>
    <w:rsid w:val="00FB440D"/>
    <w:rsid w:val="00FD26CB"/>
    <w:rsid w:val="00FD4034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96A00B"/>
  <w15:docId w15:val="{DF9E24AB-059A-4F48-B3F8-C69B62AF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091"/>
    <w:pPr>
      <w:spacing w:before="180" w:after="180"/>
      <w:jc w:val="both"/>
    </w:pPr>
    <w:rPr>
      <w:rFonts w:ascii="Arial" w:hAnsi="Arial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D1091"/>
    <w:pPr>
      <w:keepNext/>
      <w:keepLines/>
      <w:numPr>
        <w:numId w:val="4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ED1091"/>
    <w:pPr>
      <w:keepNext/>
      <w:keepLines/>
      <w:numPr>
        <w:ilvl w:val="1"/>
        <w:numId w:val="4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D1091"/>
    <w:pPr>
      <w:keepNext/>
      <w:keepLines/>
      <w:numPr>
        <w:ilvl w:val="2"/>
        <w:numId w:val="4"/>
      </w:numPr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D1091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D1091"/>
    <w:pPr>
      <w:keepNext/>
      <w:keepLines/>
      <w:numPr>
        <w:ilvl w:val="4"/>
        <w:numId w:val="4"/>
      </w:numPr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D1091"/>
    <w:pPr>
      <w:keepNext/>
      <w:keepLines/>
      <w:numPr>
        <w:ilvl w:val="5"/>
        <w:numId w:val="4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D1091"/>
    <w:pPr>
      <w:keepNext/>
      <w:keepLines/>
      <w:numPr>
        <w:ilvl w:val="6"/>
        <w:numId w:val="4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D1091"/>
    <w:pPr>
      <w:keepNext/>
      <w:keepLines/>
      <w:numPr>
        <w:ilvl w:val="7"/>
        <w:numId w:val="4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D1091"/>
    <w:pPr>
      <w:keepNext/>
      <w:keepLines/>
      <w:numPr>
        <w:ilvl w:val="8"/>
        <w:numId w:val="4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6E15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156E15"/>
    <w:rPr>
      <w:sz w:val="16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156E15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56E15"/>
    <w:rPr>
      <w:sz w:val="16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E15"/>
    <w:pPr>
      <w:spacing w:before="0" w:after="0"/>
    </w:pPr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E15"/>
    <w:rPr>
      <w:rFonts w:ascii="Tahoma" w:hAnsi="Tahoma" w:cs="Tahoma"/>
      <w:sz w:val="16"/>
      <w:szCs w:val="16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ED1091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extpage1">
    <w:name w:val="Textpage1"/>
    <w:link w:val="Textpage1Car"/>
    <w:qFormat/>
    <w:rsid w:val="00ED1091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Arial" w:eastAsiaTheme="majorEastAsia" w:hAnsi="Arial" w:cstheme="majorBidi"/>
      <w:sz w:val="32"/>
      <w:szCs w:val="28"/>
      <w:lang w:val="en-US" w:eastAsia="en-US"/>
    </w:rPr>
  </w:style>
  <w:style w:type="paragraph" w:customStyle="1" w:styleId="Bigpage1">
    <w:name w:val="Bigpage1"/>
    <w:link w:val="Bigpage1Car"/>
    <w:qFormat/>
    <w:rsid w:val="0082688A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480"/>
      <w:jc w:val="center"/>
    </w:pPr>
    <w:rPr>
      <w:rFonts w:ascii="Arial" w:eastAsiaTheme="majorEastAsia" w:hAnsi="Arial" w:cstheme="majorBidi"/>
      <w:b/>
      <w:bCs/>
      <w:sz w:val="40"/>
      <w:szCs w:val="28"/>
      <w:lang w:eastAsia="en-US"/>
    </w:rPr>
  </w:style>
  <w:style w:type="character" w:customStyle="1" w:styleId="Textpage1Car">
    <w:name w:val="Textpage1 Car"/>
    <w:basedOn w:val="Titre1Car"/>
    <w:link w:val="Textpage1"/>
    <w:rsid w:val="00ED1091"/>
    <w:rPr>
      <w:rFonts w:ascii="Arial" w:eastAsiaTheme="majorEastAsia" w:hAnsi="Arial" w:cstheme="majorBidi"/>
      <w:b w:val="0"/>
      <w:bCs w:val="0"/>
      <w:color w:val="365F91" w:themeColor="accent1" w:themeShade="BF"/>
      <w:sz w:val="32"/>
      <w:szCs w:val="28"/>
      <w:lang w:val="en-US" w:eastAsia="en-US"/>
    </w:rPr>
  </w:style>
  <w:style w:type="paragraph" w:customStyle="1" w:styleId="Subtextpage1">
    <w:name w:val="Subtextpage1"/>
    <w:basedOn w:val="Textpage1"/>
    <w:link w:val="Subtextpage1Car"/>
    <w:qFormat/>
    <w:rsid w:val="004E050D"/>
    <w:rPr>
      <w:sz w:val="24"/>
      <w:lang w:val="fr-FR"/>
    </w:rPr>
  </w:style>
  <w:style w:type="character" w:customStyle="1" w:styleId="Bigpage1Car">
    <w:name w:val="Bigpage1 Car"/>
    <w:basedOn w:val="Titre1Car"/>
    <w:link w:val="Bigpage1"/>
    <w:rsid w:val="0082688A"/>
    <w:rPr>
      <w:rFonts w:ascii="Arial" w:eastAsiaTheme="majorEastAsia" w:hAnsi="Arial" w:cstheme="majorBidi"/>
      <w:b/>
      <w:bCs/>
      <w:color w:val="365F91" w:themeColor="accent1" w:themeShade="BF"/>
      <w:sz w:val="40"/>
      <w:szCs w:val="28"/>
      <w:lang w:eastAsia="en-US"/>
    </w:rPr>
  </w:style>
  <w:style w:type="character" w:customStyle="1" w:styleId="Subtextpage1Car">
    <w:name w:val="Subtextpage1 Car"/>
    <w:basedOn w:val="Textpage1Car"/>
    <w:link w:val="Subtextpage1"/>
    <w:rsid w:val="004E050D"/>
    <w:rPr>
      <w:rFonts w:asciiTheme="minorHAnsi" w:eastAsiaTheme="majorEastAsia" w:hAnsiTheme="minorHAnsi" w:cstheme="majorBidi"/>
      <w:b w:val="0"/>
      <w:bCs w:val="0"/>
      <w:color w:val="365F91" w:themeColor="accent1" w:themeShade="BF"/>
      <w:sz w:val="24"/>
      <w:szCs w:val="28"/>
      <w:lang w:val="en-US" w:eastAsia="en-US"/>
    </w:rPr>
  </w:style>
  <w:style w:type="table" w:styleId="Grilledutableau">
    <w:name w:val="Table Grid"/>
    <w:basedOn w:val="TableauNormal"/>
    <w:uiPriority w:val="59"/>
    <w:rsid w:val="00743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exttabpage1">
    <w:name w:val="Subtexttabpage1"/>
    <w:basedOn w:val="Subtextpage1"/>
    <w:link w:val="Subtexttabpage1Car"/>
    <w:qFormat/>
    <w:rsid w:val="008E14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Subtexttabpage1Car">
    <w:name w:val="Subtexttabpage1 Car"/>
    <w:basedOn w:val="Subtextpage1Car"/>
    <w:link w:val="Subtexttabpage1"/>
    <w:rsid w:val="008E145B"/>
    <w:rPr>
      <w:rFonts w:ascii="Arial" w:eastAsiaTheme="majorEastAsia" w:hAnsi="Arial" w:cstheme="majorBidi"/>
      <w:b w:val="0"/>
      <w:bCs w:val="0"/>
      <w:color w:val="365F91" w:themeColor="accent1" w:themeShade="BF"/>
      <w:sz w:val="24"/>
      <w:szCs w:val="28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rsid w:val="00ED1091"/>
    <w:rPr>
      <w:rFonts w:ascii="Arial" w:eastAsiaTheme="majorEastAsia" w:hAnsi="Arial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Smallpage1">
    <w:name w:val="Smallpage1"/>
    <w:link w:val="Smallpage1Car"/>
    <w:qFormat/>
    <w:rsid w:val="0082688A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Smallpage1Car">
    <w:name w:val="Smallpage1 Car"/>
    <w:basedOn w:val="Titre1Car"/>
    <w:link w:val="Smallpage1"/>
    <w:rsid w:val="0082688A"/>
    <w:rPr>
      <w:rFonts w:ascii="Arial" w:eastAsiaTheme="majorEastAsia" w:hAnsi="Arial" w:cstheme="majorBidi"/>
      <w:b/>
      <w:bCs/>
      <w:color w:val="365F91" w:themeColor="accent1" w:themeShade="BF"/>
      <w:sz w:val="32"/>
      <w:szCs w:val="28"/>
      <w:lang w:eastAsia="en-US"/>
    </w:rPr>
  </w:style>
  <w:style w:type="table" w:styleId="Listeclaire">
    <w:name w:val="Light List"/>
    <w:basedOn w:val="TableauNormal"/>
    <w:uiPriority w:val="61"/>
    <w:rsid w:val="004628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4628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Entetegauche">
    <w:name w:val="Entetegauche"/>
    <w:basedOn w:val="Normal"/>
    <w:link w:val="EntetegaucheCar"/>
    <w:qFormat/>
    <w:rsid w:val="000263BB"/>
  </w:style>
  <w:style w:type="paragraph" w:customStyle="1" w:styleId="Entetemilieu">
    <w:name w:val="Entetemilieu"/>
    <w:basedOn w:val="Normal"/>
    <w:link w:val="EntetemilieuCar"/>
    <w:qFormat/>
    <w:rsid w:val="000263BB"/>
    <w:pPr>
      <w:jc w:val="center"/>
    </w:pPr>
  </w:style>
  <w:style w:type="character" w:customStyle="1" w:styleId="EntetegaucheCar">
    <w:name w:val="Entetegauche Car"/>
    <w:basedOn w:val="Policepardfaut"/>
    <w:link w:val="Entetegauche"/>
    <w:rsid w:val="000263BB"/>
    <w:rPr>
      <w:sz w:val="16"/>
      <w:szCs w:val="24"/>
      <w:lang w:val="en-US" w:eastAsia="en-US"/>
    </w:rPr>
  </w:style>
  <w:style w:type="paragraph" w:customStyle="1" w:styleId="Entetedroite">
    <w:name w:val="Entetedroite"/>
    <w:basedOn w:val="Normal"/>
    <w:link w:val="EntetedroiteCar"/>
    <w:qFormat/>
    <w:rsid w:val="000263BB"/>
    <w:pPr>
      <w:jc w:val="right"/>
    </w:pPr>
  </w:style>
  <w:style w:type="character" w:customStyle="1" w:styleId="EntetemilieuCar">
    <w:name w:val="Entetemilieu Car"/>
    <w:basedOn w:val="Policepardfaut"/>
    <w:link w:val="Entetemilieu"/>
    <w:rsid w:val="000263BB"/>
    <w:rPr>
      <w:sz w:val="16"/>
      <w:szCs w:val="24"/>
      <w:lang w:val="en-US" w:eastAsia="en-US"/>
    </w:rPr>
  </w:style>
  <w:style w:type="character" w:customStyle="1" w:styleId="EntetedroiteCar">
    <w:name w:val="Entetedroite Car"/>
    <w:basedOn w:val="Policepardfaut"/>
    <w:link w:val="Entetedroite"/>
    <w:rsid w:val="000263BB"/>
    <w:rPr>
      <w:sz w:val="16"/>
      <w:szCs w:val="24"/>
      <w:lang w:val="en-US" w:eastAsia="en-US"/>
    </w:rPr>
  </w:style>
  <w:style w:type="table" w:styleId="Grillemoyenne3-Accent1">
    <w:name w:val="Medium Grid 3 Accent 1"/>
    <w:basedOn w:val="TableauNormal"/>
    <w:uiPriority w:val="69"/>
    <w:rsid w:val="00B5274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couleur-Accent1">
    <w:name w:val="Colorful Grid Accent 1"/>
    <w:basedOn w:val="TableauNormal"/>
    <w:uiPriority w:val="73"/>
    <w:rsid w:val="00564EC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">
    <w:name w:val="Medium Shading 1"/>
    <w:basedOn w:val="TableauNormal"/>
    <w:uiPriority w:val="63"/>
    <w:rsid w:val="00564E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64EC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rPlotlegend">
    <w:name w:val="rPlotlegend"/>
    <w:basedOn w:val="Normal"/>
    <w:rsid w:val="00B263BF"/>
    <w:pPr>
      <w:spacing w:before="0"/>
      <w:contextualSpacing/>
      <w:jc w:val="center"/>
    </w:pPr>
    <w:rPr>
      <w:i/>
    </w:rPr>
  </w:style>
  <w:style w:type="paragraph" w:customStyle="1" w:styleId="rTablegend">
    <w:name w:val="rTablegend"/>
    <w:basedOn w:val="Normal"/>
    <w:rsid w:val="00AF349E"/>
    <w:pPr>
      <w:spacing w:before="0"/>
      <w:jc w:val="center"/>
    </w:pPr>
    <w:rPr>
      <w:i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ED1091"/>
    <w:rPr>
      <w:rFonts w:ascii="Arial" w:eastAsiaTheme="majorEastAsia" w:hAnsi="Arial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Titre4Car">
    <w:name w:val="Titre 4 Car"/>
    <w:basedOn w:val="Policepardfaut"/>
    <w:link w:val="Titre4"/>
    <w:uiPriority w:val="9"/>
    <w:rsid w:val="00ED1091"/>
    <w:rPr>
      <w:rFonts w:ascii="Arial" w:eastAsiaTheme="majorEastAsia" w:hAnsi="Arial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rsid w:val="00ED1091"/>
    <w:rPr>
      <w:rFonts w:ascii="Arial" w:eastAsiaTheme="majorEastAsia" w:hAnsi="Arial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Titre6Car">
    <w:name w:val="Titre 6 Car"/>
    <w:basedOn w:val="Policepardfaut"/>
    <w:link w:val="Titre6"/>
    <w:uiPriority w:val="9"/>
    <w:rsid w:val="00ED1091"/>
    <w:rPr>
      <w:rFonts w:ascii="Arial" w:eastAsiaTheme="majorEastAsia" w:hAnsi="Arial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rsid w:val="00ED1091"/>
    <w:rPr>
      <w:rFonts w:ascii="Arial" w:eastAsiaTheme="majorEastAsia" w:hAnsi="Arial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rsid w:val="00ED1091"/>
    <w:rPr>
      <w:rFonts w:ascii="Arial" w:eastAsiaTheme="majorEastAsia" w:hAnsi="Arial" w:cstheme="majorBidi"/>
      <w:color w:val="404040" w:themeColor="text1" w:themeTint="BF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rsid w:val="00ED1091"/>
    <w:rPr>
      <w:rFonts w:ascii="Arial" w:eastAsiaTheme="majorEastAsia" w:hAnsi="Arial" w:cstheme="majorBidi"/>
      <w:i/>
      <w:iCs/>
      <w:color w:val="404040" w:themeColor="text1" w:themeTint="BF"/>
      <w:lang w:val="en-US" w:eastAsia="en-US"/>
    </w:rPr>
  </w:style>
  <w:style w:type="paragraph" w:customStyle="1" w:styleId="Verbatim">
    <w:name w:val="Verbatim"/>
    <w:basedOn w:val="Alert"/>
    <w:next w:val="Normal"/>
    <w:link w:val="VerbatimCar"/>
    <w:qFormat/>
    <w:rsid w:val="00C706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C6D9F1" w:themeColor="text2" w:themeTint="33" w:fill="auto"/>
    </w:pPr>
    <w:rPr>
      <w:rFonts w:ascii="Consolas" w:hAnsi="Consolas"/>
    </w:rPr>
  </w:style>
  <w:style w:type="character" w:customStyle="1" w:styleId="VerbatimCar">
    <w:name w:val="Verbatim Car"/>
    <w:basedOn w:val="Policepardfaut"/>
    <w:link w:val="Verbatim"/>
    <w:rsid w:val="00C7068E"/>
    <w:rPr>
      <w:rFonts w:ascii="Consolas" w:hAnsi="Consolas"/>
      <w:sz w:val="24"/>
      <w:szCs w:val="24"/>
      <w:shd w:val="solid" w:color="C6D9F1" w:themeColor="text2" w:themeTint="33" w:fill="auto"/>
      <w:lang w:val="en-US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3E2D54"/>
    <w:pPr>
      <w:ind w:left="720"/>
      <w:contextualSpacing/>
    </w:pPr>
  </w:style>
  <w:style w:type="paragraph" w:customStyle="1" w:styleId="Itemize">
    <w:name w:val="Itemize"/>
    <w:basedOn w:val="Paragraphedeliste"/>
    <w:link w:val="ItemizeCar"/>
    <w:rsid w:val="003E2D54"/>
    <w:pPr>
      <w:numPr>
        <w:numId w:val="5"/>
      </w:numPr>
    </w:pPr>
    <w:rPr>
      <w:lang w:val="fr-FR"/>
    </w:rPr>
  </w:style>
  <w:style w:type="paragraph" w:customStyle="1" w:styleId="Enumerate">
    <w:name w:val="Enumerate"/>
    <w:basedOn w:val="Itemize"/>
    <w:link w:val="EnumerateCar"/>
    <w:rsid w:val="003E2D54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3E2D54"/>
    <w:rPr>
      <w:sz w:val="24"/>
      <w:szCs w:val="24"/>
      <w:lang w:val="en-US" w:eastAsia="en-US"/>
    </w:rPr>
  </w:style>
  <w:style w:type="character" w:customStyle="1" w:styleId="ItemizeCar">
    <w:name w:val="Itemize Car"/>
    <w:basedOn w:val="ParagraphedelisteCar"/>
    <w:link w:val="Itemize"/>
    <w:rsid w:val="003E2D54"/>
    <w:rPr>
      <w:sz w:val="24"/>
      <w:szCs w:val="24"/>
      <w:lang w:val="en-US" w:eastAsia="en-US"/>
    </w:rPr>
  </w:style>
  <w:style w:type="character" w:customStyle="1" w:styleId="EnumerateCar">
    <w:name w:val="Enumerate Car"/>
    <w:basedOn w:val="ItemizeCar"/>
    <w:link w:val="Enumerate"/>
    <w:rsid w:val="003E2D54"/>
    <w:rPr>
      <w:sz w:val="24"/>
      <w:szCs w:val="24"/>
      <w:lang w:val="en-US" w:eastAsia="en-US"/>
    </w:rPr>
  </w:style>
  <w:style w:type="paragraph" w:customStyle="1" w:styleId="Comment">
    <w:name w:val="Comment"/>
    <w:basedOn w:val="Normal"/>
    <w:next w:val="Normal"/>
    <w:link w:val="CommentCar"/>
    <w:qFormat/>
    <w:rsid w:val="006A3846"/>
    <w:pPr>
      <w:shd w:val="solid" w:color="D6E3BC" w:themeColor="accent3" w:themeTint="66" w:fill="auto"/>
    </w:pPr>
  </w:style>
  <w:style w:type="character" w:customStyle="1" w:styleId="CommentCar">
    <w:name w:val="Comment Car"/>
    <w:basedOn w:val="Policepardfaut"/>
    <w:link w:val="Comment"/>
    <w:rsid w:val="006A3846"/>
    <w:rPr>
      <w:sz w:val="24"/>
      <w:szCs w:val="24"/>
      <w:shd w:val="solid" w:color="D6E3BC" w:themeColor="accent3" w:themeTint="66" w:fill="auto"/>
      <w:lang w:val="en-US" w:eastAsia="en-US"/>
    </w:rPr>
  </w:style>
  <w:style w:type="paragraph" w:customStyle="1" w:styleId="figurereference">
    <w:name w:val="figurereference"/>
    <w:basedOn w:val="Normal"/>
    <w:next w:val="Normal"/>
    <w:qFormat/>
    <w:rsid w:val="006814C2"/>
    <w:pPr>
      <w:numPr>
        <w:numId w:val="7"/>
      </w:numPr>
      <w:spacing w:before="200" w:after="200"/>
      <w:ind w:left="357" w:hanging="357"/>
      <w:jc w:val="left"/>
    </w:pPr>
    <w:rPr>
      <w:rFonts w:eastAsiaTheme="minorHAnsi" w:cstheme="minorBidi"/>
      <w:b/>
      <w:iCs/>
      <w:color w:val="17365D" w:themeColor="text2" w:themeShade="BF"/>
      <w:sz w:val="22"/>
      <w:szCs w:val="18"/>
      <w:lang w:val="fr-FR"/>
    </w:rPr>
  </w:style>
  <w:style w:type="paragraph" w:customStyle="1" w:styleId="tablereference">
    <w:name w:val="tablereference"/>
    <w:basedOn w:val="Normal"/>
    <w:next w:val="Normal"/>
    <w:qFormat/>
    <w:rsid w:val="00C345D8"/>
    <w:pPr>
      <w:numPr>
        <w:numId w:val="8"/>
      </w:numPr>
      <w:spacing w:before="200" w:after="200"/>
      <w:jc w:val="left"/>
    </w:pPr>
    <w:rPr>
      <w:rFonts w:eastAsiaTheme="minorHAnsi" w:cstheme="minorBidi"/>
      <w:i/>
      <w:iCs/>
      <w:color w:val="17365D" w:themeColor="text2" w:themeShade="BF"/>
      <w:sz w:val="22"/>
      <w:szCs w:val="18"/>
      <w:lang w:val="fr-FR"/>
    </w:rPr>
  </w:style>
  <w:style w:type="paragraph" w:customStyle="1" w:styleId="Alert">
    <w:name w:val="Alert"/>
    <w:basedOn w:val="Normal"/>
    <w:next w:val="Normal"/>
    <w:link w:val="AlertCar"/>
    <w:qFormat/>
    <w:rsid w:val="006A3846"/>
    <w:pPr>
      <w:shd w:val="solid" w:color="E5B8B7" w:themeColor="accent2" w:themeTint="66" w:fill="auto"/>
    </w:pPr>
  </w:style>
  <w:style w:type="character" w:customStyle="1" w:styleId="AlertCar">
    <w:name w:val="Alert Car"/>
    <w:basedOn w:val="Policepardfaut"/>
    <w:link w:val="Alert"/>
    <w:rsid w:val="006A3846"/>
    <w:rPr>
      <w:sz w:val="24"/>
      <w:szCs w:val="24"/>
      <w:shd w:val="solid" w:color="E5B8B7" w:themeColor="accent2" w:themeTint="66" w:fill="auto"/>
      <w:lang w:val="en-US" w:eastAsia="en-US"/>
    </w:rPr>
  </w:style>
  <w:style w:type="paragraph" w:customStyle="1" w:styleId="Enumerate1">
    <w:name w:val="Enumerate1"/>
    <w:basedOn w:val="Paragraphedeliste"/>
    <w:link w:val="Enumerate1Car"/>
    <w:qFormat/>
    <w:rsid w:val="00DD6EE8"/>
    <w:pPr>
      <w:numPr>
        <w:numId w:val="9"/>
      </w:numPr>
      <w:spacing w:before="0" w:after="0"/>
      <w:jc w:val="left"/>
    </w:pPr>
  </w:style>
  <w:style w:type="paragraph" w:customStyle="1" w:styleId="Enumerate2">
    <w:name w:val="Enumerate2"/>
    <w:basedOn w:val="Paragraphedeliste"/>
    <w:link w:val="Enumerate2Car"/>
    <w:qFormat/>
    <w:rsid w:val="00DD6EE8"/>
    <w:pPr>
      <w:numPr>
        <w:ilvl w:val="1"/>
        <w:numId w:val="9"/>
      </w:numPr>
      <w:spacing w:before="0" w:after="0"/>
      <w:jc w:val="left"/>
    </w:pPr>
    <w:rPr>
      <w:lang w:val="fr-FR"/>
    </w:rPr>
  </w:style>
  <w:style w:type="character" w:customStyle="1" w:styleId="Enumerate1Car">
    <w:name w:val="Enumerate1 Car"/>
    <w:basedOn w:val="ParagraphedelisteCar"/>
    <w:link w:val="Enumerate1"/>
    <w:rsid w:val="00DD6EE8"/>
    <w:rPr>
      <w:sz w:val="24"/>
      <w:szCs w:val="24"/>
      <w:lang w:val="en-US" w:eastAsia="en-US"/>
    </w:rPr>
  </w:style>
  <w:style w:type="paragraph" w:customStyle="1" w:styleId="Enumerate3">
    <w:name w:val="Enumerate3"/>
    <w:basedOn w:val="Paragraphedeliste"/>
    <w:link w:val="Enumerate3Car"/>
    <w:qFormat/>
    <w:rsid w:val="00DD6EE8"/>
    <w:pPr>
      <w:numPr>
        <w:ilvl w:val="2"/>
        <w:numId w:val="9"/>
      </w:numPr>
      <w:spacing w:before="0" w:after="0"/>
      <w:jc w:val="left"/>
    </w:pPr>
    <w:rPr>
      <w:lang w:val="fr-FR"/>
    </w:rPr>
  </w:style>
  <w:style w:type="paragraph" w:customStyle="1" w:styleId="Enumerate4">
    <w:name w:val="Enumerate4"/>
    <w:basedOn w:val="Paragraphedeliste"/>
    <w:link w:val="Enumerate4Car"/>
    <w:qFormat/>
    <w:rsid w:val="00DD6EE8"/>
    <w:pPr>
      <w:numPr>
        <w:ilvl w:val="3"/>
        <w:numId w:val="9"/>
      </w:numPr>
      <w:spacing w:before="0" w:after="0"/>
      <w:jc w:val="left"/>
    </w:pPr>
    <w:rPr>
      <w:lang w:val="fr-FR"/>
    </w:rPr>
  </w:style>
  <w:style w:type="character" w:customStyle="1" w:styleId="Enumerate2Car">
    <w:name w:val="Enumerate2 Car"/>
    <w:basedOn w:val="ParagraphedelisteCar"/>
    <w:link w:val="Enumerate2"/>
    <w:rsid w:val="00DD6EE8"/>
    <w:rPr>
      <w:sz w:val="24"/>
      <w:szCs w:val="24"/>
      <w:lang w:val="en-US" w:eastAsia="en-US"/>
    </w:rPr>
  </w:style>
  <w:style w:type="character" w:customStyle="1" w:styleId="Enumerate3Car">
    <w:name w:val="Enumerate3 Car"/>
    <w:basedOn w:val="ParagraphedelisteCar"/>
    <w:link w:val="Enumerate3"/>
    <w:rsid w:val="00DD6EE8"/>
    <w:rPr>
      <w:sz w:val="24"/>
      <w:szCs w:val="24"/>
      <w:lang w:val="en-US" w:eastAsia="en-US"/>
    </w:rPr>
  </w:style>
  <w:style w:type="character" w:customStyle="1" w:styleId="Enumerate4Car">
    <w:name w:val="Enumerate4 Car"/>
    <w:basedOn w:val="ParagraphedelisteCar"/>
    <w:link w:val="Enumerate4"/>
    <w:rsid w:val="00DD6EE8"/>
    <w:rPr>
      <w:sz w:val="24"/>
      <w:szCs w:val="24"/>
      <w:lang w:val="en-US" w:eastAsia="en-US"/>
    </w:rPr>
  </w:style>
  <w:style w:type="paragraph" w:customStyle="1" w:styleId="Itemize1">
    <w:name w:val="Itemize1"/>
    <w:basedOn w:val="Paragraphedeliste"/>
    <w:link w:val="Itemize1Car"/>
    <w:qFormat/>
    <w:rsid w:val="00544B04"/>
    <w:pPr>
      <w:numPr>
        <w:numId w:val="11"/>
      </w:numPr>
      <w:spacing w:before="0" w:after="0"/>
      <w:jc w:val="left"/>
    </w:pPr>
  </w:style>
  <w:style w:type="paragraph" w:customStyle="1" w:styleId="Itemize2">
    <w:name w:val="Itemize2"/>
    <w:basedOn w:val="Paragraphedeliste"/>
    <w:link w:val="Itemize2Car"/>
    <w:qFormat/>
    <w:rsid w:val="00544B04"/>
    <w:pPr>
      <w:numPr>
        <w:ilvl w:val="1"/>
        <w:numId w:val="11"/>
      </w:numPr>
      <w:spacing w:before="0" w:after="0"/>
      <w:jc w:val="left"/>
    </w:pPr>
    <w:rPr>
      <w:lang w:val="fr-FR"/>
    </w:rPr>
  </w:style>
  <w:style w:type="character" w:customStyle="1" w:styleId="Itemize1Car">
    <w:name w:val="Itemize1 Car"/>
    <w:basedOn w:val="ParagraphedelisteCar"/>
    <w:link w:val="Itemize1"/>
    <w:rsid w:val="00544B04"/>
    <w:rPr>
      <w:sz w:val="24"/>
      <w:szCs w:val="24"/>
      <w:lang w:val="en-US" w:eastAsia="en-US"/>
    </w:rPr>
  </w:style>
  <w:style w:type="paragraph" w:customStyle="1" w:styleId="Itemize3">
    <w:name w:val="Itemize3"/>
    <w:basedOn w:val="Itemize2"/>
    <w:link w:val="Itemize3Car"/>
    <w:qFormat/>
    <w:rsid w:val="00544B04"/>
    <w:pPr>
      <w:numPr>
        <w:ilvl w:val="2"/>
      </w:numPr>
    </w:pPr>
  </w:style>
  <w:style w:type="paragraph" w:customStyle="1" w:styleId="Itemize4">
    <w:name w:val="Itemize4"/>
    <w:basedOn w:val="Itemize3"/>
    <w:link w:val="Itemize4Car"/>
    <w:qFormat/>
    <w:rsid w:val="00544B04"/>
    <w:pPr>
      <w:numPr>
        <w:ilvl w:val="3"/>
      </w:numPr>
    </w:pPr>
  </w:style>
  <w:style w:type="character" w:customStyle="1" w:styleId="Itemize2Car">
    <w:name w:val="Itemize2 Car"/>
    <w:basedOn w:val="ParagraphedelisteCar"/>
    <w:link w:val="Itemize2"/>
    <w:rsid w:val="00544B04"/>
    <w:rPr>
      <w:sz w:val="24"/>
      <w:szCs w:val="24"/>
      <w:lang w:val="en-US" w:eastAsia="en-US"/>
    </w:rPr>
  </w:style>
  <w:style w:type="character" w:customStyle="1" w:styleId="Itemize3Car">
    <w:name w:val="Itemize3 Car"/>
    <w:basedOn w:val="Itemize2Car"/>
    <w:link w:val="Itemize3"/>
    <w:rsid w:val="00544B04"/>
    <w:rPr>
      <w:sz w:val="24"/>
      <w:szCs w:val="24"/>
      <w:lang w:val="en-US" w:eastAsia="en-US"/>
    </w:rPr>
  </w:style>
  <w:style w:type="character" w:customStyle="1" w:styleId="Itemize4Car">
    <w:name w:val="Itemize4 Car"/>
    <w:basedOn w:val="Itemize3Car"/>
    <w:link w:val="Itemize4"/>
    <w:rsid w:val="00544B04"/>
    <w:rPr>
      <w:sz w:val="24"/>
      <w:szCs w:val="24"/>
      <w:lang w:val="en-US" w:eastAsia="en-US"/>
    </w:rPr>
  </w:style>
  <w:style w:type="paragraph" w:customStyle="1" w:styleId="tablereference2">
    <w:name w:val="tablereference2"/>
    <w:basedOn w:val="Normal"/>
    <w:next w:val="Normal"/>
    <w:qFormat/>
    <w:rsid w:val="00ED1091"/>
    <w:pPr>
      <w:spacing w:before="0" w:after="0"/>
      <w:ind w:left="708"/>
      <w:jc w:val="left"/>
    </w:pPr>
    <w:rPr>
      <w:b/>
      <w:i/>
      <w:smallCaps/>
      <w:color w:val="4F81BD" w:themeColor="accent1"/>
      <w:sz w:val="22"/>
      <w:lang w:val="fr-FR"/>
    </w:rPr>
  </w:style>
  <w:style w:type="paragraph" w:customStyle="1" w:styleId="figurereference2">
    <w:name w:val="figurereference2"/>
    <w:basedOn w:val="tablereference2"/>
    <w:next w:val="Normal"/>
    <w:qFormat/>
    <w:rsid w:val="006814C2"/>
    <w:pPr>
      <w:ind w:left="0"/>
    </w:pPr>
    <w:rPr>
      <w:i w:val="0"/>
      <w:color w:val="17365D" w:themeColor="text2" w:themeShade="BF"/>
    </w:rPr>
  </w:style>
  <w:style w:type="paragraph" w:customStyle="1" w:styleId="Gras">
    <w:name w:val="Gras"/>
    <w:basedOn w:val="Normal"/>
    <w:qFormat/>
    <w:rsid w:val="000F331E"/>
    <w:pPr>
      <w:spacing w:before="0" w:after="0"/>
      <w:jc w:val="left"/>
    </w:pPr>
    <w:rPr>
      <w:b/>
      <w:lang w:val="fr-FR"/>
    </w:rPr>
  </w:style>
  <w:style w:type="paragraph" w:customStyle="1" w:styleId="Surlig">
    <w:name w:val="Surlig"/>
    <w:basedOn w:val="Normal"/>
    <w:qFormat/>
    <w:rsid w:val="00A45D4A"/>
    <w:rPr>
      <w:i/>
      <w:u w:val="single"/>
    </w:rPr>
  </w:style>
  <w:style w:type="paragraph" w:customStyle="1" w:styleId="GrasSurlig">
    <w:name w:val="GrasSurlig"/>
    <w:basedOn w:val="Normal"/>
    <w:qFormat/>
    <w:rsid w:val="00AF69C4"/>
    <w:rPr>
      <w:b/>
      <w:color w:val="31849B" w:themeColor="accent5" w:themeShade="B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ED1091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D109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109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D109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ED109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D1091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10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1091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F92CC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92CC2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F92CC2"/>
    <w:pPr>
      <w:spacing w:after="100"/>
      <w:ind w:left="480"/>
    </w:pPr>
  </w:style>
  <w:style w:type="character" w:styleId="Lienhypertexte">
    <w:name w:val="Hyperlink"/>
    <w:basedOn w:val="Policepardfaut"/>
    <w:uiPriority w:val="99"/>
    <w:unhideWhenUsed/>
    <w:rsid w:val="00F92CC2"/>
    <w:rPr>
      <w:color w:val="0000FF" w:themeColor="hyperlink"/>
      <w:u w:val="single"/>
    </w:rPr>
  </w:style>
  <w:style w:type="character" w:customStyle="1" w:styleId="hwtze">
    <w:name w:val="hwtze"/>
    <w:basedOn w:val="Policepardfaut"/>
    <w:rsid w:val="0087209A"/>
  </w:style>
  <w:style w:type="character" w:customStyle="1" w:styleId="rynqvb">
    <w:name w:val="rynqvb"/>
    <w:basedOn w:val="Policepardfaut"/>
    <w:rsid w:val="0087209A"/>
  </w:style>
  <w:style w:type="character" w:styleId="Marquedecommentaire">
    <w:name w:val="annotation reference"/>
    <w:basedOn w:val="Policepardfaut"/>
    <w:uiPriority w:val="99"/>
    <w:semiHidden/>
    <w:unhideWhenUsed/>
    <w:rsid w:val="00905F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5F5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5F59"/>
    <w:rPr>
      <w:rFonts w:ascii="Arial" w:hAnsi="Arial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5F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5F59"/>
    <w:rPr>
      <w:rFonts w:ascii="Arial" w:hAnsi="Arial"/>
      <w:b/>
      <w:bCs/>
      <w:lang w:val="en-US" w:eastAsia="en-US"/>
    </w:rPr>
  </w:style>
  <w:style w:type="paragraph" w:styleId="Rvision">
    <w:name w:val="Revision"/>
    <w:hidden/>
    <w:uiPriority w:val="99"/>
    <w:semiHidden/>
    <w:rsid w:val="006F3482"/>
    <w:rPr>
      <w:rFonts w:ascii="Arial" w:hAnsi="Arial"/>
      <w:sz w:val="24"/>
      <w:szCs w:val="24"/>
      <w:lang w:val="en-US" w:eastAsia="en-US"/>
    </w:rPr>
  </w:style>
  <w:style w:type="character" w:customStyle="1" w:styleId="jlqj4b">
    <w:name w:val="jlqj4b"/>
    <w:basedOn w:val="Policepardfaut"/>
    <w:rsid w:val="00E11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74A5-C6E9-4F25-980F-CA2060EC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GUILLO Sylvie</cp:lastModifiedBy>
  <cp:revision>2</cp:revision>
  <cp:lastPrinted>2022-10-25T15:29:00Z</cp:lastPrinted>
  <dcterms:created xsi:type="dcterms:W3CDTF">2024-10-15T12:44:00Z</dcterms:created>
  <dcterms:modified xsi:type="dcterms:W3CDTF">2024-10-15T12:44:00Z</dcterms:modified>
</cp:coreProperties>
</file>