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56005" w14:textId="0EA01F1F" w:rsidR="00570040" w:rsidRPr="004D2406" w:rsidRDefault="00037F22" w:rsidP="00AC2C4B">
      <w:pPr>
        <w:pStyle w:val="Adress"/>
        <w:ind w:firstLine="0"/>
        <w:rPr>
          <w:rFonts w:ascii="Myriad Pro Light" w:hAnsi="Myriad Pro Light"/>
          <w:b/>
          <w:sz w:val="32"/>
          <w:szCs w:val="32"/>
          <w:lang w:val="en-GB"/>
        </w:rPr>
      </w:pPr>
      <w:r w:rsidRPr="004D2406">
        <w:rPr>
          <w:rFonts w:ascii="Myriad Pro Light" w:hAnsi="Myriad Pro Light"/>
          <w:b/>
          <w:sz w:val="32"/>
          <w:szCs w:val="32"/>
          <w:lang w:val="en-GB"/>
        </w:rPr>
        <w:t>Importance of the cur</w:t>
      </w:r>
      <w:r w:rsidR="00AA1A01" w:rsidRPr="004D2406">
        <w:rPr>
          <w:rFonts w:ascii="Myriad Pro Light" w:hAnsi="Myriad Pro Light"/>
          <w:b/>
          <w:sz w:val="32"/>
          <w:szCs w:val="32"/>
          <w:lang w:val="en-GB"/>
        </w:rPr>
        <w:t>vature in electronic</w:t>
      </w:r>
      <w:r w:rsidR="00F700E5" w:rsidRPr="004D2406">
        <w:rPr>
          <w:rFonts w:ascii="Myriad Pro Light" w:hAnsi="Myriad Pro Light"/>
          <w:b/>
          <w:sz w:val="32"/>
          <w:szCs w:val="32"/>
          <w:lang w:val="en-GB"/>
        </w:rPr>
        <w:t>, structural</w:t>
      </w:r>
      <w:r w:rsidR="00AA1A01" w:rsidRPr="004D2406">
        <w:rPr>
          <w:rFonts w:ascii="Myriad Pro Light" w:hAnsi="Myriad Pro Light"/>
          <w:b/>
          <w:sz w:val="32"/>
          <w:szCs w:val="32"/>
          <w:lang w:val="en-GB"/>
        </w:rPr>
        <w:t xml:space="preserve"> </w:t>
      </w:r>
      <w:r w:rsidRPr="004D2406">
        <w:rPr>
          <w:rFonts w:ascii="Myriad Pro Light" w:hAnsi="Myriad Pro Light"/>
          <w:b/>
          <w:sz w:val="32"/>
          <w:szCs w:val="32"/>
          <w:lang w:val="en-GB"/>
        </w:rPr>
        <w:t xml:space="preserve">and charge transport properties: </w:t>
      </w:r>
      <w:r w:rsidR="00563785" w:rsidRPr="004D2406">
        <w:rPr>
          <w:rFonts w:ascii="Myriad Pro Light" w:hAnsi="Myriad Pro Light"/>
          <w:b/>
          <w:sz w:val="32"/>
          <w:szCs w:val="32"/>
          <w:lang w:val="en-GB"/>
        </w:rPr>
        <w:t xml:space="preserve">Oligomers of </w:t>
      </w:r>
      <w:r w:rsidR="00D7726A" w:rsidRPr="004D2406">
        <w:rPr>
          <w:rFonts w:ascii="Myriad Pro Light" w:hAnsi="Myriad Pro Light"/>
          <w:b/>
          <w:i/>
          <w:sz w:val="32"/>
          <w:szCs w:val="32"/>
          <w:lang w:val="en-GB"/>
        </w:rPr>
        <w:t>N</w:t>
      </w:r>
      <w:r w:rsidR="00D7726A" w:rsidRPr="004D2406">
        <w:rPr>
          <w:rFonts w:ascii="Myriad Pro Light" w:hAnsi="Myriad Pro Light"/>
          <w:b/>
          <w:sz w:val="32"/>
          <w:szCs w:val="32"/>
          <w:lang w:val="en-GB"/>
        </w:rPr>
        <w:t xml:space="preserve">-pyridine </w:t>
      </w:r>
      <w:r w:rsidR="00563785" w:rsidRPr="004D2406">
        <w:rPr>
          <w:rFonts w:ascii="Myriad Pro Light" w:hAnsi="Myriad Pro Light"/>
          <w:b/>
          <w:sz w:val="32"/>
          <w:szCs w:val="32"/>
          <w:lang w:val="en-GB"/>
        </w:rPr>
        <w:t>carbazole</w:t>
      </w:r>
    </w:p>
    <w:p w14:paraId="02517A4C" w14:textId="77777777" w:rsidR="00563785" w:rsidRPr="004D2406" w:rsidRDefault="006348D6" w:rsidP="00563785">
      <w:pPr>
        <w:pStyle w:val="Adress"/>
        <w:ind w:firstLine="0"/>
        <w:rPr>
          <w:lang w:val="en-GB"/>
        </w:rPr>
      </w:pPr>
      <w:r w:rsidRPr="004D2406">
        <w:rPr>
          <w:lang w:val="en-GB"/>
        </w:rPr>
        <w:t>Clément Brouillac,</w:t>
      </w:r>
      <w:r w:rsidRPr="004D2406">
        <w:rPr>
          <w:vertAlign w:val="superscript"/>
          <w:lang w:val="en-GB"/>
        </w:rPr>
        <w:t>a</w:t>
      </w:r>
      <w:r w:rsidR="00DC206E" w:rsidRPr="004D2406">
        <w:rPr>
          <w:vertAlign w:val="superscript"/>
          <w:lang w:val="en-GB"/>
        </w:rPr>
        <w:t xml:space="preserve"> </w:t>
      </w:r>
      <w:r w:rsidR="00A93C51" w:rsidRPr="004D2406">
        <w:rPr>
          <w:lang w:val="en-GB"/>
        </w:rPr>
        <w:t>Ari Serez,</w:t>
      </w:r>
      <w:r w:rsidR="00A93C51" w:rsidRPr="004D2406">
        <w:rPr>
          <w:vertAlign w:val="superscript"/>
          <w:lang w:val="en-GB"/>
        </w:rPr>
        <w:t>b</w:t>
      </w:r>
      <w:r w:rsidR="00A93C51" w:rsidRPr="004D2406">
        <w:rPr>
          <w:lang w:val="en-GB"/>
        </w:rPr>
        <w:t xml:space="preserve"> </w:t>
      </w:r>
      <w:r w:rsidR="00563785" w:rsidRPr="004D2406">
        <w:rPr>
          <w:lang w:val="en-GB"/>
        </w:rPr>
        <w:t>Nemo McIntosh,</w:t>
      </w:r>
      <w:r w:rsidR="00563785" w:rsidRPr="004D2406">
        <w:rPr>
          <w:vertAlign w:val="superscript"/>
          <w:lang w:val="en-GB"/>
        </w:rPr>
        <w:t>b</w:t>
      </w:r>
      <w:r w:rsidR="00563785" w:rsidRPr="004D2406">
        <w:rPr>
          <w:lang w:val="en-GB"/>
        </w:rPr>
        <w:t xml:space="preserve"> Joëlle Rault-Berthelot,</w:t>
      </w:r>
      <w:r w:rsidR="00563785" w:rsidRPr="004D2406">
        <w:rPr>
          <w:vertAlign w:val="superscript"/>
          <w:lang w:val="en-GB"/>
        </w:rPr>
        <w:t>a</w:t>
      </w:r>
      <w:r w:rsidR="00AA21F3" w:rsidRPr="004D2406">
        <w:rPr>
          <w:lang w:val="en-GB"/>
        </w:rPr>
        <w:t xml:space="preserve"> Olivier Jeannin,</w:t>
      </w:r>
      <w:r w:rsidR="00AA21F3" w:rsidRPr="004D2406">
        <w:rPr>
          <w:vertAlign w:val="superscript"/>
          <w:lang w:val="en-GB"/>
        </w:rPr>
        <w:t>a</w:t>
      </w:r>
      <w:r w:rsidR="00AA21F3" w:rsidRPr="004D2406">
        <w:rPr>
          <w:lang w:val="en-GB"/>
        </w:rPr>
        <w:t xml:space="preserve"> B</w:t>
      </w:r>
      <w:r w:rsidR="00FE334F" w:rsidRPr="004D2406">
        <w:rPr>
          <w:lang w:val="en-GB"/>
        </w:rPr>
        <w:t>enoî</w:t>
      </w:r>
      <w:r w:rsidR="000E735B" w:rsidRPr="004D2406">
        <w:rPr>
          <w:lang w:val="en-GB"/>
        </w:rPr>
        <w:t>t Heinrich,</w:t>
      </w:r>
      <w:r w:rsidR="000E735B" w:rsidRPr="004D2406">
        <w:rPr>
          <w:vertAlign w:val="superscript"/>
          <w:lang w:val="en-GB"/>
        </w:rPr>
        <w:t>c</w:t>
      </w:r>
      <w:r w:rsidR="00563785" w:rsidRPr="004D2406">
        <w:rPr>
          <w:lang w:val="en-GB"/>
        </w:rPr>
        <w:t xml:space="preserve"> Cassandre Quinton</w:t>
      </w:r>
      <w:r w:rsidR="00E26A46" w:rsidRPr="004D2406">
        <w:rPr>
          <w:lang w:val="en-GB"/>
        </w:rPr>
        <w:t>,</w:t>
      </w:r>
      <w:r w:rsidR="00563785" w:rsidRPr="004D2406">
        <w:rPr>
          <w:vertAlign w:val="superscript"/>
          <w:lang w:val="en-GB"/>
        </w:rPr>
        <w:t>a</w:t>
      </w:r>
      <w:r w:rsidR="00563785" w:rsidRPr="004D2406">
        <w:rPr>
          <w:lang w:val="en-GB"/>
        </w:rPr>
        <w:t xml:space="preserve"> </w:t>
      </w:r>
      <w:r w:rsidR="005B07CA" w:rsidRPr="004D2406">
        <w:rPr>
          <w:lang w:val="en-GB"/>
        </w:rPr>
        <w:t>Olivier De Sagazan,</w:t>
      </w:r>
      <w:r w:rsidR="005B07CA" w:rsidRPr="004D2406">
        <w:rPr>
          <w:vertAlign w:val="superscript"/>
          <w:lang w:val="en-GB"/>
        </w:rPr>
        <w:t>d</w:t>
      </w:r>
      <w:r w:rsidR="005B07CA" w:rsidRPr="004D2406">
        <w:rPr>
          <w:lang w:val="en-GB"/>
        </w:rPr>
        <w:t xml:space="preserve"> </w:t>
      </w:r>
      <w:r w:rsidR="00947FFC" w:rsidRPr="004D2406">
        <w:rPr>
          <w:lang w:val="en-GB"/>
        </w:rPr>
        <w:t>Emmanuel Jacques,</w:t>
      </w:r>
      <w:r w:rsidR="00947FFC" w:rsidRPr="004D2406">
        <w:rPr>
          <w:vertAlign w:val="superscript"/>
          <w:lang w:val="en-GB"/>
        </w:rPr>
        <w:t>d</w:t>
      </w:r>
      <w:r w:rsidR="00947FFC" w:rsidRPr="004D2406">
        <w:rPr>
          <w:lang w:val="en-GB"/>
        </w:rPr>
        <w:t xml:space="preserve"> </w:t>
      </w:r>
      <w:r w:rsidR="00E26A46" w:rsidRPr="004D2406">
        <w:rPr>
          <w:lang w:val="en-GB"/>
        </w:rPr>
        <w:t>Jérôme Cornil,</w:t>
      </w:r>
      <w:r w:rsidR="00E26A46" w:rsidRPr="004D2406">
        <w:rPr>
          <w:vertAlign w:val="superscript"/>
          <w:lang w:val="en-GB"/>
        </w:rPr>
        <w:t>b</w:t>
      </w:r>
      <w:r w:rsidR="00E26A46" w:rsidRPr="004D2406">
        <w:rPr>
          <w:lang w:val="en-GB"/>
        </w:rPr>
        <w:t xml:space="preserve"> </w:t>
      </w:r>
      <w:r w:rsidR="00563785" w:rsidRPr="004D2406">
        <w:rPr>
          <w:lang w:val="en-GB"/>
        </w:rPr>
        <w:t>and Cyril Poriel</w:t>
      </w:r>
      <w:r w:rsidR="00563785" w:rsidRPr="004D2406">
        <w:rPr>
          <w:vertAlign w:val="superscript"/>
          <w:lang w:val="en-GB"/>
        </w:rPr>
        <w:t>a</w:t>
      </w:r>
      <w:r w:rsidR="00E26A46" w:rsidRPr="004D2406">
        <w:rPr>
          <w:vertAlign w:val="superscript"/>
          <w:lang w:val="en-GB"/>
        </w:rPr>
        <w:t>*</w:t>
      </w:r>
    </w:p>
    <w:p w14:paraId="0ACD6292" w14:textId="77777777" w:rsidR="00E3107F" w:rsidRPr="004D2406" w:rsidRDefault="006348D6" w:rsidP="00FD1309">
      <w:pPr>
        <w:pStyle w:val="BCAuthorAddress"/>
        <w:ind w:firstLine="0"/>
        <w:rPr>
          <w:lang w:val="fr-FR"/>
        </w:rPr>
      </w:pPr>
      <w:r w:rsidRPr="004D2406">
        <w:rPr>
          <w:vertAlign w:val="superscript"/>
          <w:lang w:val="fr-FR"/>
        </w:rPr>
        <w:t>a</w:t>
      </w:r>
      <w:r w:rsidRPr="004D2406">
        <w:rPr>
          <w:lang w:val="fr-FR"/>
        </w:rPr>
        <w:t xml:space="preserve"> Univ Rennes, CNRS, ISCR-UMR 6226, F-35000 Rennes, France,</w:t>
      </w:r>
      <w:r w:rsidR="000F46EE" w:rsidRPr="004D2406">
        <w:rPr>
          <w:lang w:val="fr-FR"/>
        </w:rPr>
        <w:t xml:space="preserve"> </w:t>
      </w:r>
      <w:r w:rsidRPr="004D2406">
        <w:rPr>
          <w:vertAlign w:val="superscript"/>
          <w:lang w:val="fr-FR"/>
        </w:rPr>
        <w:t xml:space="preserve">b </w:t>
      </w:r>
      <w:r w:rsidR="00DC206E" w:rsidRPr="004D2406">
        <w:rPr>
          <w:rFonts w:ascii="Arial" w:hAnsi="Arial"/>
          <w:sz w:val="14"/>
          <w:lang w:val="fr-FR"/>
        </w:rPr>
        <w:t xml:space="preserve"> </w:t>
      </w:r>
      <w:r w:rsidR="00DC206E" w:rsidRPr="004D2406">
        <w:rPr>
          <w:lang w:val="fr-FR"/>
        </w:rPr>
        <w:t>Laboratory for Chemistry of Novel Materials, University of Mons, Mons, Belgium</w:t>
      </w:r>
      <w:r w:rsidR="000F46EE" w:rsidRPr="004D2406">
        <w:rPr>
          <w:lang w:val="fr-FR"/>
        </w:rPr>
        <w:t xml:space="preserve">, </w:t>
      </w:r>
      <w:r w:rsidRPr="004D2406">
        <w:rPr>
          <w:vertAlign w:val="superscript"/>
          <w:lang w:val="fr-FR"/>
        </w:rPr>
        <w:t>c</w:t>
      </w:r>
      <w:r w:rsidR="000E735B" w:rsidRPr="004D2406">
        <w:rPr>
          <w:lang w:val="fr-FR"/>
        </w:rPr>
        <w:t xml:space="preserve"> Institut de Physique et Chimie des Matériaux de Strasbourg, UMR 7504, CNRS-Université de Strasbourg, 67034 Strasbourg Cedex 2,</w:t>
      </w:r>
      <w:r w:rsidR="000F46EE" w:rsidRPr="004D2406">
        <w:rPr>
          <w:lang w:val="fr-FR"/>
        </w:rPr>
        <w:t xml:space="preserve"> France,</w:t>
      </w:r>
      <w:r w:rsidR="00230E8E" w:rsidRPr="004D2406">
        <w:rPr>
          <w:vertAlign w:val="superscript"/>
          <w:lang w:val="fr-FR"/>
        </w:rPr>
        <w:t xml:space="preserve"> </w:t>
      </w:r>
      <w:r w:rsidR="000E735B" w:rsidRPr="004D2406">
        <w:rPr>
          <w:vertAlign w:val="superscript"/>
          <w:lang w:val="fr-FR"/>
        </w:rPr>
        <w:t>d</w:t>
      </w:r>
      <w:r w:rsidRPr="004D2406">
        <w:rPr>
          <w:vertAlign w:val="superscript"/>
          <w:lang w:val="fr-FR"/>
        </w:rPr>
        <w:t xml:space="preserve"> </w:t>
      </w:r>
      <w:r w:rsidRPr="004D2406">
        <w:rPr>
          <w:lang w:val="fr-FR"/>
        </w:rPr>
        <w:t xml:space="preserve">Univ Rennes, CNRS, IETR-UMR 6164, F-35000 Rennes, </w:t>
      </w:r>
      <w:r w:rsidR="000F46EE" w:rsidRPr="004D2406">
        <w:rPr>
          <w:lang w:val="fr-FR"/>
        </w:rPr>
        <w:t>France,</w:t>
      </w:r>
      <w:r w:rsidR="00FD1309" w:rsidRPr="004D2406">
        <w:rPr>
          <w:lang w:val="fr-FR"/>
        </w:rPr>
        <w:t xml:space="preserve"> </w:t>
      </w:r>
      <w:r w:rsidR="00E27DA2" w:rsidRPr="004D2406">
        <w:rPr>
          <w:lang w:val="fr-FR"/>
        </w:rPr>
        <w:t>email:</w:t>
      </w:r>
      <w:r w:rsidR="00140C0B" w:rsidRPr="004D2406">
        <w:rPr>
          <w:lang w:val="fr-FR"/>
        </w:rPr>
        <w:t xml:space="preserve"> cyril.poriel@univ-rennes.fr</w:t>
      </w:r>
      <w:r w:rsidR="00E27DA2" w:rsidRPr="004D2406">
        <w:rPr>
          <w:lang w:val="fr-FR"/>
        </w:rPr>
        <w:t xml:space="preserve"> </w:t>
      </w:r>
    </w:p>
    <w:p w14:paraId="044B2DEC" w14:textId="77777777" w:rsidR="004D485E" w:rsidRPr="004D2406" w:rsidRDefault="004D485E" w:rsidP="00FD1309">
      <w:pPr>
        <w:pStyle w:val="Sous-titre"/>
        <w:ind w:firstLine="0"/>
        <w:rPr>
          <w:vertAlign w:val="superscript"/>
        </w:rPr>
      </w:pPr>
      <w:r w:rsidRPr="004D2406">
        <w:rPr>
          <w:i w:val="0"/>
        </w:rPr>
        <w:t>Keywords:</w:t>
      </w:r>
      <w:r w:rsidRPr="004D2406">
        <w:rPr>
          <w:b/>
          <w:i w:val="0"/>
        </w:rPr>
        <w:t xml:space="preserve"> </w:t>
      </w:r>
      <w:r w:rsidRPr="004D2406">
        <w:rPr>
          <w:i w:val="0"/>
        </w:rPr>
        <w:t>nano</w:t>
      </w:r>
      <w:r w:rsidR="00151442" w:rsidRPr="004D2406">
        <w:rPr>
          <w:i w:val="0"/>
        </w:rPr>
        <w:t>hoop</w:t>
      </w:r>
      <w:r w:rsidRPr="004D2406">
        <w:rPr>
          <w:i w:val="0"/>
        </w:rPr>
        <w:t>, organic</w:t>
      </w:r>
      <w:r w:rsidR="00C20FEA" w:rsidRPr="004D2406">
        <w:rPr>
          <w:i w:val="0"/>
        </w:rPr>
        <w:t xml:space="preserve"> semiconductor, </w:t>
      </w:r>
      <w:r w:rsidR="00563785" w:rsidRPr="004D2406">
        <w:rPr>
          <w:i w:val="0"/>
        </w:rPr>
        <w:t>charge transport</w:t>
      </w:r>
      <w:r w:rsidR="00C20FEA" w:rsidRPr="004D2406">
        <w:rPr>
          <w:i w:val="0"/>
        </w:rPr>
        <w:t xml:space="preserve">, </w:t>
      </w:r>
      <w:r w:rsidRPr="004D2406">
        <w:rPr>
          <w:i w:val="0"/>
        </w:rPr>
        <w:t>curved</w:t>
      </w:r>
      <w:r w:rsidR="00FD1309" w:rsidRPr="004D2406">
        <w:rPr>
          <w:i w:val="0"/>
        </w:rPr>
        <w:t xml:space="preserve"> materials</w:t>
      </w:r>
      <w:r w:rsidR="0002562F" w:rsidRPr="004D2406">
        <w:rPr>
          <w:i w:val="0"/>
        </w:rPr>
        <w:t>, organic electronic</w:t>
      </w:r>
      <w:r w:rsidR="00970560" w:rsidRPr="004D2406">
        <w:rPr>
          <w:i w:val="0"/>
        </w:rPr>
        <w:t>s</w:t>
      </w:r>
      <w:r w:rsidR="0002562F" w:rsidRPr="004D2406">
        <w:t>.</w:t>
      </w:r>
    </w:p>
    <w:p w14:paraId="532D67A7" w14:textId="27C56CE2" w:rsidR="004D485E" w:rsidRPr="004D2406" w:rsidRDefault="00F25163" w:rsidP="0012174A">
      <w:pPr>
        <w:pStyle w:val="Paragraphedeliste"/>
        <w:spacing w:line="240" w:lineRule="auto"/>
        <w:ind w:firstLine="0"/>
        <w:rPr>
          <w:lang w:val="en-GB"/>
        </w:rPr>
        <w:sectPr w:rsidR="004D485E" w:rsidRPr="004D2406" w:rsidSect="000A0C2B">
          <w:footerReference w:type="even" r:id="rId8"/>
          <w:footerReference w:type="default" r:id="rId9"/>
          <w:footnotePr>
            <w:numFmt w:val="chicago"/>
            <w:numRestart w:val="eachPage"/>
          </w:footnotePr>
          <w:type w:val="continuous"/>
          <w:pgSz w:w="11906" w:h="16838" w:code="9"/>
          <w:pgMar w:top="1191" w:right="851" w:bottom="1225" w:left="851" w:header="709" w:footer="709" w:gutter="0"/>
          <w:cols w:space="720"/>
          <w:docGrid w:linePitch="360"/>
        </w:sectPr>
      </w:pPr>
      <w:r w:rsidRPr="004D2406">
        <w:rPr>
          <w:b/>
          <w:lang w:val="en-GB"/>
        </w:rPr>
        <w:t>Abstract:</w:t>
      </w:r>
      <w:r w:rsidR="003E63A2" w:rsidRPr="004D2406">
        <w:rPr>
          <w:b/>
          <w:lang w:val="en-GB"/>
        </w:rPr>
        <w:t xml:space="preserve"> </w:t>
      </w:r>
      <w:r w:rsidR="00F17375" w:rsidRPr="004D2406">
        <w:rPr>
          <w:lang w:val="en-GB"/>
        </w:rPr>
        <w:t>The recent development of</w:t>
      </w:r>
      <w:r w:rsidR="00AA150F" w:rsidRPr="004D2406">
        <w:rPr>
          <w:b/>
          <w:lang w:val="en-GB"/>
        </w:rPr>
        <w:t xml:space="preserve"> </w:t>
      </w:r>
      <w:r w:rsidR="000C1753" w:rsidRPr="004D2406">
        <w:rPr>
          <w:rFonts w:ascii="Symbol" w:hAnsi="Symbol"/>
          <w:lang w:val="en-GB"/>
        </w:rPr>
        <w:t></w:t>
      </w:r>
      <w:r w:rsidR="000C1753" w:rsidRPr="004D2406">
        <w:rPr>
          <w:lang w:val="en-GB"/>
        </w:rPr>
        <w:t xml:space="preserve">-conjugated </w:t>
      </w:r>
      <w:r w:rsidR="00AA150F" w:rsidRPr="004D2406">
        <w:rPr>
          <w:lang w:val="en-GB"/>
        </w:rPr>
        <w:t>nanohoops</w:t>
      </w:r>
      <w:r w:rsidR="003E63A2" w:rsidRPr="004D2406">
        <w:rPr>
          <w:lang w:val="en-GB"/>
        </w:rPr>
        <w:t xml:space="preserve"> </w:t>
      </w:r>
      <w:r w:rsidR="00F17375" w:rsidRPr="004D2406">
        <w:rPr>
          <w:lang w:val="en-GB"/>
        </w:rPr>
        <w:t>in organic electronics has open</w:t>
      </w:r>
      <w:r w:rsidR="007C40DE" w:rsidRPr="004D2406">
        <w:rPr>
          <w:lang w:val="en-GB"/>
        </w:rPr>
        <w:t>ed</w:t>
      </w:r>
      <w:r w:rsidR="00F17375" w:rsidRPr="004D2406">
        <w:rPr>
          <w:lang w:val="en-GB"/>
        </w:rPr>
        <w:t xml:space="preserve"> new perspectives for this family of curved materials</w:t>
      </w:r>
      <w:r w:rsidR="009D1863" w:rsidRPr="004D2406">
        <w:rPr>
          <w:lang w:val="en-GB"/>
        </w:rPr>
        <w:t>.</w:t>
      </w:r>
      <w:r w:rsidR="000400DE" w:rsidRPr="004D2406">
        <w:rPr>
          <w:lang w:val="en-GB"/>
        </w:rPr>
        <w:t xml:space="preserve"> Addressing the difference arising from curved </w:t>
      </w:r>
      <w:r w:rsidR="0027718B" w:rsidRPr="004D2406">
        <w:rPr>
          <w:i/>
          <w:lang w:val="en-GB"/>
        </w:rPr>
        <w:t>vs</w:t>
      </w:r>
      <w:r w:rsidR="000400DE" w:rsidRPr="004D2406">
        <w:rPr>
          <w:lang w:val="en-GB"/>
        </w:rPr>
        <w:t xml:space="preserve"> non-curved materials is </w:t>
      </w:r>
      <w:r w:rsidR="00D873B4" w:rsidRPr="004D2406">
        <w:rPr>
          <w:lang w:val="en-GB"/>
        </w:rPr>
        <w:t>an important concern in order to highlight the specific properties of curved materials.</w:t>
      </w:r>
      <w:r w:rsidR="000E735B" w:rsidRPr="004D2406">
        <w:rPr>
          <w:lang w:val="en-GB"/>
        </w:rPr>
        <w:t xml:space="preserve"> </w:t>
      </w:r>
      <w:r w:rsidR="00867F9E" w:rsidRPr="004D2406">
        <w:rPr>
          <w:lang w:val="en-GB"/>
        </w:rPr>
        <w:t>Herein, w</w:t>
      </w:r>
      <w:r w:rsidR="000E735B" w:rsidRPr="004D2406">
        <w:rPr>
          <w:lang w:val="en-GB"/>
        </w:rPr>
        <w:t>e discuss</w:t>
      </w:r>
      <w:r w:rsidR="000400DE" w:rsidRPr="004D2406">
        <w:rPr>
          <w:lang w:val="en-GB"/>
        </w:rPr>
        <w:t xml:space="preserve"> the </w:t>
      </w:r>
      <w:r w:rsidR="000E735B" w:rsidRPr="004D2406">
        <w:rPr>
          <w:lang w:val="en-GB"/>
        </w:rPr>
        <w:t xml:space="preserve">significant </w:t>
      </w:r>
      <w:r w:rsidR="000400DE" w:rsidRPr="004D2406">
        <w:rPr>
          <w:lang w:val="en-GB"/>
        </w:rPr>
        <w:t>difference</w:t>
      </w:r>
      <w:r w:rsidR="00230E8E" w:rsidRPr="004D2406">
        <w:rPr>
          <w:lang w:val="en-GB"/>
        </w:rPr>
        <w:t xml:space="preserve">s </w:t>
      </w:r>
      <w:r w:rsidR="000400DE" w:rsidRPr="004D2406">
        <w:rPr>
          <w:lang w:val="en-GB"/>
        </w:rPr>
        <w:t>arising between [4]-cyclo-</w:t>
      </w:r>
      <w:r w:rsidR="000400DE" w:rsidRPr="004D2406">
        <w:rPr>
          <w:i/>
          <w:lang w:val="en-GB"/>
        </w:rPr>
        <w:t>N-</w:t>
      </w:r>
      <w:r w:rsidR="000400DE" w:rsidRPr="004D2406">
        <w:rPr>
          <w:lang w:val="en-GB"/>
        </w:rPr>
        <w:t>pyridine-2,7-carbazole (</w:t>
      </w:r>
      <w:r w:rsidR="000400DE" w:rsidRPr="004D2406">
        <w:rPr>
          <w:b/>
          <w:lang w:val="en-GB"/>
        </w:rPr>
        <w:t>[4]C-Py-Cbz</w:t>
      </w:r>
      <w:r w:rsidR="000400DE" w:rsidRPr="004D2406">
        <w:rPr>
          <w:lang w:val="en-GB"/>
        </w:rPr>
        <w:t xml:space="preserve">) and its linear counterpart, </w:t>
      </w:r>
      <w:r w:rsidR="000400DE" w:rsidRPr="004D2406">
        <w:rPr>
          <w:rFonts w:cs="Arial"/>
          <w:i/>
          <w:lang w:val="en-GB"/>
        </w:rPr>
        <w:t>N</w:t>
      </w:r>
      <w:r w:rsidR="0027718B" w:rsidRPr="004D2406">
        <w:rPr>
          <w:rFonts w:cs="Arial"/>
          <w:lang w:val="en-GB"/>
        </w:rPr>
        <w:t>-pyridine-2,7-tetra</w:t>
      </w:r>
      <w:r w:rsidR="000400DE" w:rsidRPr="004D2406">
        <w:rPr>
          <w:rFonts w:cs="Arial"/>
          <w:lang w:val="en-GB"/>
        </w:rPr>
        <w:t xml:space="preserve">carbazole </w:t>
      </w:r>
      <w:r w:rsidR="000400DE" w:rsidRPr="004D2406">
        <w:rPr>
          <w:b/>
          <w:lang w:val="en-GB"/>
        </w:rPr>
        <w:t>[4]L-</w:t>
      </w:r>
      <w:r w:rsidR="00AD1CA7" w:rsidRPr="004D2406">
        <w:rPr>
          <w:b/>
          <w:lang w:val="en-GB"/>
        </w:rPr>
        <w:t>Py</w:t>
      </w:r>
      <w:r w:rsidR="000400DE" w:rsidRPr="004D2406">
        <w:rPr>
          <w:b/>
          <w:lang w:val="en-GB"/>
        </w:rPr>
        <w:t>-Cbz</w:t>
      </w:r>
      <w:r w:rsidR="000E735B" w:rsidRPr="004D2406">
        <w:rPr>
          <w:lang w:val="en-GB"/>
        </w:rPr>
        <w:t xml:space="preserve">. </w:t>
      </w:r>
      <w:r w:rsidR="00985815" w:rsidRPr="004D2406">
        <w:rPr>
          <w:lang w:val="en-GB"/>
        </w:rPr>
        <w:t>T</w:t>
      </w:r>
      <w:r w:rsidR="005A58C7" w:rsidRPr="004D2406">
        <w:rPr>
          <w:lang w:val="en-GB"/>
        </w:rPr>
        <w:t>his study</w:t>
      </w:r>
      <w:r w:rsidR="00BE2894" w:rsidRPr="004D2406">
        <w:rPr>
          <w:lang w:val="en-GB"/>
        </w:rPr>
        <w:t xml:space="preserve"> </w:t>
      </w:r>
      <w:r w:rsidR="00230E8E" w:rsidRPr="004D2406">
        <w:rPr>
          <w:lang w:val="en-GB"/>
        </w:rPr>
        <w:t>gathers</w:t>
      </w:r>
      <w:r w:rsidR="005A58C7" w:rsidRPr="004D2406">
        <w:rPr>
          <w:lang w:val="en-GB"/>
        </w:rPr>
        <w:t xml:space="preserve"> </w:t>
      </w:r>
      <w:r w:rsidR="00D83FCD" w:rsidRPr="004D2406">
        <w:rPr>
          <w:lang w:val="en-GB"/>
        </w:rPr>
        <w:t>optical</w:t>
      </w:r>
      <w:r w:rsidR="00985815" w:rsidRPr="004D2406">
        <w:rPr>
          <w:lang w:val="en-GB"/>
        </w:rPr>
        <w:t xml:space="preserve">, electrochemical, </w:t>
      </w:r>
      <w:r w:rsidR="000400DE" w:rsidRPr="004D2406">
        <w:rPr>
          <w:lang w:val="en-GB"/>
        </w:rPr>
        <w:t xml:space="preserve">structural, </w:t>
      </w:r>
      <w:r w:rsidR="00985815" w:rsidRPr="004D2406">
        <w:rPr>
          <w:lang w:val="en-GB"/>
        </w:rPr>
        <w:t>morphological and charge transport properties</w:t>
      </w:r>
      <w:r w:rsidR="000400DE" w:rsidRPr="004D2406">
        <w:rPr>
          <w:lang w:val="en-GB"/>
        </w:rPr>
        <w:t xml:space="preserve"> and</w:t>
      </w:r>
      <w:r w:rsidR="00BE2894" w:rsidRPr="004D2406">
        <w:rPr>
          <w:lang w:val="en-GB"/>
        </w:rPr>
        <w:t xml:space="preserve"> highlights the key role played by the curvature.</w:t>
      </w:r>
      <w:r w:rsidR="00071193" w:rsidRPr="004D2406">
        <w:rPr>
          <w:lang w:val="en-GB"/>
        </w:rPr>
        <w:t xml:space="preserve"> </w:t>
      </w:r>
      <w:r w:rsidR="00E1203B" w:rsidRPr="004D2406">
        <w:rPr>
          <w:bCs/>
          <w:lang w:val="en-US"/>
        </w:rPr>
        <w:t>We notably show how the electronic effects of the pending pyridines differently affect the molecular orbitals energies. We have also shown how structural rearrangements between ground and first excited state</w:t>
      </w:r>
      <w:r w:rsidR="000F46EE" w:rsidRPr="004D2406">
        <w:rPr>
          <w:bCs/>
          <w:lang w:val="en-US"/>
        </w:rPr>
        <w:t>s</w:t>
      </w:r>
      <w:r w:rsidR="00E1203B" w:rsidRPr="004D2406">
        <w:rPr>
          <w:bCs/>
          <w:lang w:val="en-US"/>
        </w:rPr>
        <w:t xml:space="preserve"> can be at the origin of t</w:t>
      </w:r>
      <w:r w:rsidR="002A17E6" w:rsidRPr="004D2406">
        <w:rPr>
          <w:bCs/>
          <w:lang w:val="en-US"/>
        </w:rPr>
        <w:t xml:space="preserve">he peculiar emission </w:t>
      </w:r>
      <w:r w:rsidR="00E1203B" w:rsidRPr="004D2406">
        <w:rPr>
          <w:bCs/>
          <w:lang w:val="en-US"/>
        </w:rPr>
        <w:t>of nanohoops. Finally, the huge difference in term of charge</w:t>
      </w:r>
      <w:r w:rsidR="000F46EE" w:rsidRPr="004D2406">
        <w:rPr>
          <w:bCs/>
          <w:lang w:val="en-US"/>
        </w:rPr>
        <w:t xml:space="preserve"> transport</w:t>
      </w:r>
      <w:r w:rsidR="00E1203B" w:rsidRPr="004D2406">
        <w:rPr>
          <w:bCs/>
          <w:lang w:val="en-US"/>
        </w:rPr>
        <w:t xml:space="preserve"> properties was discussed. </w:t>
      </w:r>
      <w:r w:rsidR="00071193" w:rsidRPr="004D2406">
        <w:rPr>
          <w:lang w:val="en-GB"/>
        </w:rPr>
        <w:t>N</w:t>
      </w:r>
      <w:r w:rsidR="00672D9A" w:rsidRPr="004D2406">
        <w:rPr>
          <w:lang w:val="en-GB"/>
        </w:rPr>
        <w:t xml:space="preserve">anohoop </w:t>
      </w:r>
      <w:r w:rsidR="00672D9A" w:rsidRPr="004D2406">
        <w:rPr>
          <w:b/>
          <w:bCs/>
          <w:lang w:val="en-GB"/>
        </w:rPr>
        <w:t>[4]C-Py-Cbz</w:t>
      </w:r>
      <w:r w:rsidR="00672D9A" w:rsidRPr="004D2406">
        <w:rPr>
          <w:bCs/>
          <w:lang w:val="en-GB"/>
        </w:rPr>
        <w:t xml:space="preserve"> displays a Field-Effect m</w:t>
      </w:r>
      <w:r w:rsidR="00672D9A" w:rsidRPr="004D2406">
        <w:rPr>
          <w:lang w:val="en-GB"/>
        </w:rPr>
        <w:t>obility in the saturated regime µ</w:t>
      </w:r>
      <w:r w:rsidR="00672D9A" w:rsidRPr="004D2406">
        <w:rPr>
          <w:vertAlign w:val="subscript"/>
          <w:lang w:val="en-GB"/>
        </w:rPr>
        <w:t>FEsat</w:t>
      </w:r>
      <w:r w:rsidR="00672D9A" w:rsidRPr="004D2406">
        <w:rPr>
          <w:lang w:val="en-GB"/>
        </w:rPr>
        <w:t xml:space="preserve"> of 3.4</w:t>
      </w:r>
      <w:r w:rsidR="001B7C86" w:rsidRPr="004D2406">
        <w:rPr>
          <w:lang w:val="en-GB"/>
        </w:rPr>
        <w:t> </w:t>
      </w:r>
      <w:r w:rsidR="00672D9A" w:rsidRPr="004D2406">
        <w:rPr>
          <w:lang w:val="en-GB"/>
        </w:rPr>
        <w:t>×</w:t>
      </w:r>
      <w:r w:rsidR="001B7C86" w:rsidRPr="004D2406">
        <w:rPr>
          <w:lang w:val="en-GB"/>
        </w:rPr>
        <w:t> </w:t>
      </w:r>
      <w:r w:rsidR="00672D9A" w:rsidRPr="004D2406">
        <w:rPr>
          <w:lang w:val="en-GB"/>
        </w:rPr>
        <w:t>10</w:t>
      </w:r>
      <w:r w:rsidR="001B7C86" w:rsidRPr="004D2406">
        <w:rPr>
          <w:vertAlign w:val="superscript"/>
          <w:lang w:val="en-GB"/>
        </w:rPr>
        <w:noBreakHyphen/>
      </w:r>
      <w:r w:rsidR="00672D9A" w:rsidRPr="004D2406">
        <w:rPr>
          <w:vertAlign w:val="superscript"/>
          <w:lang w:val="en-GB"/>
        </w:rPr>
        <w:t>6</w:t>
      </w:r>
      <w:r w:rsidR="001B7C86" w:rsidRPr="004D2406">
        <w:rPr>
          <w:lang w:val="en-GB"/>
        </w:rPr>
        <w:t> </w:t>
      </w:r>
      <w:r w:rsidR="00672D9A" w:rsidRPr="004D2406">
        <w:rPr>
          <w:lang w:val="en-GB"/>
        </w:rPr>
        <w:t>cm².V</w:t>
      </w:r>
      <w:r w:rsidR="001B7C86" w:rsidRPr="004D2406">
        <w:rPr>
          <w:vertAlign w:val="superscript"/>
          <w:lang w:val="en-GB"/>
        </w:rPr>
        <w:noBreakHyphen/>
      </w:r>
      <w:r w:rsidR="00672D9A" w:rsidRPr="004D2406">
        <w:rPr>
          <w:vertAlign w:val="superscript"/>
          <w:lang w:val="en-GB"/>
        </w:rPr>
        <w:t>1</w:t>
      </w:r>
      <w:r w:rsidR="00672D9A" w:rsidRPr="004D2406">
        <w:rPr>
          <w:lang w:val="en-GB"/>
        </w:rPr>
        <w:t>.s</w:t>
      </w:r>
      <w:r w:rsidR="00672D9A" w:rsidRPr="004D2406">
        <w:rPr>
          <w:vertAlign w:val="superscript"/>
          <w:lang w:val="en-GB"/>
        </w:rPr>
        <w:t>-1</w:t>
      </w:r>
      <w:r w:rsidR="00672D9A" w:rsidRPr="004D2406">
        <w:rPr>
          <w:lang w:val="en-GB"/>
        </w:rPr>
        <w:t xml:space="preserve">, six times higher than that of its linear analogue </w:t>
      </w:r>
      <w:r w:rsidR="00672D9A" w:rsidRPr="004D2406">
        <w:rPr>
          <w:b/>
          <w:bCs/>
          <w:lang w:val="en-GB"/>
        </w:rPr>
        <w:t>[4]L-Py-Cbz</w:t>
      </w:r>
      <w:r w:rsidR="00672D9A" w:rsidRPr="004D2406">
        <w:rPr>
          <w:lang w:val="en-GB"/>
        </w:rPr>
        <w:t xml:space="preserve"> (5.7 ×</w:t>
      </w:r>
      <w:r w:rsidR="00CD0246" w:rsidRPr="004D2406">
        <w:rPr>
          <w:lang w:val="en-GB"/>
        </w:rPr>
        <w:t xml:space="preserve"> </w:t>
      </w:r>
      <w:r w:rsidR="00672D9A" w:rsidRPr="004D2406">
        <w:rPr>
          <w:lang w:val="en-GB"/>
        </w:rPr>
        <w:t>10</w:t>
      </w:r>
      <w:r w:rsidR="00672D9A" w:rsidRPr="004D2406">
        <w:rPr>
          <w:vertAlign w:val="superscript"/>
          <w:lang w:val="en-GB"/>
        </w:rPr>
        <w:t>-7</w:t>
      </w:r>
      <w:r w:rsidR="00672D9A" w:rsidRPr="004D2406">
        <w:rPr>
          <w:lang w:val="en-GB"/>
        </w:rPr>
        <w:t xml:space="preserve"> cm².V</w:t>
      </w:r>
      <w:r w:rsidR="00672D9A" w:rsidRPr="004D2406">
        <w:rPr>
          <w:vertAlign w:val="superscript"/>
          <w:lang w:val="en-GB"/>
        </w:rPr>
        <w:t>-1</w:t>
      </w:r>
      <w:r w:rsidR="00672D9A" w:rsidRPr="004D2406">
        <w:rPr>
          <w:lang w:val="en-GB"/>
        </w:rPr>
        <w:t>.s</w:t>
      </w:r>
      <w:r w:rsidR="00672D9A" w:rsidRPr="004D2406">
        <w:rPr>
          <w:vertAlign w:val="superscript"/>
          <w:lang w:val="en-GB"/>
        </w:rPr>
        <w:t>-1</w:t>
      </w:r>
      <w:r w:rsidR="00867F9E" w:rsidRPr="004D2406">
        <w:rPr>
          <w:lang w:val="en-GB"/>
        </w:rPr>
        <w:t>)</w:t>
      </w:r>
      <w:r w:rsidR="00C472CE" w:rsidRPr="004D2406">
        <w:rPr>
          <w:lang w:val="en-GB"/>
        </w:rPr>
        <w:t>.</w:t>
      </w:r>
      <w:r w:rsidR="00672D9A" w:rsidRPr="004D2406">
        <w:rPr>
          <w:lang w:val="en-GB"/>
        </w:rPr>
        <w:t xml:space="preserve"> </w:t>
      </w:r>
      <w:r w:rsidR="00446A57" w:rsidRPr="004D2406">
        <w:rPr>
          <w:lang w:val="en-GB"/>
        </w:rPr>
        <w:t>However, the detailed study of t</w:t>
      </w:r>
      <w:r w:rsidR="00BE2894" w:rsidRPr="004D2406">
        <w:rPr>
          <w:lang w:val="en-GB"/>
        </w:rPr>
        <w:t>he charge transport properties show</w:t>
      </w:r>
      <w:r w:rsidR="00F74878" w:rsidRPr="004D2406">
        <w:rPr>
          <w:lang w:val="en-GB"/>
        </w:rPr>
        <w:t>s</w:t>
      </w:r>
      <w:r w:rsidR="00446A57" w:rsidRPr="004D2406">
        <w:rPr>
          <w:lang w:val="en-GB"/>
        </w:rPr>
        <w:t xml:space="preserve"> that the linear analogue </w:t>
      </w:r>
      <w:r w:rsidR="00970560" w:rsidRPr="004D2406">
        <w:rPr>
          <w:lang w:val="en-GB"/>
        </w:rPr>
        <w:t>forms</w:t>
      </w:r>
      <w:r w:rsidR="00446A57" w:rsidRPr="004D2406">
        <w:rPr>
          <w:lang w:val="en-GB"/>
        </w:rPr>
        <w:t xml:space="preserve"> a semi-conducting layer with </w:t>
      </w:r>
      <w:r w:rsidR="00970560" w:rsidRPr="004D2406">
        <w:rPr>
          <w:lang w:val="en-GB"/>
        </w:rPr>
        <w:t>a lower</w:t>
      </w:r>
      <w:r w:rsidR="00446A57" w:rsidRPr="004D2406">
        <w:rPr>
          <w:lang w:val="en-GB"/>
        </w:rPr>
        <w:t xml:space="preserve"> </w:t>
      </w:r>
      <w:r w:rsidR="00245670" w:rsidRPr="004D2406">
        <w:rPr>
          <w:lang w:val="en-GB"/>
        </w:rPr>
        <w:t xml:space="preserve">trap </w:t>
      </w:r>
      <w:r w:rsidR="00446A57" w:rsidRPr="004D2406">
        <w:rPr>
          <w:lang w:val="en-GB"/>
        </w:rPr>
        <w:t xml:space="preserve">density, more favourable to the </w:t>
      </w:r>
      <w:r w:rsidR="00970560" w:rsidRPr="004D2406">
        <w:rPr>
          <w:lang w:val="en-GB"/>
        </w:rPr>
        <w:t xml:space="preserve">charge </w:t>
      </w:r>
      <w:r w:rsidR="00446A57" w:rsidRPr="004D2406">
        <w:rPr>
          <w:lang w:val="en-GB"/>
        </w:rPr>
        <w:t>hopping process</w:t>
      </w:r>
      <w:r w:rsidR="00970560" w:rsidRPr="004D2406">
        <w:rPr>
          <w:lang w:val="en-GB"/>
        </w:rPr>
        <w:t>es</w:t>
      </w:r>
      <w:r w:rsidR="00446A57" w:rsidRPr="004D2406">
        <w:rPr>
          <w:lang w:val="en-GB"/>
        </w:rPr>
        <w:t>.</w:t>
      </w:r>
      <w:r w:rsidR="00E86FA5" w:rsidRPr="004D2406">
        <w:rPr>
          <w:lang w:val="en-GB"/>
        </w:rPr>
        <w:t xml:space="preserve"> </w:t>
      </w:r>
      <w:r w:rsidR="00DC759B" w:rsidRPr="004D2406">
        <w:rPr>
          <w:lang w:val="en-GB"/>
        </w:rPr>
        <w:t xml:space="preserve">Theoretical calculations </w:t>
      </w:r>
      <w:r w:rsidR="00FC6E63" w:rsidRPr="004D2406">
        <w:rPr>
          <w:lang w:val="en-GB"/>
        </w:rPr>
        <w:t xml:space="preserve">have </w:t>
      </w:r>
      <w:r w:rsidR="00DC759B" w:rsidRPr="004D2406">
        <w:rPr>
          <w:lang w:val="en-GB"/>
        </w:rPr>
        <w:t>provide</w:t>
      </w:r>
      <w:r w:rsidR="00FC6E63" w:rsidRPr="004D2406">
        <w:rPr>
          <w:lang w:val="en-GB"/>
        </w:rPr>
        <w:t>d</w:t>
      </w:r>
      <w:r w:rsidR="00DC759B" w:rsidRPr="004D2406">
        <w:rPr>
          <w:lang w:val="en-GB"/>
        </w:rPr>
        <w:t xml:space="preserve"> </w:t>
      </w:r>
      <w:r w:rsidR="00F22526" w:rsidRPr="004D2406">
        <w:rPr>
          <w:lang w:val="en-GB"/>
        </w:rPr>
        <w:t xml:space="preserve">clues on the origin of </w:t>
      </w:r>
      <w:r w:rsidR="00DC759B" w:rsidRPr="004D2406">
        <w:rPr>
          <w:lang w:val="en-GB"/>
        </w:rPr>
        <w:t>the</w:t>
      </w:r>
      <w:r w:rsidR="00F22526" w:rsidRPr="004D2406">
        <w:rPr>
          <w:lang w:val="en-GB"/>
        </w:rPr>
        <w:t>se</w:t>
      </w:r>
      <w:r w:rsidR="002A17E6" w:rsidRPr="004D2406">
        <w:rPr>
          <w:lang w:val="en-GB"/>
        </w:rPr>
        <w:t xml:space="preserve"> </w:t>
      </w:r>
      <w:r w:rsidR="00DC759B" w:rsidRPr="004D2406">
        <w:rPr>
          <w:lang w:val="en-GB"/>
        </w:rPr>
        <w:t>differences</w:t>
      </w:r>
      <w:r w:rsidR="002A17E6" w:rsidRPr="004D2406">
        <w:rPr>
          <w:lang w:val="en-GB"/>
        </w:rPr>
        <w:t xml:space="preserve">, revealing </w:t>
      </w:r>
      <w:r w:rsidR="0012174A" w:rsidRPr="004D2406">
        <w:rPr>
          <w:lang w:val="en-GB"/>
        </w:rPr>
        <w:t xml:space="preserve">that </w:t>
      </w:r>
      <w:r w:rsidR="00BE2894" w:rsidRPr="004D2406">
        <w:rPr>
          <w:lang w:val="en-GB"/>
        </w:rPr>
        <w:t xml:space="preserve">despite the intensity of </w:t>
      </w:r>
      <w:r w:rsidR="00BE2894" w:rsidRPr="004D2406">
        <w:rPr>
          <w:lang w:val="en-US"/>
        </w:rPr>
        <w:t>electronic coupling</w:t>
      </w:r>
      <w:r w:rsidR="0012174A" w:rsidRPr="004D2406">
        <w:rPr>
          <w:lang w:val="en-US"/>
        </w:rPr>
        <w:t>s</w:t>
      </w:r>
      <w:r w:rsidR="00BE2894" w:rsidRPr="004D2406">
        <w:rPr>
          <w:lang w:val="en-US"/>
        </w:rPr>
        <w:t xml:space="preserve"> </w:t>
      </w:r>
      <w:r w:rsidR="00F22526" w:rsidRPr="004D2406">
        <w:rPr>
          <w:bCs/>
          <w:lang w:val="en-US"/>
        </w:rPr>
        <w:t>i</w:t>
      </w:r>
      <w:r w:rsidR="0012174A" w:rsidRPr="004D2406">
        <w:rPr>
          <w:bCs/>
          <w:lang w:val="en-US"/>
        </w:rPr>
        <w:t>s</w:t>
      </w:r>
      <w:r w:rsidR="00BE2894" w:rsidRPr="004D2406">
        <w:rPr>
          <w:bCs/>
          <w:lang w:val="en-US"/>
        </w:rPr>
        <w:t xml:space="preserve"> significantly in favor of </w:t>
      </w:r>
      <w:r w:rsidR="00F22526" w:rsidRPr="004D2406">
        <w:rPr>
          <w:b/>
          <w:bCs/>
          <w:lang w:val="en-GB"/>
        </w:rPr>
        <w:t>[4]</w:t>
      </w:r>
      <w:r w:rsidR="00BE2894" w:rsidRPr="004D2406">
        <w:rPr>
          <w:b/>
          <w:bCs/>
          <w:lang w:val="en-GB"/>
        </w:rPr>
        <w:t>L</w:t>
      </w:r>
      <w:r w:rsidR="00F22526" w:rsidRPr="004D2406">
        <w:rPr>
          <w:b/>
          <w:bCs/>
          <w:lang w:val="en-GB"/>
        </w:rPr>
        <w:t>-Py-Cbz</w:t>
      </w:r>
      <w:r w:rsidR="00F22526" w:rsidRPr="004D2406">
        <w:rPr>
          <w:bCs/>
          <w:lang w:val="en-GB"/>
        </w:rPr>
        <w:t>,</w:t>
      </w:r>
      <w:r w:rsidR="00A9077D" w:rsidRPr="004D2406">
        <w:rPr>
          <w:bCs/>
          <w:lang w:val="en-GB"/>
        </w:rPr>
        <w:t xml:space="preserve"> </w:t>
      </w:r>
      <w:r w:rsidR="00DC759B" w:rsidRPr="004D2406">
        <w:rPr>
          <w:bCs/>
          <w:lang w:val="en-US"/>
        </w:rPr>
        <w:t>the</w:t>
      </w:r>
      <w:r w:rsidR="0012174A" w:rsidRPr="004D2406">
        <w:rPr>
          <w:bCs/>
          <w:lang w:val="en-US"/>
        </w:rPr>
        <w:t xml:space="preserve">ir </w:t>
      </w:r>
      <w:r w:rsidR="00970560" w:rsidRPr="004D2406">
        <w:rPr>
          <w:bCs/>
          <w:lang w:val="en-US"/>
        </w:rPr>
        <w:t xml:space="preserve">highly </w:t>
      </w:r>
      <w:r w:rsidR="0012174A" w:rsidRPr="004D2406">
        <w:rPr>
          <w:bCs/>
          <w:lang w:val="en-US"/>
        </w:rPr>
        <w:t>an</w:t>
      </w:r>
      <w:r w:rsidR="00F22526" w:rsidRPr="004D2406">
        <w:rPr>
          <w:bCs/>
          <w:lang w:val="en-US"/>
        </w:rPr>
        <w:t>isotropic character</w:t>
      </w:r>
      <w:r w:rsidR="0012174A" w:rsidRPr="004D2406">
        <w:rPr>
          <w:bCs/>
          <w:lang w:val="en-US"/>
        </w:rPr>
        <w:t xml:space="preserve"> render</w:t>
      </w:r>
      <w:r w:rsidR="00970560" w:rsidRPr="004D2406">
        <w:rPr>
          <w:bCs/>
          <w:lang w:val="en-US"/>
        </w:rPr>
        <w:t>s</w:t>
      </w:r>
      <w:r w:rsidR="0012174A" w:rsidRPr="004D2406">
        <w:rPr>
          <w:bCs/>
          <w:lang w:val="en-US"/>
        </w:rPr>
        <w:t xml:space="preserve"> them</w:t>
      </w:r>
      <w:r w:rsidR="00DC759B" w:rsidRPr="004D2406">
        <w:rPr>
          <w:lang w:val="en-US"/>
        </w:rPr>
        <w:t xml:space="preserve"> more sensitive to defects and disorder.</w:t>
      </w:r>
      <w:r w:rsidR="0012174A" w:rsidRPr="004D2406">
        <w:rPr>
          <w:lang w:val="en-US"/>
        </w:rPr>
        <w:t xml:space="preserve"> </w:t>
      </w:r>
      <w:r w:rsidR="00DC759B" w:rsidRPr="004D2406">
        <w:rPr>
          <w:lang w:val="en-US"/>
        </w:rPr>
        <w:t xml:space="preserve">This </w:t>
      </w:r>
      <w:r w:rsidR="0012174A" w:rsidRPr="004D2406">
        <w:rPr>
          <w:lang w:val="en-US"/>
        </w:rPr>
        <w:t>is</w:t>
      </w:r>
      <w:r w:rsidR="00DC759B" w:rsidRPr="004D2406">
        <w:rPr>
          <w:lang w:val="en-US"/>
        </w:rPr>
        <w:t xml:space="preserve"> consistent with the fact that </w:t>
      </w:r>
      <w:r w:rsidR="00DC759B" w:rsidRPr="004D2406">
        <w:rPr>
          <w:b/>
          <w:bCs/>
          <w:lang w:val="en-US"/>
        </w:rPr>
        <w:t>[4]C-Py-Cbz</w:t>
      </w:r>
      <w:r w:rsidR="00DC759B" w:rsidRPr="004D2406">
        <w:rPr>
          <w:lang w:val="en-US"/>
        </w:rPr>
        <w:t xml:space="preserve"> displays experimentally better charge transport properties than</w:t>
      </w:r>
      <w:r w:rsidR="00DC759B" w:rsidRPr="004D2406">
        <w:rPr>
          <w:b/>
          <w:bCs/>
          <w:lang w:val="en-US"/>
        </w:rPr>
        <w:t xml:space="preserve"> [4]L-Py-Cbz</w:t>
      </w:r>
      <w:r w:rsidR="00DC759B" w:rsidRPr="004D2406">
        <w:rPr>
          <w:bCs/>
          <w:lang w:val="en-US"/>
        </w:rPr>
        <w:t>.</w:t>
      </w:r>
      <w:r w:rsidR="00A9077D" w:rsidRPr="004D2406">
        <w:rPr>
          <w:bCs/>
          <w:lang w:val="en-US"/>
        </w:rPr>
        <w:t xml:space="preserve"> </w:t>
      </w:r>
      <w:r w:rsidR="009E5665" w:rsidRPr="004D2406">
        <w:rPr>
          <w:lang w:val="en-GB"/>
        </w:rPr>
        <w:t>Such a type of structure-</w:t>
      </w:r>
      <w:r w:rsidR="000131AB" w:rsidRPr="004D2406">
        <w:rPr>
          <w:lang w:val="en-GB"/>
        </w:rPr>
        <w:t>properties relationship study provides fundamental finding of interes</w:t>
      </w:r>
      <w:r w:rsidR="009E5665" w:rsidRPr="004D2406">
        <w:rPr>
          <w:lang w:val="en-GB"/>
        </w:rPr>
        <w:t>t for the future design of high-</w:t>
      </w:r>
      <w:r w:rsidR="002A17E6" w:rsidRPr="004D2406">
        <w:rPr>
          <w:lang w:val="en-GB"/>
        </w:rPr>
        <w:t>performance nanohoops.</w:t>
      </w:r>
    </w:p>
    <w:p w14:paraId="450DF1C3" w14:textId="72E82A44" w:rsidR="00A325D6" w:rsidRPr="004D2406" w:rsidRDefault="00A325D6" w:rsidP="00745AE6">
      <w:pPr>
        <w:pStyle w:val="Paragraphedeliste"/>
        <w:pBdr>
          <w:top w:val="none" w:sz="0" w:space="0" w:color="auto"/>
          <w:bottom w:val="none" w:sz="0" w:space="0" w:color="auto"/>
        </w:pBdr>
        <w:ind w:firstLine="0"/>
        <w:rPr>
          <w:rStyle w:val="tlid-translation"/>
          <w:lang w:val="en-GB"/>
        </w:rPr>
      </w:pPr>
      <w:r w:rsidRPr="004D2406">
        <w:rPr>
          <w:lang w:val="en-GB"/>
        </w:rPr>
        <w:t>Nanohoops represent nowadays an important research field worldwide.</w:t>
      </w:r>
      <w:r w:rsidR="00AE57A7" w:rsidRPr="004D2406">
        <w:rPr>
          <w:lang w:val="en-GB"/>
        </w:rPr>
        <w:fldChar w:fldCharType="begin">
          <w:fldData xml:space="preserve">PEVuZE5vdGU+PENpdGU+PEF1dGhvcj5MZW9uaGFyZHQ8L0F1dGhvcj48WWVhcj4yMDE5PC9ZZWFy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</w:fldData>
        </w:fldChar>
      </w:r>
      <w:r w:rsidR="00AE57A7" w:rsidRPr="004D2406">
        <w:rPr>
          <w:lang w:val="en-GB"/>
        </w:rPr>
        <w:instrText xml:space="preserve"> ADDIN EN.CITE </w:instrText>
      </w:r>
      <w:r w:rsidR="00AE57A7" w:rsidRPr="004D2406">
        <w:rPr>
          <w:lang w:val="en-GB"/>
        </w:rPr>
        <w:fldChar w:fldCharType="begin">
          <w:fldData xml:space="preserve">PEVuZE5vdGU+PENpdGU+PEF1dGhvcj5MZW9uaGFyZHQ8L0F1dGhvcj48WWVhcj4yMDE5PC9ZZWFy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</w:fldData>
        </w:fldChar>
      </w:r>
      <w:r w:rsidR="00AE57A7" w:rsidRPr="004D2406">
        <w:rPr>
          <w:lang w:val="en-GB"/>
        </w:rPr>
        <w:instrText xml:space="preserve"> ADDIN EN.CITE.DATA </w:instrText>
      </w:r>
      <w:r w:rsidR="00AE57A7" w:rsidRPr="004D2406">
        <w:rPr>
          <w:lang w:val="en-GB"/>
        </w:rPr>
      </w:r>
      <w:r w:rsidR="00AE57A7" w:rsidRPr="004D2406">
        <w:rPr>
          <w:lang w:val="en-GB"/>
        </w:rPr>
        <w:fldChar w:fldCharType="end"/>
      </w:r>
      <w:r w:rsidR="00AE57A7" w:rsidRPr="004D2406">
        <w:rPr>
          <w:lang w:val="en-GB"/>
        </w:rPr>
      </w:r>
      <w:r w:rsidR="00AE57A7" w:rsidRPr="004D2406">
        <w:rPr>
          <w:lang w:val="en-GB"/>
        </w:rPr>
        <w:fldChar w:fldCharType="separate"/>
      </w:r>
      <w:r w:rsidR="00AE57A7" w:rsidRPr="004D2406">
        <w:rPr>
          <w:noProof/>
          <w:vertAlign w:val="superscript"/>
          <w:lang w:val="en-GB"/>
        </w:rPr>
        <w:t>1-2</w:t>
      </w:r>
      <w:r w:rsidR="00AE57A7" w:rsidRPr="004D2406">
        <w:rPr>
          <w:lang w:val="en-GB"/>
        </w:rPr>
        <w:fldChar w:fldCharType="end"/>
      </w:r>
      <w:r w:rsidRPr="004D2406">
        <w:rPr>
          <w:lang w:val="en-GB"/>
        </w:rPr>
        <w:t xml:space="preserve"> </w:t>
      </w:r>
      <w:r w:rsidR="00BA326F" w:rsidRPr="004D2406">
        <w:rPr>
          <w:lang w:val="en-GB"/>
        </w:rPr>
        <w:t xml:space="preserve">Constituted by the assembly of </w:t>
      </w:r>
      <w:r w:rsidR="00BA326F" w:rsidRPr="004D2406">
        <w:rPr>
          <w:rFonts w:ascii="Symbol" w:hAnsi="Symbol"/>
          <w:lang w:val="en-GB"/>
        </w:rPr>
        <w:t></w:t>
      </w:r>
      <w:r w:rsidR="00BA326F" w:rsidRPr="004D2406">
        <w:rPr>
          <w:rFonts w:ascii="Symbol" w:hAnsi="Symbol"/>
          <w:lang w:val="en-GB"/>
        </w:rPr>
        <w:t></w:t>
      </w:r>
      <w:r w:rsidR="00D37240" w:rsidRPr="004D2406">
        <w:rPr>
          <w:lang w:val="en-GB"/>
        </w:rPr>
        <w:t xml:space="preserve">conjugated fragments </w:t>
      </w:r>
      <w:r w:rsidR="00BA326F" w:rsidRPr="004D2406">
        <w:rPr>
          <w:lang w:val="en-GB"/>
        </w:rPr>
        <w:t>form</w:t>
      </w:r>
      <w:r w:rsidR="00D37240" w:rsidRPr="004D2406">
        <w:rPr>
          <w:lang w:val="en-GB"/>
        </w:rPr>
        <w:t>ing</w:t>
      </w:r>
      <w:r w:rsidR="00BA326F" w:rsidRPr="004D2406">
        <w:rPr>
          <w:lang w:val="en-GB"/>
        </w:rPr>
        <w:t xml:space="preserve"> a macrocy</w:t>
      </w:r>
      <w:r w:rsidR="007267C9" w:rsidRPr="004D2406">
        <w:rPr>
          <w:lang w:val="en-GB"/>
        </w:rPr>
        <w:t>c</w:t>
      </w:r>
      <w:r w:rsidR="00BA326F" w:rsidRPr="004D2406">
        <w:rPr>
          <w:lang w:val="en-GB"/>
        </w:rPr>
        <w:t xml:space="preserve">le with a </w:t>
      </w:r>
      <w:r w:rsidR="007267C9" w:rsidRPr="004D2406">
        <w:rPr>
          <w:lang w:val="en-GB"/>
        </w:rPr>
        <w:t>cylindrical</w:t>
      </w:r>
      <w:r w:rsidR="00BA326F" w:rsidRPr="004D2406">
        <w:rPr>
          <w:lang w:val="en-GB"/>
        </w:rPr>
        <w:t xml:space="preserve"> shap</w:t>
      </w:r>
      <w:r w:rsidR="00D37240" w:rsidRPr="004D2406">
        <w:rPr>
          <w:lang w:val="en-GB"/>
        </w:rPr>
        <w:t>e</w:t>
      </w:r>
      <w:r w:rsidR="00BA326F" w:rsidRPr="004D2406">
        <w:rPr>
          <w:lang w:val="en-GB"/>
        </w:rPr>
        <w:t>, nanohoops have fascinated chemists since the first example reported in 2008.</w:t>
      </w:r>
      <w:r w:rsidR="00AE57A7" w:rsidRPr="004D2406">
        <w:rPr>
          <w:lang w:val="en-GB"/>
        </w:rPr>
        <w:fldChar w:fldCharType="begin"/>
      </w:r>
      <w:r w:rsidR="00AE57A7" w:rsidRPr="004D2406">
        <w:rPr>
          <w:lang w:val="en-GB"/>
        </w:rPr>
        <w:instrText xml:space="preserve"> ADDIN EN.CITE &lt;EndNote&gt;&lt;Cite&gt;&lt;Author&gt;Jasti&lt;/Author&gt;&lt;Year&gt;2008&lt;/Year&gt;&lt;RecNum&gt;1745&lt;/RecNum&gt;&lt;DisplayText&gt;&lt;style face="superscript"&gt;3&lt;/style&gt;&lt;/DisplayText&gt;&lt;record&gt;&lt;rec-number&gt;1745&lt;/rec-number&gt;&lt;foreign-keys&gt;&lt;key app="EN" db-id="9s2zfv0tfdrvxge29srpw2ddt5wd0fvwra9a" timestamp="1452525444"&gt;1745&lt;/key&gt;&lt;/foreign-keys&gt;&lt;ref-type name="Journal Article"&gt;17&lt;/ref-type&gt;&lt;contributors&gt;&lt;authors&gt;&lt;author&gt;Jasti, Ramesh&lt;/author&gt;&lt;author&gt;Bhattacharjee, Joydeep&lt;/author&gt;&lt;author&gt;Neaton, Jeffrey&lt;/author&gt;&lt;author&gt;Bertozzi, Carolyn R.&lt;/author&gt;&lt;/authors&gt;&lt;secondary-authors&gt;&lt;author&gt;Bertozzi, Carolyn R.&lt;/author&gt;&lt;/secondary-authors&gt;&lt;/contributors&gt;&lt;titles&gt;&lt;title&gt;Synthesis, Characterization, and Theory of [9]-, [12]-, and&amp;#xD;[18]Cycloparaphenylene: Carbon Nanohoop Structures&lt;/title&gt;&lt;secondary-title&gt;J. Am. Chem. Soc.&lt;/secondary-title&gt;&lt;/titles&gt;&lt;periodical&gt;&lt;full-title&gt;J. Am. Chem. Soc.&lt;/full-title&gt;&lt;/periodical&gt;&lt;pages&gt;17646-17647&lt;/pages&gt;&lt;volume&gt;130&lt;/volume&gt;&lt;keywords&gt;&lt;keyword&gt;cpp&lt;/keyword&gt;&lt;keyword&gt;molecules cycliques&lt;/keyword&gt;&lt;keyword&gt;blue emitting&lt;/keyword&gt;&lt;keyword&gt;cyclohexane&lt;/keyword&gt;&lt;/keywords&gt;&lt;dates&gt;&lt;year&gt;2008&lt;/year&gt;&lt;/dates&gt;&lt;orig-pub&gt;913-CYCLIC&lt;/orig-pub&gt;&lt;urls&gt;&lt;/urls&gt;&lt;/record&gt;&lt;/Cite&gt;&lt;/EndNote&gt;</w:instrText>
      </w:r>
      <w:r w:rsidR="00AE57A7" w:rsidRPr="004D2406">
        <w:rPr>
          <w:lang w:val="en-GB"/>
        </w:rPr>
        <w:fldChar w:fldCharType="separate"/>
      </w:r>
      <w:r w:rsidR="00AE57A7" w:rsidRPr="004D2406">
        <w:rPr>
          <w:noProof/>
          <w:vertAlign w:val="superscript"/>
          <w:lang w:val="en-GB"/>
        </w:rPr>
        <w:t>3</w:t>
      </w:r>
      <w:r w:rsidR="00AE57A7" w:rsidRPr="004D2406">
        <w:rPr>
          <w:lang w:val="en-GB"/>
        </w:rPr>
        <w:fldChar w:fldCharType="end"/>
      </w:r>
      <w:r w:rsidR="00BA326F" w:rsidRPr="004D2406">
        <w:rPr>
          <w:lang w:val="en-GB"/>
        </w:rPr>
        <w:t xml:space="preserve"> </w:t>
      </w:r>
      <w:r w:rsidRPr="004D2406">
        <w:rPr>
          <w:lang w:val="en-GB"/>
        </w:rPr>
        <w:t xml:space="preserve">Their curved and radially oriented π-system </w:t>
      </w:r>
      <w:r w:rsidR="0018093C" w:rsidRPr="004D2406">
        <w:rPr>
          <w:lang w:val="en-GB"/>
        </w:rPr>
        <w:t>induce uncommon electronic properties</w:t>
      </w:r>
      <w:r w:rsidR="00AE57A7" w:rsidRPr="004D2406">
        <w:rPr>
          <w:lang w:val="en-US"/>
        </w:rPr>
        <w:fldChar w:fldCharType="begin">
          <w:fldData xml:space="preserve">PEVuZE5vdGU+PENpdGU+PEF1dGhvcj5PbWFjaGk8L0F1dGhvcj48WWVhcj4yMDEyPC9ZZWFyPjxS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PjEyMjQ0LTEyMjUyPC9wYWdlcz48dm9sdW1lPjE0Mzwvdm9sdW1lPjxudW1iZXI+MzE8L251bWJl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</w:fldData>
        </w:fldChar>
      </w:r>
      <w:r w:rsidR="002C2971" w:rsidRPr="004D2406">
        <w:rPr>
          <w:lang w:val="en-US"/>
        </w:rPr>
        <w:instrText xml:space="preserve"> ADDIN EN.CITE </w:instrText>
      </w:r>
      <w:r w:rsidR="002C2971" w:rsidRPr="004D2406">
        <w:rPr>
          <w:lang w:val="en-US"/>
        </w:rPr>
        <w:fldChar w:fldCharType="begin">
          <w:fldData xml:space="preserve">PEVuZE5vdGU+PENpdGU+PEF1dGhvcj5PbWFjaGk8L0F1dGhvcj48WWVhcj4yMDEyPC9ZZWFyPjxS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PjEyMjQ0LTEyMjUyPC9wYWdlcz48dm9sdW1lPjE0Mzwvdm9sdW1lPjxudW1iZXI+MzE8L251bWJl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</w:fldData>
        </w:fldChar>
      </w:r>
      <w:r w:rsidR="002C2971" w:rsidRPr="004D2406">
        <w:rPr>
          <w:lang w:val="en-US"/>
        </w:rPr>
        <w:instrText xml:space="preserve"> ADDIN EN.CITE.DATA </w:instrText>
      </w:r>
      <w:r w:rsidR="002C2971" w:rsidRPr="004D2406">
        <w:rPr>
          <w:lang w:val="en-US"/>
        </w:rPr>
      </w:r>
      <w:r w:rsidR="002C2971" w:rsidRPr="004D2406">
        <w:rPr>
          <w:lang w:val="en-US"/>
        </w:rPr>
        <w:fldChar w:fldCharType="end"/>
      </w:r>
      <w:r w:rsidR="00AE57A7" w:rsidRPr="004D2406">
        <w:rPr>
          <w:lang w:val="en-US"/>
        </w:rPr>
      </w:r>
      <w:r w:rsidR="00AE57A7" w:rsidRPr="004D2406">
        <w:rPr>
          <w:lang w:val="en-US"/>
        </w:rPr>
        <w:fldChar w:fldCharType="separate"/>
      </w:r>
      <w:r w:rsidR="002C2971" w:rsidRPr="004D2406">
        <w:rPr>
          <w:noProof/>
          <w:vertAlign w:val="superscript"/>
          <w:lang w:val="en-US"/>
        </w:rPr>
        <w:t>4-12</w:t>
      </w:r>
      <w:r w:rsidR="00AE57A7" w:rsidRPr="004D2406">
        <w:rPr>
          <w:lang w:val="en-US"/>
        </w:rPr>
        <w:fldChar w:fldCharType="end"/>
      </w:r>
      <w:r w:rsidR="0018093C" w:rsidRPr="004D2406">
        <w:rPr>
          <w:lang w:val="en-US"/>
        </w:rPr>
        <w:t xml:space="preserve"> and </w:t>
      </w:r>
      <w:r w:rsidRPr="004D2406">
        <w:rPr>
          <w:lang w:val="en-GB"/>
        </w:rPr>
        <w:t>start</w:t>
      </w:r>
      <w:r w:rsidR="00D37240" w:rsidRPr="004D2406">
        <w:rPr>
          <w:lang w:val="en-GB"/>
        </w:rPr>
        <w:t>s</w:t>
      </w:r>
      <w:r w:rsidRPr="004D2406">
        <w:rPr>
          <w:lang w:val="en-GB"/>
        </w:rPr>
        <w:t xml:space="preserve"> now to interest researchers involved in organic semiconductors for electronics. Indeed, curved materials represent a new generation of </w:t>
      </w:r>
      <w:r w:rsidRPr="004D2406">
        <w:rPr>
          <w:rFonts w:ascii="Symbol" w:hAnsi="Symbol"/>
          <w:lang w:val="en-GB"/>
        </w:rPr>
        <w:t></w:t>
      </w:r>
      <w:r w:rsidRPr="004D2406">
        <w:rPr>
          <w:lang w:val="en-GB"/>
        </w:rPr>
        <w:t>-systems, which possess very specific properties and can be advantageously used in electronic devices. The first examples of incorporation</w:t>
      </w:r>
      <w:r w:rsidR="00770A32" w:rsidRPr="004D2406">
        <w:rPr>
          <w:lang w:val="en-GB"/>
        </w:rPr>
        <w:t xml:space="preserve"> in organic electronic devices</w:t>
      </w:r>
      <w:r w:rsidR="00BA326F" w:rsidRPr="004D2406">
        <w:rPr>
          <w:lang w:val="en-GB"/>
        </w:rPr>
        <w:t>,</w:t>
      </w:r>
      <w:r w:rsidR="00EA7A7B" w:rsidRPr="004D2406">
        <w:rPr>
          <w:lang w:val="en-GB"/>
        </w:rPr>
        <w:fldChar w:fldCharType="begin"/>
      </w:r>
      <w:r w:rsidR="00EA7A7B" w:rsidRPr="004D2406">
        <w:rPr>
          <w:lang w:val="en-GB"/>
        </w:rPr>
        <w:instrText xml:space="preserve"> ADDIN EN.CITE &lt;EndNote&gt;&lt;Cite&gt;&lt;Author&gt;Roy&lt;/Author&gt;&lt;Year&gt;2024&lt;/Year&gt;&lt;RecNum&gt;2980&lt;/RecNum&gt;&lt;DisplayText&gt;&lt;style face="superscript"&gt;13&lt;/style&gt;&lt;/DisplayText&gt;&lt;record&gt;&lt;rec-number&gt;2980&lt;/rec-number&gt;&lt;foreign-keys&gt;&lt;key app="EN" db-id="9s2zfv0tfdrvxge29srpw2ddt5wd0fvwra9a" timestamp="1716237088"&gt;2980&lt;/key&gt;&lt;/foreign-keys&gt;&lt;ref-type name="Journal Article"&gt;17&lt;/ref-type&gt;&lt;contributors&gt;&lt;authors&gt;&lt;author&gt;Roy, Rupam&lt;/author&gt;&lt;author&gt;Brouillac, Clement&lt;/author&gt;&lt;author&gt;Jacques, Emmanuel&lt;/author&gt;&lt;author&gt;Quinton, Cassandre&lt;/author&gt;&lt;author&gt;Poriel, Cyril&lt;/author&gt;&lt;/authors&gt;&lt;/contributors&gt;&lt;titles&gt;&lt;title&gt;π-Conjugated Nanohoops: A new generation of curved materials for organic electronics&lt;/title&gt;&lt;secondary-title&gt;Angewandte Chemie International Edition&lt;/secondary-title&gt;&lt;/titles&gt;&lt;periodical&gt;&lt;full-title&gt;Angewandte Chemie International Edition&lt;/full-title&gt;&lt;abbr-1&gt;Angew. Chem. Int. Ed.&lt;/abbr-1&gt;&lt;/periodical&gt;&lt;pages&gt;e202402608&lt;/pages&gt;&lt;volume&gt;n/a&lt;/volume&gt;&lt;number&gt;n/a&lt;/number&gt;&lt;dates&gt;&lt;year&gt;2024&lt;/year&gt;&lt;/dates&gt;&lt;isbn&gt;1433-7851&lt;/isbn&gt;&lt;urls&gt;&lt;related-urls&gt;&lt;url&gt;https://onlinelibrary.wiley.com/doi/abs/10.1002/anie.202402608&lt;/url&gt;&lt;/related-urls&gt;&lt;/urls&gt;&lt;electronic-resource-num&gt;https://doi.org/10.1002/anie.202402608&lt;/electronic-resource-num&gt;&lt;/record&gt;&lt;/Cite&gt;&lt;/EndNote&gt;</w:instrText>
      </w:r>
      <w:r w:rsidR="00EA7A7B" w:rsidRPr="004D2406">
        <w:rPr>
          <w:lang w:val="en-GB"/>
        </w:rPr>
        <w:fldChar w:fldCharType="separate"/>
      </w:r>
      <w:r w:rsidR="00EA7A7B" w:rsidRPr="004D2406">
        <w:rPr>
          <w:noProof/>
          <w:vertAlign w:val="superscript"/>
          <w:lang w:val="en-GB"/>
        </w:rPr>
        <w:t>13</w:t>
      </w:r>
      <w:r w:rsidR="00EA7A7B" w:rsidRPr="004D2406">
        <w:rPr>
          <w:lang w:val="en-GB"/>
        </w:rPr>
        <w:fldChar w:fldCharType="end"/>
      </w:r>
      <w:r w:rsidR="00BA326F" w:rsidRPr="004D2406">
        <w:rPr>
          <w:lang w:val="en-GB"/>
        </w:rPr>
        <w:t xml:space="preserve"> either Organic Light-Emitting Diodes (OLED),</w:t>
      </w:r>
      <w:r w:rsidR="00AE57A7" w:rsidRPr="004D2406">
        <w:rPr>
          <w:lang w:val="en-GB"/>
        </w:rPr>
        <w:fldChar w:fldCharType="begin">
          <w:fldData xml:space="preserve">PEVuZE5vdGU+PENpdGU+PEF1dGhvcj5MaXU8L0F1dGhvcj48WWVhcj4yMDE2PC9ZZWFyPjxSZWNO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</w:fldData>
        </w:fldChar>
      </w:r>
      <w:r w:rsidR="00EA7A7B" w:rsidRPr="004D2406">
        <w:rPr>
          <w:lang w:val="en-GB"/>
        </w:rPr>
        <w:instrText xml:space="preserve"> ADDIN EN.CITE </w:instrText>
      </w:r>
      <w:r w:rsidR="00EA7A7B" w:rsidRPr="004D2406">
        <w:rPr>
          <w:lang w:val="en-GB"/>
        </w:rPr>
        <w:fldChar w:fldCharType="begin">
          <w:fldData xml:space="preserve">PEVuZE5vdGU+PENpdGU+PEF1dGhvcj5MaXU8L0F1dGhvcj48WWVhcj4yMDE2PC9ZZWFyPjxSZWNO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</w:fldData>
        </w:fldChar>
      </w:r>
      <w:r w:rsidR="00EA7A7B" w:rsidRPr="004D2406">
        <w:rPr>
          <w:lang w:val="en-GB"/>
        </w:rPr>
        <w:instrText xml:space="preserve"> ADDIN EN.CITE.DATA </w:instrText>
      </w:r>
      <w:r w:rsidR="00EA7A7B" w:rsidRPr="004D2406">
        <w:rPr>
          <w:lang w:val="en-GB"/>
        </w:rPr>
      </w:r>
      <w:r w:rsidR="00EA7A7B" w:rsidRPr="004D2406">
        <w:rPr>
          <w:lang w:val="en-GB"/>
        </w:rPr>
        <w:fldChar w:fldCharType="end"/>
      </w:r>
      <w:r w:rsidR="00AE57A7" w:rsidRPr="004D2406">
        <w:rPr>
          <w:lang w:val="en-GB"/>
        </w:rPr>
      </w:r>
      <w:r w:rsidR="00AE57A7" w:rsidRPr="004D2406">
        <w:rPr>
          <w:lang w:val="en-GB"/>
        </w:rPr>
        <w:fldChar w:fldCharType="separate"/>
      </w:r>
      <w:r w:rsidR="00EA7A7B" w:rsidRPr="004D2406">
        <w:rPr>
          <w:noProof/>
          <w:vertAlign w:val="superscript"/>
          <w:lang w:val="en-GB"/>
        </w:rPr>
        <w:t>14-16</w:t>
      </w:r>
      <w:r w:rsidR="00AE57A7" w:rsidRPr="004D2406">
        <w:rPr>
          <w:lang w:val="en-GB"/>
        </w:rPr>
        <w:fldChar w:fldCharType="end"/>
      </w:r>
      <w:r w:rsidR="00BA326F" w:rsidRPr="004D2406">
        <w:rPr>
          <w:lang w:val="en-GB"/>
        </w:rPr>
        <w:t xml:space="preserve"> Organic Field-Effect Transistors (OFET)</w:t>
      </w:r>
      <w:r w:rsidR="00624F6F" w:rsidRPr="004D2406">
        <w:rPr>
          <w:lang w:val="en-GB"/>
        </w:rPr>
        <w:t>,</w:t>
      </w:r>
      <w:r w:rsidR="00AE57A7" w:rsidRPr="004D2406">
        <w:rPr>
          <w:lang w:val="en-GB"/>
        </w:rPr>
        <w:fldChar w:fldCharType="begin">
          <w:fldData xml:space="preserve">PEVuZE5vdGU+PENpdGU+PEF1dGhvcj5MdWNhczwvQXV0aG9yPjxZZWFyPjIwMTk8L1llYXI+PFJl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</w:fldData>
        </w:fldChar>
      </w:r>
      <w:r w:rsidR="00E95597" w:rsidRPr="004D2406">
        <w:rPr>
          <w:lang w:val="en-GB"/>
        </w:rPr>
        <w:instrText xml:space="preserve"> ADDIN EN.CITE </w:instrText>
      </w:r>
      <w:r w:rsidR="00E95597" w:rsidRPr="004D2406">
        <w:rPr>
          <w:lang w:val="en-GB"/>
        </w:rPr>
        <w:fldChar w:fldCharType="begin">
          <w:fldData xml:space="preserve">PEVuZE5vdGU+PENpdGU+PEF1dGhvcj5MdWNhczwvQXV0aG9yPjxZZWFyPjIwMTk8L1llYXI+PFJl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</w:fldData>
        </w:fldChar>
      </w:r>
      <w:r w:rsidR="00E95597" w:rsidRPr="004D2406">
        <w:rPr>
          <w:lang w:val="en-GB"/>
        </w:rPr>
        <w:instrText xml:space="preserve"> ADDIN EN.CITE.DATA </w:instrText>
      </w:r>
      <w:r w:rsidR="00E95597" w:rsidRPr="004D2406">
        <w:rPr>
          <w:lang w:val="en-GB"/>
        </w:rPr>
      </w:r>
      <w:r w:rsidR="00E95597" w:rsidRPr="004D2406">
        <w:rPr>
          <w:lang w:val="en-GB"/>
        </w:rPr>
        <w:fldChar w:fldCharType="end"/>
      </w:r>
      <w:r w:rsidR="00AE57A7" w:rsidRPr="004D2406">
        <w:rPr>
          <w:lang w:val="en-GB"/>
        </w:rPr>
      </w:r>
      <w:r w:rsidR="00AE57A7" w:rsidRPr="004D2406">
        <w:rPr>
          <w:lang w:val="en-GB"/>
        </w:rPr>
        <w:fldChar w:fldCharType="separate"/>
      </w:r>
      <w:r w:rsidR="00E95597" w:rsidRPr="004D2406">
        <w:rPr>
          <w:noProof/>
          <w:vertAlign w:val="superscript"/>
          <w:lang w:val="en-GB"/>
        </w:rPr>
        <w:t>17-19</w:t>
      </w:r>
      <w:r w:rsidR="00AE57A7" w:rsidRPr="004D2406">
        <w:rPr>
          <w:lang w:val="en-GB"/>
        </w:rPr>
        <w:fldChar w:fldCharType="end"/>
      </w:r>
      <w:r w:rsidR="00BA326F" w:rsidRPr="004D2406">
        <w:rPr>
          <w:lang w:val="en-GB"/>
        </w:rPr>
        <w:t xml:space="preserve"> solar cells</w:t>
      </w:r>
      <w:r w:rsidR="00AE57A7" w:rsidRPr="004D2406">
        <w:rPr>
          <w:lang w:val="en-GB"/>
        </w:rPr>
        <w:fldChar w:fldCharType="begin">
          <w:fldData xml:space="preserve">PEVuZE5vdGU+PENpdGU+PEF1dGhvcj5CYWxsPC9BdXRob3I+PFllYXI+MjAxNjwvWWVhcj48UmVj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</w:fldData>
        </w:fldChar>
      </w:r>
      <w:r w:rsidR="00EA7A7B" w:rsidRPr="004D2406">
        <w:rPr>
          <w:lang w:val="en-GB"/>
        </w:rPr>
        <w:instrText xml:space="preserve"> ADDIN EN.CITE </w:instrText>
      </w:r>
      <w:r w:rsidR="00EA7A7B" w:rsidRPr="004D2406">
        <w:rPr>
          <w:lang w:val="en-GB"/>
        </w:rPr>
        <w:fldChar w:fldCharType="begin">
          <w:fldData xml:space="preserve">PEVuZE5vdGU+PENpdGU+PEF1dGhvcj5CYWxsPC9BdXRob3I+PFllYXI+MjAxNjwvWWVhcj48UmVj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</w:fldData>
        </w:fldChar>
      </w:r>
      <w:r w:rsidR="00EA7A7B" w:rsidRPr="004D2406">
        <w:rPr>
          <w:lang w:val="en-GB"/>
        </w:rPr>
        <w:instrText xml:space="preserve"> ADDIN EN.CITE.DATA </w:instrText>
      </w:r>
      <w:r w:rsidR="00EA7A7B" w:rsidRPr="004D2406">
        <w:rPr>
          <w:lang w:val="en-GB"/>
        </w:rPr>
      </w:r>
      <w:r w:rsidR="00EA7A7B" w:rsidRPr="004D2406">
        <w:rPr>
          <w:lang w:val="en-GB"/>
        </w:rPr>
        <w:fldChar w:fldCharType="end"/>
      </w:r>
      <w:r w:rsidR="00AE57A7" w:rsidRPr="004D2406">
        <w:rPr>
          <w:lang w:val="en-GB"/>
        </w:rPr>
      </w:r>
      <w:r w:rsidR="00AE57A7" w:rsidRPr="004D2406">
        <w:rPr>
          <w:lang w:val="en-GB"/>
        </w:rPr>
        <w:fldChar w:fldCharType="separate"/>
      </w:r>
      <w:r w:rsidR="00EA7A7B" w:rsidRPr="004D2406">
        <w:rPr>
          <w:noProof/>
          <w:vertAlign w:val="superscript"/>
          <w:lang w:val="en-GB"/>
        </w:rPr>
        <w:t>20-21</w:t>
      </w:r>
      <w:r w:rsidR="00AE57A7" w:rsidRPr="004D2406">
        <w:rPr>
          <w:lang w:val="en-GB"/>
        </w:rPr>
        <w:fldChar w:fldCharType="end"/>
      </w:r>
      <w:r w:rsidR="00624F6F" w:rsidRPr="004D2406">
        <w:rPr>
          <w:lang w:val="en-GB"/>
        </w:rPr>
        <w:t xml:space="preserve"> or photodetectors</w:t>
      </w:r>
      <w:r w:rsidR="00AE57A7" w:rsidRPr="004D2406">
        <w:rPr>
          <w:lang w:val="en-GB"/>
        </w:rPr>
        <w:fldChar w:fldCharType="begin">
          <w:fldData xml:space="preserve">PEVuZE5vdGU+PENpdGU+PEF1dGhvcj5aaGFuZzwvQXV0aG9yPjxZZWFyPjIwMTY8L1llYXI+PFJl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</w:fldData>
        </w:fldChar>
      </w:r>
      <w:r w:rsidR="00EA7A7B" w:rsidRPr="004D2406">
        <w:rPr>
          <w:lang w:val="en-GB"/>
        </w:rPr>
        <w:instrText xml:space="preserve"> ADDIN EN.CITE </w:instrText>
      </w:r>
      <w:r w:rsidR="00EA7A7B" w:rsidRPr="004D2406">
        <w:rPr>
          <w:lang w:val="en-GB"/>
        </w:rPr>
        <w:fldChar w:fldCharType="begin">
          <w:fldData xml:space="preserve">PEVuZE5vdGU+PENpdGU+PEF1dGhvcj5aaGFuZzwvQXV0aG9yPjxZZWFyPjIwMTY8L1llYXI+PFJl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</w:fldData>
        </w:fldChar>
      </w:r>
      <w:r w:rsidR="00EA7A7B" w:rsidRPr="004D2406">
        <w:rPr>
          <w:lang w:val="en-GB"/>
        </w:rPr>
        <w:instrText xml:space="preserve"> ADDIN EN.CITE.DATA </w:instrText>
      </w:r>
      <w:r w:rsidR="00EA7A7B" w:rsidRPr="004D2406">
        <w:rPr>
          <w:lang w:val="en-GB"/>
        </w:rPr>
      </w:r>
      <w:r w:rsidR="00EA7A7B" w:rsidRPr="004D2406">
        <w:rPr>
          <w:lang w:val="en-GB"/>
        </w:rPr>
        <w:fldChar w:fldCharType="end"/>
      </w:r>
      <w:r w:rsidR="00AE57A7" w:rsidRPr="004D2406">
        <w:rPr>
          <w:lang w:val="en-GB"/>
        </w:rPr>
      </w:r>
      <w:r w:rsidR="00AE57A7" w:rsidRPr="004D2406">
        <w:rPr>
          <w:lang w:val="en-GB"/>
        </w:rPr>
        <w:fldChar w:fldCharType="separate"/>
      </w:r>
      <w:r w:rsidR="00EA7A7B" w:rsidRPr="004D2406">
        <w:rPr>
          <w:noProof/>
          <w:vertAlign w:val="superscript"/>
          <w:lang w:val="en-GB"/>
        </w:rPr>
        <w:t>21-22</w:t>
      </w:r>
      <w:r w:rsidR="00AE57A7" w:rsidRPr="004D2406">
        <w:rPr>
          <w:lang w:val="en-GB"/>
        </w:rPr>
        <w:fldChar w:fldCharType="end"/>
      </w:r>
      <w:r w:rsidRPr="004D2406">
        <w:rPr>
          <w:lang w:val="en-GB"/>
        </w:rPr>
        <w:t xml:space="preserve"> </w:t>
      </w:r>
      <w:r w:rsidR="00770A32" w:rsidRPr="004D2406">
        <w:rPr>
          <w:lang w:val="en-GB"/>
        </w:rPr>
        <w:t>have been</w:t>
      </w:r>
      <w:r w:rsidR="00C51DB2" w:rsidRPr="004D2406">
        <w:rPr>
          <w:lang w:val="en-GB"/>
        </w:rPr>
        <w:t xml:space="preserve"> </w:t>
      </w:r>
      <w:r w:rsidR="00770A32" w:rsidRPr="004D2406">
        <w:rPr>
          <w:lang w:val="en-GB"/>
        </w:rPr>
        <w:t xml:space="preserve">reported </w:t>
      </w:r>
      <w:r w:rsidR="00C51DB2" w:rsidRPr="004D2406">
        <w:rPr>
          <w:lang w:val="en-GB"/>
        </w:rPr>
        <w:t xml:space="preserve">in recent years </w:t>
      </w:r>
      <w:r w:rsidR="00881D7B" w:rsidRPr="004D2406">
        <w:rPr>
          <w:lang w:val="en-GB"/>
        </w:rPr>
        <w:t>and some finding</w:t>
      </w:r>
      <w:r w:rsidR="00BA326F" w:rsidRPr="004D2406">
        <w:rPr>
          <w:lang w:val="en-GB"/>
        </w:rPr>
        <w:t xml:space="preserve"> have appeared highly promising. For example, a high performance red emitting phosphorescent OLED  using a nanohoop</w:t>
      </w:r>
      <w:r w:rsidR="008C4289" w:rsidRPr="004D2406">
        <w:rPr>
          <w:lang w:val="en-GB"/>
        </w:rPr>
        <w:t xml:space="preserve"> </w:t>
      </w:r>
      <w:r w:rsidR="00BA326F" w:rsidRPr="004D2406">
        <w:rPr>
          <w:lang w:val="en-GB"/>
        </w:rPr>
        <w:t xml:space="preserve">as host material </w:t>
      </w:r>
      <w:r w:rsidR="008C4289" w:rsidRPr="004D2406">
        <w:rPr>
          <w:lang w:val="en-GB"/>
        </w:rPr>
        <w:t>has been reported</w:t>
      </w:r>
      <w:r w:rsidR="00970560" w:rsidRPr="004D2406">
        <w:rPr>
          <w:lang w:val="en-GB"/>
        </w:rPr>
        <w:t xml:space="preserve"> very recently</w:t>
      </w:r>
      <w:r w:rsidR="00C95BA1" w:rsidRPr="004D2406">
        <w:rPr>
          <w:lang w:val="en-GB"/>
        </w:rPr>
        <w:t xml:space="preserve"> (external quantum efficiency EQE of 17%)</w:t>
      </w:r>
      <w:r w:rsidR="008C4289" w:rsidRPr="004D2406">
        <w:rPr>
          <w:lang w:val="en-GB"/>
        </w:rPr>
        <w:t>,</w:t>
      </w:r>
      <w:r w:rsidR="00AE57A7" w:rsidRPr="004D2406">
        <w:rPr>
          <w:lang w:val="en-GB"/>
        </w:rPr>
        <w:fldChar w:fldCharType="begin"/>
      </w:r>
      <w:r w:rsidR="00EA7A7B" w:rsidRPr="004D2406">
        <w:rPr>
          <w:lang w:val="en-GB"/>
        </w:rPr>
        <w:instrText xml:space="preserve"> ADDIN EN.CITE &lt;EndNote&gt;&lt;Cite&gt;&lt;Author&gt;Brouillac&lt;/Author&gt;&lt;Year&gt;2023&lt;/Year&gt;&lt;RecNum&gt;2761&lt;/RecNum&gt;&lt;DisplayText&gt;&lt;style face="superscript"&gt;15&lt;/style&gt;&lt;/DisplayText&gt;&lt;record&gt;&lt;rec-number&gt;2761&lt;/rec-number&gt;&lt;foreign-keys&gt;&lt;key app="EN" db-id="9s2zfv0tfdrvxge29srpw2ddt5wd0fvwra9a" timestamp="1677713296"&gt;2761&lt;/key&gt;&lt;/foreign-keys&gt;&lt;ref-type name="Journal Article"&gt;17&lt;/ref-type&gt;&lt;contributors&gt;&lt;authors&gt;&lt;author&gt;Brouillac, Clément&lt;/author&gt;&lt;author&gt;Lucas, Fabien&lt;/author&gt;&lt;author&gt;Tondelier, Denis&lt;/author&gt;&lt;author&gt;Rault-Berthelot, Joëlle&lt;/author&gt;&lt;author&gt;Lebreton, Christophe&lt;/author&gt;&lt;author&gt;Jacques, Emmanuel&lt;/author&gt;&lt;author&gt;Quinton, Cassandre&lt;/author&gt;&lt;author&gt;Poriel, Cyril&lt;/author&gt;&lt;/authors&gt;&lt;/contributors&gt;&lt;titles&gt;&lt;title&gt;[4]-Cyclo-2,7-Carbazole as Host Material in High-Efficiency Phosphorescent OLEDs: A New Perspective for Nanohoops in Organic Electronics&lt;/title&gt;&lt;secondary-title&gt;Advanced Optical Materials&lt;/secondary-title&gt;&lt;/titles&gt;&lt;periodical&gt;&lt;full-title&gt;Advanced Optical Materials&lt;/full-title&gt;&lt;abbr-1&gt;Adv. Opt. Mater.&lt;/abbr-1&gt;&lt;/periodical&gt;&lt;pages&gt;2202191&lt;/pages&gt;&lt;volume&gt;11&lt;/volume&gt;&lt;number&gt;3&lt;/number&gt;&lt;dates&gt;&lt;year&gt;2023&lt;/year&gt;&lt;/dates&gt;&lt;isbn&gt;2195-1071&lt;/isbn&gt;&lt;urls&gt;&lt;related-urls&gt;&lt;url&gt;https://onlinelibrary.wiley.com/doi/abs/10.1002/adom.202202191&lt;/url&gt;&lt;/related-urls&gt;&lt;/urls&gt;&lt;electronic-resource-num&gt;https://doi.org/10.1002/adom.202202191&lt;/electronic-resource-num&gt;&lt;/record&gt;&lt;/Cite&gt;&lt;/EndNote&gt;</w:instrText>
      </w:r>
      <w:r w:rsidR="00AE57A7" w:rsidRPr="004D2406">
        <w:rPr>
          <w:lang w:val="en-GB"/>
        </w:rPr>
        <w:fldChar w:fldCharType="separate"/>
      </w:r>
      <w:r w:rsidR="00EA7A7B" w:rsidRPr="004D2406">
        <w:rPr>
          <w:noProof/>
          <w:vertAlign w:val="superscript"/>
          <w:lang w:val="en-GB"/>
        </w:rPr>
        <w:t>15</w:t>
      </w:r>
      <w:r w:rsidR="00AE57A7" w:rsidRPr="004D2406">
        <w:rPr>
          <w:lang w:val="en-GB"/>
        </w:rPr>
        <w:fldChar w:fldCharType="end"/>
      </w:r>
      <w:r w:rsidR="008C4289" w:rsidRPr="004D2406">
        <w:rPr>
          <w:lang w:val="en-GB"/>
        </w:rPr>
        <w:t xml:space="preserve"> revealing the </w:t>
      </w:r>
      <w:r w:rsidR="00BA326F" w:rsidRPr="004D2406">
        <w:rPr>
          <w:lang w:val="en-GB"/>
        </w:rPr>
        <w:t>potential of nanohoops in organic electronics</w:t>
      </w:r>
      <w:r w:rsidR="008C4289" w:rsidRPr="004D2406">
        <w:rPr>
          <w:lang w:val="en-GB"/>
        </w:rPr>
        <w:t>. These performances are particularly promising as they are significantly higher than those obtained with its acyclic analogue</w:t>
      </w:r>
      <w:r w:rsidR="00C95BA1" w:rsidRPr="004D2406">
        <w:rPr>
          <w:lang w:val="en-GB"/>
        </w:rPr>
        <w:t xml:space="preserve"> (EQE=11%)</w:t>
      </w:r>
      <w:r w:rsidR="008C4289" w:rsidRPr="004D2406">
        <w:rPr>
          <w:lang w:val="en-GB"/>
        </w:rPr>
        <w:t xml:space="preserve">. </w:t>
      </w:r>
      <w:r w:rsidR="00AD407F" w:rsidRPr="004D2406">
        <w:rPr>
          <w:lang w:val="en-GB"/>
        </w:rPr>
        <w:t>However,</w:t>
      </w:r>
      <w:r w:rsidR="00C51DB2" w:rsidRPr="004D2406">
        <w:rPr>
          <w:lang w:val="en-GB"/>
        </w:rPr>
        <w:t xml:space="preserve"> there is still </w:t>
      </w:r>
      <w:r w:rsidR="007267C9" w:rsidRPr="004D2406">
        <w:rPr>
          <w:lang w:val="en-GB"/>
        </w:rPr>
        <w:t>plenty of room for improvement in terms</w:t>
      </w:r>
      <w:r w:rsidR="00AD407F" w:rsidRPr="004D2406">
        <w:rPr>
          <w:lang w:val="en-GB"/>
        </w:rPr>
        <w:t xml:space="preserve"> of fundamental knowledge and practical</w:t>
      </w:r>
      <w:r w:rsidR="007267C9" w:rsidRPr="004D2406">
        <w:rPr>
          <w:lang w:val="en-GB"/>
        </w:rPr>
        <w:t xml:space="preserve"> electronic</w:t>
      </w:r>
      <w:r w:rsidR="00AD407F" w:rsidRPr="004D2406">
        <w:rPr>
          <w:lang w:val="en-GB"/>
        </w:rPr>
        <w:t xml:space="preserve"> applications</w:t>
      </w:r>
      <w:r w:rsidR="00037F22" w:rsidRPr="004D2406">
        <w:rPr>
          <w:lang w:val="en-GB"/>
        </w:rPr>
        <w:t xml:space="preserve"> of nanohoops</w:t>
      </w:r>
      <w:r w:rsidR="00AD407F" w:rsidRPr="004D2406">
        <w:rPr>
          <w:lang w:val="en-GB"/>
        </w:rPr>
        <w:t xml:space="preserve">. </w:t>
      </w:r>
      <w:r w:rsidR="00745AE6" w:rsidRPr="004D2406">
        <w:rPr>
          <w:lang w:val="en-GB"/>
        </w:rPr>
        <w:t xml:space="preserve">In 2022, </w:t>
      </w:r>
      <w:r w:rsidR="00D9246E" w:rsidRPr="004D2406">
        <w:rPr>
          <w:lang w:val="en-GB"/>
        </w:rPr>
        <w:t>Stępień</w:t>
      </w:r>
      <w:r w:rsidR="00745AE6" w:rsidRPr="004D2406">
        <w:rPr>
          <w:lang w:val="en-GB"/>
        </w:rPr>
        <w:t xml:space="preserve"> has discussed, through different examples, the properties arising from molecular curvature and how </w:t>
      </w:r>
      <w:r w:rsidR="00066A1B" w:rsidRPr="004D2406">
        <w:rPr>
          <w:lang w:val="en-GB"/>
        </w:rPr>
        <w:t xml:space="preserve">they </w:t>
      </w:r>
      <w:r w:rsidR="00745AE6" w:rsidRPr="004D2406">
        <w:rPr>
          <w:lang w:val="en-GB"/>
        </w:rPr>
        <w:t xml:space="preserve">can </w:t>
      </w:r>
      <w:r w:rsidR="00066A1B" w:rsidRPr="004D2406">
        <w:rPr>
          <w:lang w:val="en-GB"/>
        </w:rPr>
        <w:t>be specifically u</w:t>
      </w:r>
      <w:r w:rsidR="00745AE6" w:rsidRPr="004D2406">
        <w:rPr>
          <w:lang w:val="en-GB"/>
        </w:rPr>
        <w:t>sed in applications.</w:t>
      </w:r>
      <w:r w:rsidR="00AE57A7" w:rsidRPr="004D2406">
        <w:rPr>
          <w:lang w:val="en-GB"/>
        </w:rPr>
        <w:fldChar w:fldCharType="begin"/>
      </w:r>
      <w:r w:rsidR="00EA7A7B" w:rsidRPr="004D2406">
        <w:rPr>
          <w:lang w:val="en-GB"/>
        </w:rPr>
        <w:instrText xml:space="preserve"> ADDIN EN.CITE &lt;EndNote&gt;&lt;Cite&gt;&lt;Author&gt;Wong&lt;/Author&gt;&lt;Year&gt;2022&lt;/Year&gt;&lt;RecNum&gt;2677&lt;/RecNum&gt;&lt;DisplayText&gt;&lt;style face="superscript"&gt;23&lt;/style&gt;&lt;/DisplayText&gt;&lt;record&gt;&lt;rec-number&gt;2677&lt;/rec-number&gt;&lt;foreign-keys&gt;&lt;key app="EN" db-id="9s2zfv0tfdrvxge29srpw2ddt5wd0fvwra9a" timestamp="1655472105"&gt;2677&lt;/key&gt;&lt;/foreign-keys&gt;&lt;ref-type name="Journal Article"&gt;17&lt;/ref-type&gt;&lt;contributors&gt;&lt;authors&gt;&lt;author&gt;Wong, Wai-Shing&lt;/author&gt;&lt;author&gt;Stępień, Marcin&lt;/author&gt;&lt;/authors&gt;&lt;/contributors&gt;&lt;titles&gt;&lt;title&gt;Emerging applications of curved aromatic compounds&lt;/title&gt;&lt;secondary-title&gt;Trends in Chemistry&lt;/secondary-title&gt;&lt;/titles&gt;&lt;periodical&gt;&lt;full-title&gt;Trends in Chemistry&lt;/full-title&gt;&lt;/periodical&gt;&lt;pages&gt;573-576&lt;/pages&gt;&lt;volume&gt;4&lt;/volume&gt;&lt;number&gt;7&lt;/number&gt;&lt;dates&gt;&lt;year&gt;2022&lt;/year&gt;&lt;/dates&gt;&lt;publisher&gt;Elsevier&lt;/publisher&gt;&lt;isbn&gt;2589-7209&lt;/isbn&gt;&lt;urls&gt;&lt;related-urls&gt;&lt;url&gt;https://doi.org/10.1016/j.trechm.2022.04.005&lt;/url&gt;&lt;/related-urls&gt;&lt;/urls&gt;&lt;electronic-resource-num&gt;10.1016/j.trechm.2022.04.005&lt;/electronic-resource-num&gt;&lt;access-date&gt;2022/06/17&lt;/access-date&gt;&lt;/record&gt;&lt;/Cite&gt;&lt;/EndNote&gt;</w:instrText>
      </w:r>
      <w:r w:rsidR="00AE57A7" w:rsidRPr="004D2406">
        <w:rPr>
          <w:lang w:val="en-GB"/>
        </w:rPr>
        <w:fldChar w:fldCharType="separate"/>
      </w:r>
      <w:r w:rsidR="00EA7A7B" w:rsidRPr="004D2406">
        <w:rPr>
          <w:noProof/>
          <w:vertAlign w:val="superscript"/>
          <w:lang w:val="en-GB"/>
        </w:rPr>
        <w:t>23</w:t>
      </w:r>
      <w:r w:rsidR="00AE57A7" w:rsidRPr="004D2406">
        <w:rPr>
          <w:lang w:val="en-GB"/>
        </w:rPr>
        <w:fldChar w:fldCharType="end"/>
      </w:r>
      <w:r w:rsidR="00745AE6" w:rsidRPr="004D2406">
        <w:rPr>
          <w:lang w:val="en-GB"/>
        </w:rPr>
        <w:t xml:space="preserve">  </w:t>
      </w:r>
      <w:r w:rsidR="00066A1B" w:rsidRPr="004D2406">
        <w:rPr>
          <w:lang w:val="en-GB"/>
        </w:rPr>
        <w:t xml:space="preserve">In other words, </w:t>
      </w:r>
      <w:r w:rsidR="00066A1B" w:rsidRPr="004D2406">
        <w:rPr>
          <w:i/>
          <w:lang w:val="en-GB"/>
        </w:rPr>
        <w:t xml:space="preserve">what can </w:t>
      </w:r>
      <w:r w:rsidR="00A06CE8" w:rsidRPr="004D2406">
        <w:rPr>
          <w:i/>
          <w:lang w:val="en-GB"/>
        </w:rPr>
        <w:t>do a curved material</w:t>
      </w:r>
      <w:r w:rsidR="00066A1B" w:rsidRPr="004D2406">
        <w:rPr>
          <w:i/>
          <w:lang w:val="en-GB"/>
        </w:rPr>
        <w:t xml:space="preserve"> that a linear material could not</w:t>
      </w:r>
      <w:r w:rsidR="00A06CE8" w:rsidRPr="004D2406">
        <w:rPr>
          <w:i/>
          <w:lang w:val="en-GB"/>
        </w:rPr>
        <w:t>?</w:t>
      </w:r>
      <w:r w:rsidR="00066A1B" w:rsidRPr="004D2406">
        <w:rPr>
          <w:lang w:val="en-GB"/>
        </w:rPr>
        <w:t xml:space="preserve"> Thus, one o</w:t>
      </w:r>
      <w:r w:rsidR="000164F9" w:rsidRPr="004D2406">
        <w:rPr>
          <w:lang w:val="en-GB"/>
        </w:rPr>
        <w:t xml:space="preserve">f the most important </w:t>
      </w:r>
      <w:r w:rsidR="00970560" w:rsidRPr="004D2406">
        <w:rPr>
          <w:lang w:val="en-GB"/>
        </w:rPr>
        <w:t>targets</w:t>
      </w:r>
      <w:r w:rsidR="000164F9" w:rsidRPr="004D2406">
        <w:rPr>
          <w:lang w:val="en-GB"/>
        </w:rPr>
        <w:t xml:space="preserve"> in th</w:t>
      </w:r>
      <w:r w:rsidR="00770A32" w:rsidRPr="004D2406">
        <w:rPr>
          <w:lang w:val="en-GB"/>
        </w:rPr>
        <w:t>e</w:t>
      </w:r>
      <w:r w:rsidR="000164F9" w:rsidRPr="004D2406">
        <w:rPr>
          <w:lang w:val="en-GB"/>
        </w:rPr>
        <w:t xml:space="preserve"> field</w:t>
      </w:r>
      <w:r w:rsidR="00770A32" w:rsidRPr="004D2406">
        <w:rPr>
          <w:lang w:val="en-GB"/>
        </w:rPr>
        <w:t xml:space="preserve"> of nanohoops</w:t>
      </w:r>
      <w:r w:rsidR="007267C9" w:rsidRPr="004D2406">
        <w:rPr>
          <w:lang w:val="en-GB"/>
        </w:rPr>
        <w:t xml:space="preserve"> consists to well understand</w:t>
      </w:r>
      <w:r w:rsidR="00C24D32" w:rsidRPr="004D2406">
        <w:rPr>
          <w:lang w:val="en-GB"/>
        </w:rPr>
        <w:t xml:space="preserve"> </w:t>
      </w:r>
      <w:r w:rsidR="007267C9" w:rsidRPr="004D2406">
        <w:rPr>
          <w:lang w:val="en-GB"/>
        </w:rPr>
        <w:t>the difference</w:t>
      </w:r>
      <w:r w:rsidR="00C24D32" w:rsidRPr="004D2406">
        <w:rPr>
          <w:lang w:val="en-GB"/>
        </w:rPr>
        <w:t xml:space="preserve"> between nanohoops </w:t>
      </w:r>
      <w:r w:rsidR="00C24D32" w:rsidRPr="004D2406">
        <w:rPr>
          <w:lang w:val="en-GB"/>
        </w:rPr>
        <w:t>and</w:t>
      </w:r>
      <w:r w:rsidR="000164F9" w:rsidRPr="004D2406">
        <w:rPr>
          <w:lang w:val="en-GB"/>
        </w:rPr>
        <w:t xml:space="preserve"> their linear counterpart</w:t>
      </w:r>
      <w:r w:rsidR="00472314" w:rsidRPr="004D2406">
        <w:rPr>
          <w:lang w:val="en-GB"/>
        </w:rPr>
        <w:t>s</w:t>
      </w:r>
      <w:r w:rsidR="000164F9" w:rsidRPr="004D2406">
        <w:rPr>
          <w:lang w:val="en-GB"/>
        </w:rPr>
        <w:t xml:space="preserve"> </w:t>
      </w:r>
      <w:r w:rsidR="0005615A" w:rsidRPr="004D2406">
        <w:rPr>
          <w:lang w:val="en-GB"/>
        </w:rPr>
        <w:t>in order</w:t>
      </w:r>
      <w:r w:rsidR="000164F9" w:rsidRPr="004D2406">
        <w:rPr>
          <w:lang w:val="en-GB"/>
        </w:rPr>
        <w:t xml:space="preserve"> to highlight the </w:t>
      </w:r>
      <w:r w:rsidR="00472314" w:rsidRPr="004D2406">
        <w:rPr>
          <w:lang w:val="en-GB"/>
        </w:rPr>
        <w:t>impact of the shape on the electronic and physical properties</w:t>
      </w:r>
      <w:r w:rsidR="00C24D32" w:rsidRPr="004D2406">
        <w:rPr>
          <w:lang w:val="en-GB"/>
        </w:rPr>
        <w:t xml:space="preserve"> (HOMO/LUMO energy levels, absorption/emission spectra, </w:t>
      </w:r>
      <w:r w:rsidR="00E667BC" w:rsidRPr="004D2406">
        <w:rPr>
          <w:lang w:val="en-GB"/>
        </w:rPr>
        <w:t>decomposition and glass transition temperature</w:t>
      </w:r>
      <w:r w:rsidR="00066A1B" w:rsidRPr="004D2406">
        <w:rPr>
          <w:lang w:val="en-GB"/>
        </w:rPr>
        <w:t>s</w:t>
      </w:r>
      <w:r w:rsidR="00C95BA1" w:rsidRPr="004D2406">
        <w:rPr>
          <w:lang w:val="en-GB"/>
        </w:rPr>
        <w:t>,</w:t>
      </w:r>
      <w:r w:rsidR="00E667BC" w:rsidRPr="004D2406">
        <w:rPr>
          <w:lang w:val="en-GB"/>
        </w:rPr>
        <w:t xml:space="preserve"> etc)</w:t>
      </w:r>
      <w:r w:rsidR="00472314" w:rsidRPr="004D2406">
        <w:rPr>
          <w:lang w:val="en-GB"/>
        </w:rPr>
        <w:t>. Such a t</w:t>
      </w:r>
      <w:r w:rsidR="00770A32" w:rsidRPr="004D2406">
        <w:rPr>
          <w:lang w:val="en-GB"/>
        </w:rPr>
        <w:t>ype of study has been developed</w:t>
      </w:r>
      <w:r w:rsidR="00472314" w:rsidRPr="004D2406">
        <w:rPr>
          <w:lang w:val="en-GB"/>
        </w:rPr>
        <w:t xml:space="preserve"> in</w:t>
      </w:r>
      <w:r w:rsidR="00745AE6" w:rsidRPr="004D2406">
        <w:rPr>
          <w:lang w:val="en-GB"/>
        </w:rPr>
        <w:t xml:space="preserve"> nanohoop</w:t>
      </w:r>
      <w:r w:rsidR="00472314" w:rsidRPr="004D2406">
        <w:rPr>
          <w:lang w:val="en-GB"/>
        </w:rPr>
        <w:t xml:space="preserve"> literature with different </w:t>
      </w:r>
      <w:r w:rsidR="00D73A96" w:rsidRPr="004D2406">
        <w:rPr>
          <w:rFonts w:ascii="Symbol" w:hAnsi="Symbol"/>
          <w:lang w:val="en-GB"/>
        </w:rPr>
        <w:t></w:t>
      </w:r>
      <w:r w:rsidR="00D73A96" w:rsidRPr="004D2406">
        <w:rPr>
          <w:lang w:val="en-GB"/>
        </w:rPr>
        <w:t>-</w:t>
      </w:r>
      <w:r w:rsidR="00472314" w:rsidRPr="004D2406">
        <w:rPr>
          <w:lang w:val="en-GB"/>
        </w:rPr>
        <w:t>systems</w:t>
      </w:r>
      <w:r w:rsidR="00AE57A7" w:rsidRPr="004D2406">
        <w:rPr>
          <w:lang w:val="en-GB"/>
        </w:rPr>
        <w:fldChar w:fldCharType="begin">
          <w:fldData xml:space="preserve">PEVuZE5vdGU+PENpdGU+PEF1dGhvcj5MaXU8L0F1dGhvcj48WWVhcj4yMDE2PC9ZZWFyPjxSZWNO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</w:fldData>
        </w:fldChar>
      </w:r>
      <w:r w:rsidR="008D1269" w:rsidRPr="004D2406">
        <w:rPr>
          <w:lang w:val="en-GB"/>
        </w:rPr>
        <w:instrText xml:space="preserve"> ADDIN EN.CITE </w:instrText>
      </w:r>
      <w:r w:rsidR="008D1269" w:rsidRPr="004D2406">
        <w:rPr>
          <w:lang w:val="en-GB"/>
        </w:rPr>
        <w:fldChar w:fldCharType="begin">
          <w:fldData xml:space="preserve">PEVuZE5vdGU+PENpdGU+PEF1dGhvcj5MaXU8L0F1dGhvcj48WWVhcj4yMDE2PC9ZZWFyPjxSZWNO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</w:fldData>
        </w:fldChar>
      </w:r>
      <w:r w:rsidR="008D1269" w:rsidRPr="004D2406">
        <w:rPr>
          <w:lang w:val="en-GB"/>
        </w:rPr>
        <w:instrText xml:space="preserve"> ADDIN EN.CITE.DATA </w:instrText>
      </w:r>
      <w:r w:rsidR="008D1269" w:rsidRPr="004D2406">
        <w:rPr>
          <w:lang w:val="en-GB"/>
        </w:rPr>
      </w:r>
      <w:r w:rsidR="008D1269" w:rsidRPr="004D2406">
        <w:rPr>
          <w:lang w:val="en-GB"/>
        </w:rPr>
        <w:fldChar w:fldCharType="end"/>
      </w:r>
      <w:r w:rsidR="00AE57A7" w:rsidRPr="004D2406">
        <w:rPr>
          <w:lang w:val="en-GB"/>
        </w:rPr>
      </w:r>
      <w:r w:rsidR="00AE57A7" w:rsidRPr="004D2406">
        <w:rPr>
          <w:lang w:val="en-GB"/>
        </w:rPr>
        <w:fldChar w:fldCharType="separate"/>
      </w:r>
      <w:r w:rsidR="008D1269" w:rsidRPr="004D2406">
        <w:rPr>
          <w:noProof/>
          <w:vertAlign w:val="superscript"/>
          <w:lang w:val="en-GB"/>
        </w:rPr>
        <w:t>5, 14, 24-28</w:t>
      </w:r>
      <w:r w:rsidR="00AE57A7" w:rsidRPr="004D2406">
        <w:rPr>
          <w:lang w:val="en-GB"/>
        </w:rPr>
        <w:fldChar w:fldCharType="end"/>
      </w:r>
      <w:r w:rsidR="00C956D6" w:rsidRPr="004D2406">
        <w:rPr>
          <w:lang w:val="en-GB"/>
        </w:rPr>
        <w:t xml:space="preserve"> </w:t>
      </w:r>
      <w:r w:rsidR="00E94CD3" w:rsidRPr="004D2406">
        <w:rPr>
          <w:lang w:val="en-GB"/>
        </w:rPr>
        <w:t xml:space="preserve">but </w:t>
      </w:r>
      <w:r w:rsidR="00472314" w:rsidRPr="004D2406">
        <w:rPr>
          <w:lang w:val="en-GB"/>
        </w:rPr>
        <w:t>very rarely include</w:t>
      </w:r>
      <w:r w:rsidR="00970560" w:rsidRPr="004D2406">
        <w:rPr>
          <w:lang w:val="en-GB"/>
        </w:rPr>
        <w:t>s</w:t>
      </w:r>
      <w:r w:rsidR="00472314" w:rsidRPr="004D2406">
        <w:rPr>
          <w:lang w:val="en-GB"/>
        </w:rPr>
        <w:t xml:space="preserve"> </w:t>
      </w:r>
      <w:r w:rsidR="00D129B6" w:rsidRPr="004D2406">
        <w:rPr>
          <w:lang w:val="en-GB"/>
        </w:rPr>
        <w:t xml:space="preserve">device incorporation and </w:t>
      </w:r>
      <w:r w:rsidR="00472314" w:rsidRPr="004D2406">
        <w:rPr>
          <w:lang w:val="en-GB"/>
        </w:rPr>
        <w:t>materials</w:t>
      </w:r>
      <w:r w:rsidR="00E94CD3" w:rsidRPr="004D2406">
        <w:rPr>
          <w:lang w:val="en-GB"/>
        </w:rPr>
        <w:t xml:space="preserve"> properties.</w:t>
      </w:r>
      <w:r w:rsidR="00365F74" w:rsidRPr="004D2406">
        <w:rPr>
          <w:lang w:val="en-GB"/>
        </w:rPr>
        <w:t xml:space="preserve"> </w:t>
      </w:r>
      <w:r w:rsidR="00D73A96" w:rsidRPr="004D2406">
        <w:rPr>
          <w:lang w:val="en-GB"/>
        </w:rPr>
        <w:t>Thus, only a few data on the charge transport of nanohoops have been reported to date.</w:t>
      </w:r>
      <w:r w:rsidR="00A106ED" w:rsidRPr="004D2406">
        <w:rPr>
          <w:lang w:val="en-GB"/>
        </w:rPr>
        <w:fldChar w:fldCharType="begin">
          <w:fldData xml:space="preserve">PEVuZE5vdGU+PENpdGU+PEF1dGhvcj5LYXlhaGFyYTwvQXV0aG9yPjxZZWFyPjIwMTc8L1llYXI+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</w:fldData>
        </w:fldChar>
      </w:r>
      <w:r w:rsidR="008D1269" w:rsidRPr="004D2406">
        <w:rPr>
          <w:lang w:val="en-GB"/>
        </w:rPr>
        <w:instrText xml:space="preserve"> ADDIN EN.CITE </w:instrText>
      </w:r>
      <w:r w:rsidR="008D1269" w:rsidRPr="004D2406">
        <w:rPr>
          <w:lang w:val="en-GB"/>
        </w:rPr>
        <w:fldChar w:fldCharType="begin">
          <w:fldData xml:space="preserve">PEVuZE5vdGU+PENpdGU+PEF1dGhvcj5LYXlhaGFyYTwvQXV0aG9yPjxZZWFyPjIwMTc8L1llYXI+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</w:fldData>
        </w:fldChar>
      </w:r>
      <w:r w:rsidR="008D1269" w:rsidRPr="004D2406">
        <w:rPr>
          <w:lang w:val="en-GB"/>
        </w:rPr>
        <w:instrText xml:space="preserve"> ADDIN EN.CITE.DATA </w:instrText>
      </w:r>
      <w:r w:rsidR="008D1269" w:rsidRPr="004D2406">
        <w:rPr>
          <w:lang w:val="en-GB"/>
        </w:rPr>
      </w:r>
      <w:r w:rsidR="008D1269" w:rsidRPr="004D2406">
        <w:rPr>
          <w:lang w:val="en-GB"/>
        </w:rPr>
        <w:fldChar w:fldCharType="end"/>
      </w:r>
      <w:r w:rsidR="00A106ED" w:rsidRPr="004D2406">
        <w:rPr>
          <w:lang w:val="en-GB"/>
        </w:rPr>
      </w:r>
      <w:r w:rsidR="00A106ED" w:rsidRPr="004D2406">
        <w:rPr>
          <w:lang w:val="en-GB"/>
        </w:rPr>
        <w:fldChar w:fldCharType="separate"/>
      </w:r>
      <w:r w:rsidR="008D1269" w:rsidRPr="004D2406">
        <w:rPr>
          <w:noProof/>
          <w:vertAlign w:val="superscript"/>
          <w:lang w:val="en-GB"/>
        </w:rPr>
        <w:t>17-19, 29-32</w:t>
      </w:r>
      <w:r w:rsidR="00A106ED" w:rsidRPr="004D2406">
        <w:rPr>
          <w:lang w:val="en-GB"/>
        </w:rPr>
        <w:fldChar w:fldCharType="end"/>
      </w:r>
      <w:r w:rsidR="00D73A96" w:rsidRPr="004D2406">
        <w:rPr>
          <w:lang w:val="en-GB"/>
        </w:rPr>
        <w:t xml:space="preserve"> </w:t>
      </w:r>
      <w:r w:rsidR="00365F74" w:rsidRPr="004D2406">
        <w:rPr>
          <w:lang w:val="en-GB"/>
        </w:rPr>
        <w:t xml:space="preserve">However, </w:t>
      </w:r>
      <w:r w:rsidR="00A06CE8" w:rsidRPr="004D2406">
        <w:rPr>
          <w:lang w:val="en-GB"/>
        </w:rPr>
        <w:t xml:space="preserve">as </w:t>
      </w:r>
      <w:r w:rsidR="00365F74" w:rsidRPr="004D2406">
        <w:rPr>
          <w:lang w:val="en-GB"/>
        </w:rPr>
        <w:t>nanohoops have recently shown their potential in electronic devices</w:t>
      </w:r>
      <w:r w:rsidR="00A06CE8" w:rsidRPr="004D2406">
        <w:rPr>
          <w:lang w:val="en-GB"/>
        </w:rPr>
        <w:t>,</w:t>
      </w:r>
      <w:r w:rsidR="00AE57A7" w:rsidRPr="004D2406">
        <w:rPr>
          <w:lang w:val="en-GB"/>
        </w:rPr>
        <w:fldChar w:fldCharType="begin">
          <w:fldData xml:space="preserve">PEVuZE5vdGU+PENpdGU+PEF1dGhvcj5Ccm91aWxsYWM8L0F1dGhvcj48WWVhcj4yMDIzPC9ZZWFy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==
</w:fldData>
        </w:fldChar>
      </w:r>
      <w:r w:rsidR="0073253F" w:rsidRPr="004D2406">
        <w:rPr>
          <w:lang w:val="en-GB"/>
        </w:rPr>
        <w:instrText xml:space="preserve"> ADDIN EN.CITE </w:instrText>
      </w:r>
      <w:r w:rsidR="0073253F" w:rsidRPr="004D2406">
        <w:rPr>
          <w:lang w:val="en-GB"/>
        </w:rPr>
        <w:fldChar w:fldCharType="begin">
          <w:fldData xml:space="preserve">PEVuZE5vdGU+PENpdGU+PEF1dGhvcj5Ccm91aWxsYWM8L0F1dGhvcj48WWVhcj4yMDIzPC9ZZWFy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==
</w:fldData>
        </w:fldChar>
      </w:r>
      <w:r w:rsidR="0073253F" w:rsidRPr="004D2406">
        <w:rPr>
          <w:lang w:val="en-GB"/>
        </w:rPr>
        <w:instrText xml:space="preserve"> ADDIN EN.CITE.DATA </w:instrText>
      </w:r>
      <w:r w:rsidR="0073253F" w:rsidRPr="004D2406">
        <w:rPr>
          <w:lang w:val="en-GB"/>
        </w:rPr>
      </w:r>
      <w:r w:rsidR="0073253F" w:rsidRPr="004D2406">
        <w:rPr>
          <w:lang w:val="en-GB"/>
        </w:rPr>
        <w:fldChar w:fldCharType="end"/>
      </w:r>
      <w:r w:rsidR="00AE57A7" w:rsidRPr="004D2406">
        <w:rPr>
          <w:lang w:val="en-GB"/>
        </w:rPr>
      </w:r>
      <w:r w:rsidR="00AE57A7" w:rsidRPr="004D2406">
        <w:rPr>
          <w:lang w:val="en-GB"/>
        </w:rPr>
        <w:fldChar w:fldCharType="separate"/>
      </w:r>
      <w:r w:rsidR="0073253F" w:rsidRPr="004D2406">
        <w:rPr>
          <w:noProof/>
          <w:vertAlign w:val="superscript"/>
          <w:lang w:val="en-GB"/>
        </w:rPr>
        <w:t>15, 19, 22</w:t>
      </w:r>
      <w:r w:rsidR="00AE57A7" w:rsidRPr="004D2406">
        <w:rPr>
          <w:lang w:val="en-GB"/>
        </w:rPr>
        <w:fldChar w:fldCharType="end"/>
      </w:r>
      <w:r w:rsidR="00365F74" w:rsidRPr="004D2406">
        <w:rPr>
          <w:lang w:val="en-GB"/>
        </w:rPr>
        <w:t xml:space="preserve"> studying the </w:t>
      </w:r>
      <w:r w:rsidR="000A442A" w:rsidRPr="004D2406">
        <w:rPr>
          <w:lang w:val="en-GB"/>
        </w:rPr>
        <w:t xml:space="preserve">experimental </w:t>
      </w:r>
      <w:r w:rsidR="00365F74" w:rsidRPr="004D2406">
        <w:rPr>
          <w:lang w:val="en-GB"/>
        </w:rPr>
        <w:t>behaviour of such unusual structures in devices appear</w:t>
      </w:r>
      <w:r w:rsidR="00970560" w:rsidRPr="004D2406">
        <w:rPr>
          <w:lang w:val="en-GB"/>
        </w:rPr>
        <w:t>s</w:t>
      </w:r>
      <w:r w:rsidR="000A442A" w:rsidRPr="004D2406">
        <w:rPr>
          <w:lang w:val="en-GB"/>
        </w:rPr>
        <w:t xml:space="preserve"> as a relevant direction of research.</w:t>
      </w:r>
      <w:r w:rsidR="00365F74" w:rsidRPr="004D2406">
        <w:rPr>
          <w:lang w:val="en-GB"/>
        </w:rPr>
        <w:t xml:space="preserve"> </w:t>
      </w:r>
      <w:r w:rsidR="00970560" w:rsidRPr="004D2406">
        <w:rPr>
          <w:lang w:val="en-GB"/>
        </w:rPr>
        <w:t xml:space="preserve">Doing so, </w:t>
      </w:r>
      <w:r w:rsidR="00624F6F" w:rsidRPr="004D2406">
        <w:rPr>
          <w:lang w:val="en-GB"/>
        </w:rPr>
        <w:t>contorting aromatic motifs could lead to highorganic electronic performance</w:t>
      </w:r>
      <w:r w:rsidR="00970560" w:rsidRPr="004D2406">
        <w:rPr>
          <w:lang w:val="en-GB"/>
        </w:rPr>
        <w:t>,</w:t>
      </w:r>
      <w:r w:rsidR="00C51DB2" w:rsidRPr="004D2406">
        <w:rPr>
          <w:lang w:val="en-GB"/>
        </w:rPr>
        <w:t xml:space="preserve"> as recently</w:t>
      </w:r>
      <w:r w:rsidR="00624F6F" w:rsidRPr="004D2406">
        <w:rPr>
          <w:lang w:val="en-GB"/>
        </w:rPr>
        <w:t xml:space="preserve"> shown by Nuckolls and coworkers.</w:t>
      </w:r>
      <w:r w:rsidR="00AE57A7" w:rsidRPr="004D2406">
        <w:rPr>
          <w:lang w:val="en-GB"/>
        </w:rPr>
        <w:fldChar w:fldCharType="begin"/>
      </w:r>
      <w:r w:rsidR="008D1269" w:rsidRPr="004D2406">
        <w:rPr>
          <w:lang w:val="en-GB"/>
        </w:rPr>
        <w:instrText xml:space="preserve"> ADDIN EN.CITE &lt;EndNote&gt;&lt;Cite&gt;&lt;Author&gt;Schaack&lt;/Author&gt;&lt;Year&gt;2022&lt;/Year&gt;&lt;RecNum&gt;2645&lt;/RecNum&gt;&lt;DisplayText&gt;&lt;style face="superscript"&gt;33&lt;/style&gt;&lt;/DisplayText&gt;&lt;record&gt;&lt;rec-number&gt;2645&lt;/rec-number&gt;&lt;foreign-keys&gt;&lt;key app="EN" db-id="9s2zfv0tfdrvxge29srpw2ddt5wd0fvwra9a" timestamp="1643720301"&gt;2645&lt;/key&gt;&lt;/foreign-keys&gt;&lt;ref-type name="Journal Article"&gt;17&lt;/ref-type&gt;&lt;contributors&gt;&lt;authors&gt;&lt;author&gt;Schaack, Cedric&lt;/author&gt;&lt;author&gt;Evans, Austin M.&lt;/author&gt;&lt;author&gt;Ng, Fay&lt;/author&gt;&lt;author&gt;Steigerwald, Michael L.&lt;/author&gt;&lt;author&gt;Nuckolls, Colin&lt;/author&gt;&lt;/authors&gt;&lt;/contributors&gt;&lt;titles&gt;&lt;title&gt;High-Performance Organic Electronic Materials by Contorting Perylene Diimides&lt;/title&gt;&lt;secondary-title&gt;Journal of the American Chemical Society&lt;/secondary-title&gt;&lt;/titles&gt;&lt;periodical&gt;&lt;full-title&gt;Journal of the American Chemical Society&lt;/full-title&gt;&lt;abbr-1&gt;J. Am. Chem. Soc.&lt;/abbr-1&gt;&lt;/periodical&gt;&lt;pages&gt;42-51&lt;/pages&gt;&lt;volume&gt;144&lt;/volume&gt;&lt;number&gt;1&lt;/number&gt;&lt;dates&gt;&lt;year&gt;2022&lt;/year&gt;&lt;pub-dates&gt;&lt;date&gt;2022/01/12&lt;/date&gt;&lt;/pub-dates&gt;&lt;/dates&gt;&lt;publisher&gt;American Chemical Society&lt;/publisher&gt;&lt;isbn&gt;0002-7863&lt;/isbn&gt;&lt;urls&gt;&lt;related-urls&gt;&lt;url&gt;https://doi.org/10.1021/jacs.1c11544&lt;/url&gt;&lt;/related-urls&gt;&lt;/urls&gt;&lt;electronic-resource-num&gt;10.1021/jacs.1c11544&lt;/electronic-resource-num&gt;&lt;/record&gt;&lt;/Cite&gt;&lt;/EndNote&gt;</w:instrText>
      </w:r>
      <w:r w:rsidR="00AE57A7" w:rsidRPr="004D2406">
        <w:rPr>
          <w:lang w:val="en-GB"/>
        </w:rPr>
        <w:fldChar w:fldCharType="separate"/>
      </w:r>
      <w:r w:rsidR="008D1269" w:rsidRPr="004D2406">
        <w:rPr>
          <w:noProof/>
          <w:vertAlign w:val="superscript"/>
          <w:lang w:val="en-GB"/>
        </w:rPr>
        <w:t>33</w:t>
      </w:r>
      <w:r w:rsidR="00AE57A7" w:rsidRPr="004D2406">
        <w:rPr>
          <w:lang w:val="en-GB"/>
        </w:rPr>
        <w:fldChar w:fldCharType="end"/>
      </w:r>
      <w:r w:rsidR="00C1434F" w:rsidRPr="004D2406">
        <w:rPr>
          <w:lang w:val="en-GB"/>
        </w:rPr>
        <w:t xml:space="preserve"> </w:t>
      </w:r>
      <w:r w:rsidR="00D129B6" w:rsidRPr="004D2406">
        <w:rPr>
          <w:lang w:val="en-GB"/>
        </w:rPr>
        <w:t xml:space="preserve">In </w:t>
      </w:r>
      <w:r w:rsidR="00C1434F" w:rsidRPr="004D2406">
        <w:rPr>
          <w:lang w:val="en-GB"/>
        </w:rPr>
        <w:t>the present</w:t>
      </w:r>
      <w:r w:rsidR="005E6FA1" w:rsidRPr="004D2406">
        <w:rPr>
          <w:lang w:val="en-GB"/>
        </w:rPr>
        <w:t xml:space="preserve"> work, through a combination of experiments and theor</w:t>
      </w:r>
      <w:r w:rsidR="004E54C1" w:rsidRPr="004D2406">
        <w:rPr>
          <w:lang w:val="en-GB"/>
        </w:rPr>
        <w:t>etical calculations, we discuss</w:t>
      </w:r>
      <w:r w:rsidR="005E6FA1" w:rsidRPr="004D2406">
        <w:rPr>
          <w:lang w:val="en-GB"/>
        </w:rPr>
        <w:t xml:space="preserve"> the difference arising between</w:t>
      </w:r>
      <w:r w:rsidR="00C1434F" w:rsidRPr="004D2406">
        <w:rPr>
          <w:lang w:val="en-GB"/>
        </w:rPr>
        <w:t xml:space="preserve"> the nanohoop</w:t>
      </w:r>
      <w:r w:rsidR="005E6FA1" w:rsidRPr="004D2406">
        <w:rPr>
          <w:lang w:val="en-GB"/>
        </w:rPr>
        <w:t xml:space="preserve"> [4]-cyclo-</w:t>
      </w:r>
      <w:r w:rsidR="005E6FA1" w:rsidRPr="004D2406">
        <w:rPr>
          <w:i/>
          <w:lang w:val="en-GB"/>
        </w:rPr>
        <w:t>N-</w:t>
      </w:r>
      <w:r w:rsidR="005E6FA1" w:rsidRPr="004D2406">
        <w:rPr>
          <w:lang w:val="en-GB"/>
        </w:rPr>
        <w:t>pyridine-2,7-carbazole (</w:t>
      </w:r>
      <w:r w:rsidR="005E6FA1" w:rsidRPr="004D2406">
        <w:rPr>
          <w:b/>
          <w:lang w:val="en-GB"/>
        </w:rPr>
        <w:t>[4]C-Py-Cbz</w:t>
      </w:r>
      <w:r w:rsidR="005E6FA1" w:rsidRPr="004D2406">
        <w:rPr>
          <w:lang w:val="en-GB"/>
        </w:rPr>
        <w:t xml:space="preserve">) and its linear counterpart, </w:t>
      </w:r>
      <w:r w:rsidR="005E6FA1" w:rsidRPr="004D2406">
        <w:rPr>
          <w:rFonts w:cs="Arial"/>
          <w:i/>
          <w:lang w:val="en-GB"/>
        </w:rPr>
        <w:t>N</w:t>
      </w:r>
      <w:r w:rsidR="007C2D7C" w:rsidRPr="004D2406">
        <w:rPr>
          <w:rFonts w:cs="Arial"/>
          <w:lang w:val="en-GB"/>
        </w:rPr>
        <w:noBreakHyphen/>
      </w:r>
      <w:r w:rsidR="005E6FA1" w:rsidRPr="004D2406">
        <w:rPr>
          <w:rFonts w:cs="Arial"/>
          <w:lang w:val="en-GB"/>
        </w:rPr>
        <w:t>pyridine-2,7-</w:t>
      </w:r>
      <w:r w:rsidR="0027718B" w:rsidRPr="004D2406">
        <w:rPr>
          <w:rFonts w:cs="Arial"/>
          <w:lang w:val="en-GB"/>
        </w:rPr>
        <w:t>tetra</w:t>
      </w:r>
      <w:r w:rsidR="005E6FA1" w:rsidRPr="004D2406">
        <w:rPr>
          <w:rFonts w:cs="Arial"/>
          <w:lang w:val="en-GB"/>
        </w:rPr>
        <w:t xml:space="preserve">carbazole </w:t>
      </w:r>
      <w:r w:rsidR="005B6F69" w:rsidRPr="004D2406">
        <w:rPr>
          <w:b/>
          <w:lang w:val="en-GB"/>
        </w:rPr>
        <w:t>[4]L-</w:t>
      </w:r>
      <w:r w:rsidR="00AD1CA7" w:rsidRPr="004D2406">
        <w:rPr>
          <w:b/>
          <w:lang w:val="en-GB"/>
        </w:rPr>
        <w:t>Py</w:t>
      </w:r>
      <w:r w:rsidR="005E6FA1" w:rsidRPr="004D2406">
        <w:rPr>
          <w:b/>
          <w:lang w:val="en-GB"/>
        </w:rPr>
        <w:t>-Cbz</w:t>
      </w:r>
      <w:r w:rsidR="00C1434F" w:rsidRPr="004D2406">
        <w:rPr>
          <w:lang w:val="en-GB"/>
        </w:rPr>
        <w:t xml:space="preserve">. </w:t>
      </w:r>
      <w:r w:rsidR="008C4289" w:rsidRPr="004D2406">
        <w:rPr>
          <w:rFonts w:ascii="Times New Roman" w:hAnsi="Times New Roman"/>
          <w:lang w:val="en-GB"/>
        </w:rPr>
        <w:t xml:space="preserve">The [4]cyclo-2,7-carbazole backbone has been investigated due to the recent </w:t>
      </w:r>
      <w:r w:rsidR="0056267D" w:rsidRPr="004D2406">
        <w:rPr>
          <w:rFonts w:ascii="Times New Roman" w:hAnsi="Times New Roman"/>
          <w:lang w:val="en-GB"/>
        </w:rPr>
        <w:t>advances</w:t>
      </w:r>
      <w:r w:rsidR="00F700E5" w:rsidRPr="004D2406">
        <w:rPr>
          <w:rFonts w:ascii="Times New Roman" w:hAnsi="Times New Roman"/>
          <w:lang w:val="en-GB"/>
        </w:rPr>
        <w:t xml:space="preserve"> showing </w:t>
      </w:r>
      <w:r w:rsidR="0056267D" w:rsidRPr="004D2406">
        <w:rPr>
          <w:rFonts w:ascii="Times New Roman" w:hAnsi="Times New Roman"/>
          <w:lang w:val="en-GB"/>
        </w:rPr>
        <w:t xml:space="preserve">the </w:t>
      </w:r>
      <w:r w:rsidR="00066A1B" w:rsidRPr="004D2406">
        <w:rPr>
          <w:rFonts w:ascii="Times New Roman" w:hAnsi="Times New Roman"/>
          <w:lang w:val="en-GB"/>
        </w:rPr>
        <w:t xml:space="preserve">high </w:t>
      </w:r>
      <w:r w:rsidR="0056267D" w:rsidRPr="004D2406">
        <w:rPr>
          <w:rFonts w:ascii="Times New Roman" w:hAnsi="Times New Roman"/>
          <w:lang w:val="en-GB"/>
        </w:rPr>
        <w:t xml:space="preserve">efficiency </w:t>
      </w:r>
      <w:r w:rsidR="008C4289" w:rsidRPr="004D2406">
        <w:rPr>
          <w:rFonts w:ascii="Times New Roman" w:hAnsi="Times New Roman"/>
          <w:lang w:val="en-GB"/>
        </w:rPr>
        <w:t>of</w:t>
      </w:r>
      <w:r w:rsidR="0056267D" w:rsidRPr="004D2406">
        <w:rPr>
          <w:rFonts w:ascii="Times New Roman" w:hAnsi="Times New Roman"/>
          <w:lang w:val="en-GB"/>
        </w:rPr>
        <w:t xml:space="preserve"> cyclocarbazoles </w:t>
      </w:r>
      <w:r w:rsidR="008C4289" w:rsidRPr="004D2406">
        <w:rPr>
          <w:rFonts w:ascii="Times New Roman" w:hAnsi="Times New Roman"/>
          <w:lang w:val="en-GB"/>
        </w:rPr>
        <w:t>in organic electronics.</w:t>
      </w:r>
      <w:r w:rsidR="00AE57A7" w:rsidRPr="004D2406">
        <w:rPr>
          <w:rFonts w:ascii="Times New Roman" w:hAnsi="Times New Roman"/>
          <w:lang w:val="en-GB"/>
        </w:rPr>
        <w:fldChar w:fldCharType="begin">
          <w:fldData xml:space="preserve">PEVuZE5vdGU+PENpdGU+PEF1dGhvcj5Ccm91aWxsYWM8L0F1dGhvcj48WWVhcj4yMDIzPC9ZZWFy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==
</w:fldData>
        </w:fldChar>
      </w:r>
      <w:r w:rsidR="00EA7A7B" w:rsidRPr="004D2406">
        <w:rPr>
          <w:rFonts w:ascii="Times New Roman" w:hAnsi="Times New Roman"/>
          <w:lang w:val="en-GB"/>
        </w:rPr>
        <w:instrText xml:space="preserve"> ADDIN EN.CITE </w:instrText>
      </w:r>
      <w:r w:rsidR="00EA7A7B" w:rsidRPr="004D2406">
        <w:rPr>
          <w:rFonts w:ascii="Times New Roman" w:hAnsi="Times New Roman"/>
          <w:lang w:val="en-GB"/>
        </w:rPr>
        <w:fldChar w:fldCharType="begin">
          <w:fldData xml:space="preserve">PEVuZE5vdGU+PENpdGU+PEF1dGhvcj5Ccm91aWxsYWM8L0F1dGhvcj48WWVhcj4yMDIzPC9ZZWFy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==
</w:fldData>
        </w:fldChar>
      </w:r>
      <w:r w:rsidR="00EA7A7B" w:rsidRPr="004D2406">
        <w:rPr>
          <w:rFonts w:ascii="Times New Roman" w:hAnsi="Times New Roman"/>
          <w:lang w:val="en-GB"/>
        </w:rPr>
        <w:instrText xml:space="preserve"> ADDIN EN.CITE.DATA </w:instrText>
      </w:r>
      <w:r w:rsidR="00EA7A7B" w:rsidRPr="004D2406">
        <w:rPr>
          <w:rFonts w:ascii="Times New Roman" w:hAnsi="Times New Roman"/>
          <w:lang w:val="en-GB"/>
        </w:rPr>
      </w:r>
      <w:r w:rsidR="00EA7A7B" w:rsidRPr="004D2406">
        <w:rPr>
          <w:rFonts w:ascii="Times New Roman" w:hAnsi="Times New Roman"/>
          <w:lang w:val="en-GB"/>
        </w:rPr>
        <w:fldChar w:fldCharType="end"/>
      </w:r>
      <w:r w:rsidR="00AE57A7" w:rsidRPr="004D2406">
        <w:rPr>
          <w:rFonts w:ascii="Times New Roman" w:hAnsi="Times New Roman"/>
          <w:lang w:val="en-GB"/>
        </w:rPr>
      </w:r>
      <w:r w:rsidR="00AE57A7" w:rsidRPr="004D2406">
        <w:rPr>
          <w:rFonts w:ascii="Times New Roman" w:hAnsi="Times New Roman"/>
          <w:lang w:val="en-GB"/>
        </w:rPr>
        <w:fldChar w:fldCharType="separate"/>
      </w:r>
      <w:r w:rsidR="00EA7A7B" w:rsidRPr="004D2406">
        <w:rPr>
          <w:rFonts w:ascii="Times New Roman" w:hAnsi="Times New Roman"/>
          <w:noProof/>
          <w:vertAlign w:val="superscript"/>
          <w:lang w:val="en-GB"/>
        </w:rPr>
        <w:t>15, 18</w:t>
      </w:r>
      <w:r w:rsidR="00AE57A7" w:rsidRPr="004D2406">
        <w:rPr>
          <w:rFonts w:ascii="Times New Roman" w:hAnsi="Times New Roman"/>
          <w:lang w:val="en-GB"/>
        </w:rPr>
        <w:fldChar w:fldCharType="end"/>
      </w:r>
      <w:r w:rsidR="008C4289" w:rsidRPr="004D2406">
        <w:rPr>
          <w:rFonts w:ascii="Times New Roman" w:hAnsi="Times New Roman"/>
          <w:lang w:val="en-GB"/>
        </w:rPr>
        <w:t xml:space="preserve"> </w:t>
      </w:r>
      <w:r w:rsidR="004E54C1" w:rsidRPr="004D2406">
        <w:rPr>
          <w:lang w:val="en-GB"/>
        </w:rPr>
        <w:t>We particularly discuss</w:t>
      </w:r>
      <w:r w:rsidR="005E6FA1" w:rsidRPr="004D2406">
        <w:rPr>
          <w:lang w:val="en-GB"/>
        </w:rPr>
        <w:t xml:space="preserve"> the </w:t>
      </w:r>
      <w:r w:rsidR="00446A57" w:rsidRPr="004D2406">
        <w:rPr>
          <w:lang w:val="en-GB"/>
        </w:rPr>
        <w:t xml:space="preserve">significant </w:t>
      </w:r>
      <w:r w:rsidR="005E6FA1" w:rsidRPr="004D2406">
        <w:rPr>
          <w:lang w:val="en-GB"/>
        </w:rPr>
        <w:t>difference observed</w:t>
      </w:r>
      <w:r w:rsidR="000755FC" w:rsidRPr="004D2406">
        <w:rPr>
          <w:lang w:val="en-GB"/>
        </w:rPr>
        <w:t xml:space="preserve"> in structural</w:t>
      </w:r>
      <w:r w:rsidR="00446A57" w:rsidRPr="004D2406">
        <w:rPr>
          <w:lang w:val="en-GB"/>
        </w:rPr>
        <w:t xml:space="preserve"> (supramolecular arrangement)</w:t>
      </w:r>
      <w:r w:rsidR="000755FC" w:rsidRPr="004D2406">
        <w:rPr>
          <w:lang w:val="en-GB"/>
        </w:rPr>
        <w:t>, electrochemical</w:t>
      </w:r>
      <w:r w:rsidR="00446A57" w:rsidRPr="004D2406">
        <w:rPr>
          <w:lang w:val="en-GB"/>
        </w:rPr>
        <w:t xml:space="preserve"> (HOMO/LUMO </w:t>
      </w:r>
      <w:r w:rsidR="00931863" w:rsidRPr="004D2406">
        <w:rPr>
          <w:lang w:val="en-GB"/>
        </w:rPr>
        <w:t>levels</w:t>
      </w:r>
      <w:r w:rsidR="00446A57" w:rsidRPr="004D2406">
        <w:rPr>
          <w:lang w:val="en-GB"/>
        </w:rPr>
        <w:t>) and</w:t>
      </w:r>
      <w:r w:rsidR="000755FC" w:rsidRPr="004D2406">
        <w:rPr>
          <w:lang w:val="en-GB"/>
        </w:rPr>
        <w:t xml:space="preserve"> photophysical </w:t>
      </w:r>
      <w:r w:rsidR="005E6FA1" w:rsidRPr="004D2406">
        <w:rPr>
          <w:lang w:val="en-GB"/>
        </w:rPr>
        <w:t>properties</w:t>
      </w:r>
      <w:r w:rsidR="00E51DCF" w:rsidRPr="004D2406">
        <w:rPr>
          <w:lang w:val="en-GB"/>
        </w:rPr>
        <w:t>.</w:t>
      </w:r>
      <w:r w:rsidR="00446A57" w:rsidRPr="004D2406">
        <w:rPr>
          <w:lang w:val="en-GB"/>
        </w:rPr>
        <w:t xml:space="preserve"> The </w:t>
      </w:r>
      <w:r w:rsidR="000F46EE" w:rsidRPr="004D2406">
        <w:rPr>
          <w:lang w:val="en-GB"/>
        </w:rPr>
        <w:t xml:space="preserve">study of the </w:t>
      </w:r>
      <w:r w:rsidR="00446A57" w:rsidRPr="004D2406">
        <w:rPr>
          <w:lang w:val="en-GB"/>
        </w:rPr>
        <w:t>charge transport properties ha</w:t>
      </w:r>
      <w:r w:rsidR="000F46EE" w:rsidRPr="004D2406">
        <w:rPr>
          <w:lang w:val="en-GB"/>
        </w:rPr>
        <w:t>s</w:t>
      </w:r>
      <w:r w:rsidR="00446A57" w:rsidRPr="004D2406">
        <w:rPr>
          <w:lang w:val="en-GB"/>
        </w:rPr>
        <w:t xml:space="preserve"> </w:t>
      </w:r>
      <w:r w:rsidR="000F46EE" w:rsidRPr="004D2406">
        <w:rPr>
          <w:lang w:val="en-GB"/>
        </w:rPr>
        <w:t>revealed</w:t>
      </w:r>
      <w:r w:rsidR="00446A57" w:rsidRPr="004D2406">
        <w:rPr>
          <w:lang w:val="en-GB"/>
        </w:rPr>
        <w:t xml:space="preserve"> that nanohoop </w:t>
      </w:r>
      <w:r w:rsidR="00446A57" w:rsidRPr="004D2406">
        <w:rPr>
          <w:b/>
          <w:bCs/>
          <w:lang w:val="en-GB"/>
        </w:rPr>
        <w:t>[4]C-Py-Cbz</w:t>
      </w:r>
      <w:r w:rsidR="00446A57" w:rsidRPr="004D2406">
        <w:rPr>
          <w:bCs/>
          <w:lang w:val="en-GB"/>
        </w:rPr>
        <w:t xml:space="preserve"> displays a </w:t>
      </w:r>
      <w:r w:rsidR="007C7477" w:rsidRPr="004D2406">
        <w:rPr>
          <w:bCs/>
          <w:lang w:val="en-GB"/>
        </w:rPr>
        <w:t xml:space="preserve">p-type </w:t>
      </w:r>
      <w:r w:rsidR="000F46EE" w:rsidRPr="004D2406">
        <w:rPr>
          <w:bCs/>
          <w:lang w:val="en-GB"/>
        </w:rPr>
        <w:t>f</w:t>
      </w:r>
      <w:r w:rsidR="00446A57" w:rsidRPr="004D2406">
        <w:rPr>
          <w:bCs/>
          <w:lang w:val="en-GB"/>
        </w:rPr>
        <w:t>ield-</w:t>
      </w:r>
      <w:r w:rsidR="000F46EE" w:rsidRPr="004D2406">
        <w:rPr>
          <w:bCs/>
          <w:lang w:val="en-GB"/>
        </w:rPr>
        <w:t>e</w:t>
      </w:r>
      <w:r w:rsidR="00446A57" w:rsidRPr="004D2406">
        <w:rPr>
          <w:bCs/>
          <w:lang w:val="en-GB"/>
        </w:rPr>
        <w:t>ffect m</w:t>
      </w:r>
      <w:r w:rsidR="00446A57" w:rsidRPr="004D2406">
        <w:rPr>
          <w:lang w:val="en-GB"/>
        </w:rPr>
        <w:t>obility in the saturated regime µ</w:t>
      </w:r>
      <w:r w:rsidR="00446A57" w:rsidRPr="004D2406">
        <w:rPr>
          <w:vertAlign w:val="subscript"/>
          <w:lang w:val="en-GB"/>
        </w:rPr>
        <w:t>FEsat</w:t>
      </w:r>
      <w:r w:rsidR="00446A57" w:rsidRPr="004D2406">
        <w:rPr>
          <w:lang w:val="en-GB"/>
        </w:rPr>
        <w:t xml:space="preserve"> of 3.4 ×</w:t>
      </w:r>
      <w:r w:rsidR="0049062F" w:rsidRPr="004D2406">
        <w:rPr>
          <w:lang w:val="en-GB"/>
        </w:rPr>
        <w:t> </w:t>
      </w:r>
      <w:r w:rsidR="00446A57" w:rsidRPr="004D2406">
        <w:rPr>
          <w:lang w:val="en-GB"/>
        </w:rPr>
        <w:t>10</w:t>
      </w:r>
      <w:r w:rsidR="00446A57" w:rsidRPr="004D2406">
        <w:rPr>
          <w:vertAlign w:val="superscript"/>
          <w:lang w:val="en-GB"/>
        </w:rPr>
        <w:t>-6</w:t>
      </w:r>
      <w:r w:rsidR="00446A57" w:rsidRPr="004D2406">
        <w:rPr>
          <w:lang w:val="en-GB"/>
        </w:rPr>
        <w:t xml:space="preserve"> cm².V</w:t>
      </w:r>
      <w:r w:rsidR="00446A57" w:rsidRPr="004D2406">
        <w:rPr>
          <w:vertAlign w:val="superscript"/>
          <w:lang w:val="en-GB"/>
        </w:rPr>
        <w:t>-1</w:t>
      </w:r>
      <w:r w:rsidR="00446A57" w:rsidRPr="004D2406">
        <w:rPr>
          <w:lang w:val="en-GB"/>
        </w:rPr>
        <w:t>.s</w:t>
      </w:r>
      <w:r w:rsidR="00446A57" w:rsidRPr="004D2406">
        <w:rPr>
          <w:vertAlign w:val="superscript"/>
          <w:lang w:val="en-GB"/>
        </w:rPr>
        <w:t>-1</w:t>
      </w:r>
      <w:r w:rsidR="00446A57" w:rsidRPr="004D2406">
        <w:rPr>
          <w:lang w:val="en-GB"/>
        </w:rPr>
        <w:t xml:space="preserve">, six times higher than that of its linear analogue </w:t>
      </w:r>
      <w:r w:rsidR="00446A57" w:rsidRPr="004D2406">
        <w:rPr>
          <w:b/>
          <w:bCs/>
          <w:lang w:val="en-GB"/>
        </w:rPr>
        <w:t>[4]L-Py-Cbz</w:t>
      </w:r>
      <w:r w:rsidR="00446A57" w:rsidRPr="004D2406">
        <w:rPr>
          <w:lang w:val="en-GB"/>
        </w:rPr>
        <w:t xml:space="preserve"> (5.7</w:t>
      </w:r>
      <w:r w:rsidR="0095425C" w:rsidRPr="004D2406">
        <w:rPr>
          <w:lang w:val="en-GB"/>
        </w:rPr>
        <w:t> </w:t>
      </w:r>
      <w:r w:rsidR="00446A57" w:rsidRPr="004D2406">
        <w:rPr>
          <w:lang w:val="en-GB"/>
        </w:rPr>
        <w:t>×</w:t>
      </w:r>
      <w:r w:rsidR="0095425C" w:rsidRPr="004D2406">
        <w:rPr>
          <w:lang w:val="en-GB"/>
        </w:rPr>
        <w:t> </w:t>
      </w:r>
      <w:r w:rsidR="00446A57" w:rsidRPr="004D2406">
        <w:rPr>
          <w:lang w:val="en-GB"/>
        </w:rPr>
        <w:t>10</w:t>
      </w:r>
      <w:r w:rsidR="00446A57" w:rsidRPr="004D2406">
        <w:rPr>
          <w:vertAlign w:val="superscript"/>
          <w:lang w:val="en-GB"/>
        </w:rPr>
        <w:t>-7</w:t>
      </w:r>
      <w:r w:rsidR="00446A57" w:rsidRPr="004D2406">
        <w:rPr>
          <w:lang w:val="en-GB"/>
        </w:rPr>
        <w:t xml:space="preserve"> cm².V</w:t>
      </w:r>
      <w:r w:rsidR="00446A57" w:rsidRPr="004D2406">
        <w:rPr>
          <w:vertAlign w:val="superscript"/>
          <w:lang w:val="en-GB"/>
        </w:rPr>
        <w:t>-1</w:t>
      </w:r>
      <w:r w:rsidR="00446A57" w:rsidRPr="004D2406">
        <w:rPr>
          <w:lang w:val="en-GB"/>
        </w:rPr>
        <w:t>.s</w:t>
      </w:r>
      <w:r w:rsidR="00446A57" w:rsidRPr="004D2406">
        <w:rPr>
          <w:vertAlign w:val="superscript"/>
          <w:lang w:val="en-GB"/>
        </w:rPr>
        <w:t>-1</w:t>
      </w:r>
      <w:r w:rsidR="00446A57" w:rsidRPr="004D2406">
        <w:rPr>
          <w:lang w:val="en-GB"/>
        </w:rPr>
        <w:t>)</w:t>
      </w:r>
      <w:r w:rsidR="000F46EE" w:rsidRPr="004D2406">
        <w:rPr>
          <w:lang w:val="en-GB"/>
        </w:rPr>
        <w:t xml:space="preserve"> demonstrating</w:t>
      </w:r>
      <w:r w:rsidR="00C51DB2" w:rsidRPr="004D2406">
        <w:rPr>
          <w:lang w:val="en-GB"/>
        </w:rPr>
        <w:t xml:space="preserve"> the strength of the hoop shape in term of charge transport</w:t>
      </w:r>
      <w:r w:rsidR="00D73A96" w:rsidRPr="004D2406">
        <w:rPr>
          <w:lang w:val="en-GB"/>
        </w:rPr>
        <w:t xml:space="preserve">. </w:t>
      </w:r>
      <w:r w:rsidR="00C51DB2" w:rsidRPr="004D2406">
        <w:rPr>
          <w:lang w:val="en-GB"/>
        </w:rPr>
        <w:t>However, the detailed studies</w:t>
      </w:r>
      <w:r w:rsidR="00446A57" w:rsidRPr="004D2406">
        <w:rPr>
          <w:lang w:val="en-GB"/>
        </w:rPr>
        <w:t xml:space="preserve"> of the</w:t>
      </w:r>
      <w:r w:rsidR="00C51DB2" w:rsidRPr="004D2406">
        <w:rPr>
          <w:lang w:val="en-GB"/>
        </w:rPr>
        <w:t>se</w:t>
      </w:r>
      <w:r w:rsidR="00446A57" w:rsidRPr="004D2406">
        <w:rPr>
          <w:lang w:val="en-GB"/>
        </w:rPr>
        <w:t xml:space="preserve"> charge transport </w:t>
      </w:r>
      <w:r w:rsidR="00F70E4F" w:rsidRPr="004D2406">
        <w:rPr>
          <w:lang w:val="en-GB"/>
        </w:rPr>
        <w:t xml:space="preserve">and </w:t>
      </w:r>
      <w:r w:rsidR="00F70E4F" w:rsidRPr="004D2406">
        <w:rPr>
          <w:lang w:val="en-GB"/>
        </w:rPr>
        <w:lastRenderedPageBreak/>
        <w:t xml:space="preserve">surface </w:t>
      </w:r>
      <w:r w:rsidR="00446A57" w:rsidRPr="004D2406">
        <w:rPr>
          <w:lang w:val="en-GB"/>
        </w:rPr>
        <w:t>properties h</w:t>
      </w:r>
      <w:r w:rsidR="00C51DB2" w:rsidRPr="004D2406">
        <w:rPr>
          <w:lang w:val="en-GB"/>
        </w:rPr>
        <w:t>ave h</w:t>
      </w:r>
      <w:r w:rsidR="00446A57" w:rsidRPr="004D2406">
        <w:rPr>
          <w:lang w:val="en-GB"/>
        </w:rPr>
        <w:t>ighlight</w:t>
      </w:r>
      <w:r w:rsidR="00C51DB2" w:rsidRPr="004D2406">
        <w:rPr>
          <w:lang w:val="en-GB"/>
        </w:rPr>
        <w:t>ed</w:t>
      </w:r>
      <w:r w:rsidR="00446A57" w:rsidRPr="004D2406">
        <w:rPr>
          <w:lang w:val="en-GB"/>
        </w:rPr>
        <w:t xml:space="preserve"> that the linear analogue </w:t>
      </w:r>
      <w:r w:rsidR="00F700E5" w:rsidRPr="004D2406">
        <w:rPr>
          <w:lang w:val="en-GB"/>
        </w:rPr>
        <w:t xml:space="preserve">forms </w:t>
      </w:r>
      <w:r w:rsidR="00446A57" w:rsidRPr="004D2406">
        <w:rPr>
          <w:lang w:val="en-GB"/>
        </w:rPr>
        <w:t xml:space="preserve">a semi-conducting layer with </w:t>
      </w:r>
      <w:r w:rsidR="00F700E5" w:rsidRPr="004D2406">
        <w:rPr>
          <w:lang w:val="en-GB"/>
        </w:rPr>
        <w:t xml:space="preserve">a lower density of </w:t>
      </w:r>
      <w:r w:rsidR="00037F22" w:rsidRPr="004D2406">
        <w:rPr>
          <w:lang w:val="en-GB"/>
        </w:rPr>
        <w:t>traps</w:t>
      </w:r>
      <w:r w:rsidR="00446A57" w:rsidRPr="004D2406">
        <w:rPr>
          <w:lang w:val="en-GB"/>
        </w:rPr>
        <w:t xml:space="preserve">, more favourable to the </w:t>
      </w:r>
      <w:r w:rsidR="00F700E5" w:rsidRPr="004D2406">
        <w:rPr>
          <w:lang w:val="en-GB"/>
        </w:rPr>
        <w:t xml:space="preserve">charge </w:t>
      </w:r>
      <w:r w:rsidR="00446A57" w:rsidRPr="004D2406">
        <w:rPr>
          <w:lang w:val="en-GB"/>
        </w:rPr>
        <w:t>hopping process</w:t>
      </w:r>
      <w:r w:rsidR="00F700E5" w:rsidRPr="004D2406">
        <w:rPr>
          <w:lang w:val="en-GB"/>
        </w:rPr>
        <w:t>es</w:t>
      </w:r>
      <w:r w:rsidR="00446A57" w:rsidRPr="004D2406">
        <w:rPr>
          <w:lang w:val="en-GB"/>
        </w:rPr>
        <w:t xml:space="preserve">. </w:t>
      </w:r>
      <w:r w:rsidR="00C51DB2" w:rsidRPr="004D2406">
        <w:rPr>
          <w:rStyle w:val="tlid-translation"/>
          <w:rFonts w:cstheme="minorHAnsi"/>
          <w:lang w:val="en-GB"/>
        </w:rPr>
        <w:t>To shed light on these significant differences between the linear and hoop shape</w:t>
      </w:r>
      <w:r w:rsidR="0027718B" w:rsidRPr="004D2406">
        <w:rPr>
          <w:rStyle w:val="tlid-translation"/>
          <w:rFonts w:cstheme="minorHAnsi"/>
          <w:lang w:val="en-GB"/>
        </w:rPr>
        <w:t>s</w:t>
      </w:r>
      <w:r w:rsidR="00E51DCF" w:rsidRPr="004D2406">
        <w:rPr>
          <w:lang w:val="en-GB"/>
        </w:rPr>
        <w:t xml:space="preserve">, we have </w:t>
      </w:r>
      <w:r w:rsidR="00E51DCF" w:rsidRPr="004D2406">
        <w:rPr>
          <w:rStyle w:val="tlid-translation"/>
          <w:rFonts w:cstheme="minorHAnsi"/>
          <w:lang w:val="en-GB"/>
        </w:rPr>
        <w:t>compute</w:t>
      </w:r>
      <w:r w:rsidR="00037F22" w:rsidRPr="004D2406">
        <w:rPr>
          <w:rStyle w:val="tlid-translation"/>
          <w:rFonts w:cstheme="minorHAnsi"/>
          <w:lang w:val="en-GB"/>
        </w:rPr>
        <w:t>d</w:t>
      </w:r>
      <w:r w:rsidR="00C51DB2" w:rsidRPr="004D2406">
        <w:rPr>
          <w:rStyle w:val="tlid-translation"/>
          <w:rFonts w:cstheme="minorHAnsi"/>
          <w:lang w:val="en-GB"/>
        </w:rPr>
        <w:t>, for both molecules,</w:t>
      </w:r>
      <w:r w:rsidR="00E51DCF" w:rsidRPr="004D2406">
        <w:rPr>
          <w:rStyle w:val="tlid-translation"/>
          <w:rFonts w:cstheme="minorHAnsi"/>
          <w:lang w:val="en-GB"/>
        </w:rPr>
        <w:t xml:space="preserve"> the electronic couplings</w:t>
      </w:r>
      <w:r w:rsidR="00E74615" w:rsidRPr="004D2406">
        <w:rPr>
          <w:rStyle w:val="tlid-translation"/>
          <w:rFonts w:cstheme="minorHAnsi"/>
          <w:lang w:val="en-GB"/>
        </w:rPr>
        <w:t xml:space="preserve"> and the reorganization energies</w:t>
      </w:r>
      <w:r w:rsidR="00E51DCF" w:rsidRPr="004D2406">
        <w:rPr>
          <w:rStyle w:val="tlid-translation"/>
          <w:rFonts w:cstheme="minorHAnsi"/>
          <w:lang w:val="en-GB"/>
        </w:rPr>
        <w:t xml:space="preserve"> at the DFT level in t</w:t>
      </w:r>
      <w:r w:rsidR="00C51DB2" w:rsidRPr="004D2406">
        <w:rPr>
          <w:rStyle w:val="tlid-translation"/>
          <w:rFonts w:cstheme="minorHAnsi"/>
          <w:lang w:val="en-GB"/>
        </w:rPr>
        <w:t>he single crystal structures</w:t>
      </w:r>
      <w:r w:rsidR="00190EB4" w:rsidRPr="004D2406">
        <w:rPr>
          <w:rStyle w:val="tlid-translation"/>
          <w:rFonts w:cstheme="minorHAnsi"/>
          <w:lang w:val="en-GB"/>
        </w:rPr>
        <w:t>.</w:t>
      </w:r>
      <w:r w:rsidR="000755FC" w:rsidRPr="004D2406">
        <w:rPr>
          <w:rStyle w:val="tlid-translation"/>
          <w:rFonts w:cstheme="minorHAnsi"/>
          <w:lang w:val="en-GB"/>
        </w:rPr>
        <w:t xml:space="preserve"> </w:t>
      </w:r>
      <w:r w:rsidR="00E74615" w:rsidRPr="004D2406">
        <w:rPr>
          <w:rStyle w:val="tlid-translation"/>
          <w:rFonts w:cstheme="minorHAnsi"/>
          <w:lang w:val="en-GB"/>
        </w:rPr>
        <w:t xml:space="preserve">Despite significantly higher electronic couplings are obtained for </w:t>
      </w:r>
      <w:r w:rsidR="00E74615" w:rsidRPr="004D2406">
        <w:rPr>
          <w:b/>
          <w:bCs/>
          <w:lang w:val="en-GB"/>
        </w:rPr>
        <w:t>[4]L-Py-Cbz</w:t>
      </w:r>
      <w:r w:rsidR="00E74615" w:rsidRPr="004D2406">
        <w:rPr>
          <w:lang w:val="en-GB"/>
        </w:rPr>
        <w:t xml:space="preserve"> (</w:t>
      </w:r>
      <w:r w:rsidR="0027718B" w:rsidRPr="004D2406">
        <w:rPr>
          <w:i/>
          <w:lang w:val="en-GB"/>
        </w:rPr>
        <w:t>vs</w:t>
      </w:r>
      <w:r w:rsidR="00E74615" w:rsidRPr="004D2406">
        <w:rPr>
          <w:lang w:val="en-GB"/>
        </w:rPr>
        <w:t xml:space="preserve"> </w:t>
      </w:r>
      <w:r w:rsidR="00E74615" w:rsidRPr="004D2406">
        <w:rPr>
          <w:b/>
          <w:bCs/>
          <w:lang w:val="en-GB"/>
        </w:rPr>
        <w:t>[4]C</w:t>
      </w:r>
      <w:r w:rsidR="00962A8E" w:rsidRPr="004D2406">
        <w:rPr>
          <w:b/>
          <w:bCs/>
          <w:lang w:val="en-GB"/>
        </w:rPr>
        <w:noBreakHyphen/>
      </w:r>
      <w:r w:rsidR="00E74615" w:rsidRPr="004D2406">
        <w:rPr>
          <w:b/>
          <w:bCs/>
          <w:lang w:val="en-GB"/>
        </w:rPr>
        <w:t>Py-Cbz</w:t>
      </w:r>
      <w:r w:rsidR="00E74615" w:rsidRPr="004D2406">
        <w:rPr>
          <w:bCs/>
          <w:lang w:val="en-GB"/>
        </w:rPr>
        <w:t>)</w:t>
      </w:r>
      <w:r w:rsidR="00E74615" w:rsidRPr="004D2406">
        <w:rPr>
          <w:lang w:val="en-GB"/>
        </w:rPr>
        <w:t xml:space="preserve">, </w:t>
      </w:r>
      <w:r w:rsidR="00E74615" w:rsidRPr="004D2406">
        <w:rPr>
          <w:bCs/>
          <w:lang w:val="en-US"/>
        </w:rPr>
        <w:t>their anisotropic character render</w:t>
      </w:r>
      <w:r w:rsidR="00F700E5" w:rsidRPr="004D2406">
        <w:rPr>
          <w:bCs/>
          <w:lang w:val="en-US"/>
        </w:rPr>
        <w:t>s</w:t>
      </w:r>
      <w:r w:rsidR="00E74615" w:rsidRPr="004D2406">
        <w:rPr>
          <w:bCs/>
          <w:lang w:val="en-US"/>
        </w:rPr>
        <w:t xml:space="preserve"> them</w:t>
      </w:r>
      <w:r w:rsidR="00E74615" w:rsidRPr="004D2406">
        <w:rPr>
          <w:lang w:val="en-US"/>
        </w:rPr>
        <w:t xml:space="preserve"> more sensitive to defects and disorder</w:t>
      </w:r>
      <w:r w:rsidR="00E74615" w:rsidRPr="004D2406">
        <w:rPr>
          <w:rStyle w:val="tlid-translation"/>
          <w:rFonts w:cstheme="minorHAnsi"/>
          <w:lang w:val="en-GB"/>
        </w:rPr>
        <w:t>. Thus, t</w:t>
      </w:r>
      <w:r w:rsidR="00F70E4F" w:rsidRPr="004D2406">
        <w:rPr>
          <w:rStyle w:val="tlid-translation"/>
          <w:rFonts w:cstheme="minorHAnsi"/>
          <w:lang w:val="en-GB"/>
        </w:rPr>
        <w:t>he</w:t>
      </w:r>
      <w:r w:rsidR="00F61A21" w:rsidRPr="004D2406">
        <w:rPr>
          <w:lang w:val="en-GB"/>
        </w:rPr>
        <w:t xml:space="preserve"> homogeneity of the transfer integrals, which appears as an advantage of the hoop shape </w:t>
      </w:r>
      <w:r w:rsidR="0027718B" w:rsidRPr="004D2406">
        <w:rPr>
          <w:i/>
          <w:lang w:val="en-GB"/>
        </w:rPr>
        <w:t>vs</w:t>
      </w:r>
      <w:r w:rsidR="00F61A21" w:rsidRPr="004D2406">
        <w:rPr>
          <w:lang w:val="en-GB"/>
        </w:rPr>
        <w:t xml:space="preserve"> classical linear structures</w:t>
      </w:r>
      <w:r w:rsidR="00E26A46" w:rsidRPr="004D2406">
        <w:rPr>
          <w:lang w:val="en-GB"/>
        </w:rPr>
        <w:t xml:space="preserve"> has </w:t>
      </w:r>
      <w:r w:rsidR="00F70E4F" w:rsidRPr="004D2406">
        <w:rPr>
          <w:lang w:val="en-GB"/>
        </w:rPr>
        <w:t>been proposed</w:t>
      </w:r>
      <w:r w:rsidR="00E26A46" w:rsidRPr="004D2406">
        <w:rPr>
          <w:lang w:val="en-GB"/>
        </w:rPr>
        <w:t xml:space="preserve"> as </w:t>
      </w:r>
      <w:r w:rsidR="00F700E5" w:rsidRPr="004D2406">
        <w:rPr>
          <w:lang w:val="en-GB"/>
        </w:rPr>
        <w:t xml:space="preserve">a </w:t>
      </w:r>
      <w:r w:rsidR="00E26A46" w:rsidRPr="004D2406">
        <w:rPr>
          <w:lang w:val="en-GB"/>
        </w:rPr>
        <w:t xml:space="preserve">credible </w:t>
      </w:r>
      <w:r w:rsidR="00F700E5" w:rsidRPr="004D2406">
        <w:rPr>
          <w:lang w:val="en-GB"/>
        </w:rPr>
        <w:t>origin of the different performance</w:t>
      </w:r>
      <w:r w:rsidR="00E26A46" w:rsidRPr="004D2406">
        <w:rPr>
          <w:lang w:val="en-GB"/>
        </w:rPr>
        <w:t>.</w:t>
      </w:r>
    </w:p>
    <w:p w14:paraId="4300A9B8" w14:textId="77777777" w:rsidR="00B13884" w:rsidRPr="004D2406" w:rsidRDefault="00AF3E31" w:rsidP="00D17055">
      <w:pPr>
        <w:pStyle w:val="Paragraphedeliste"/>
        <w:pBdr>
          <w:top w:val="none" w:sz="0" w:space="0" w:color="auto"/>
          <w:bottom w:val="none" w:sz="0" w:space="0" w:color="auto"/>
        </w:pBdr>
        <w:spacing w:line="240" w:lineRule="auto"/>
        <w:ind w:firstLine="0"/>
        <w:jc w:val="center"/>
        <w:rPr>
          <w:rStyle w:val="tlid-translation"/>
          <w:rFonts w:cstheme="minorHAnsi"/>
          <w:lang w:val="en-GB"/>
        </w:rPr>
      </w:pPr>
      <w:r w:rsidRPr="004D2406">
        <w:rPr>
          <w:smallCaps/>
          <w:color w:val="FF0000"/>
          <w:lang w:val="en-GB"/>
        </w:rPr>
        <w:object w:dxaOrig="8124" w:dyaOrig="3213" w14:anchorId="3F526E46">
          <v:shape id="_x0000_i1026" type="#_x0000_t75" style="width:3in;height:87pt" o:ole="">
            <v:imagedata r:id="rId10" o:title=""/>
          </v:shape>
          <o:OLEObject Type="Embed" ProgID="ChemDraw_x64.Document.6.0" ShapeID="_x0000_i1026" DrawAspect="Content" ObjectID="_1781555586" r:id="rId11"/>
        </w:object>
      </w:r>
    </w:p>
    <w:p w14:paraId="0B7BD68F" w14:textId="77777777" w:rsidR="00B24B02" w:rsidRPr="004D2406" w:rsidRDefault="00B13884" w:rsidP="00070A48">
      <w:pPr>
        <w:pStyle w:val="Paragraphedeliste"/>
        <w:pBdr>
          <w:top w:val="none" w:sz="0" w:space="0" w:color="auto"/>
          <w:bottom w:val="none" w:sz="0" w:space="0" w:color="auto"/>
        </w:pBdr>
        <w:spacing w:after="0" w:line="240" w:lineRule="auto"/>
        <w:ind w:firstLine="0"/>
        <w:rPr>
          <w:sz w:val="18"/>
          <w:szCs w:val="18"/>
          <w:lang w:val="en-GB"/>
        </w:rPr>
      </w:pPr>
      <w:r w:rsidRPr="004D2406">
        <w:rPr>
          <w:b/>
          <w:sz w:val="18"/>
          <w:szCs w:val="18"/>
          <w:lang w:val="en-GB"/>
        </w:rPr>
        <w:t xml:space="preserve">Figure 1. </w:t>
      </w:r>
      <w:r w:rsidRPr="004D2406">
        <w:rPr>
          <w:sz w:val="18"/>
          <w:szCs w:val="18"/>
          <w:lang w:val="en-GB"/>
        </w:rPr>
        <w:t xml:space="preserve">Molecular structures of tetracarbazole oligomers: cyclic </w:t>
      </w:r>
      <w:r w:rsidRPr="004D2406">
        <w:rPr>
          <w:b/>
          <w:sz w:val="18"/>
          <w:szCs w:val="18"/>
          <w:lang w:val="en-GB"/>
        </w:rPr>
        <w:t>[4]C-Py-Cbz</w:t>
      </w:r>
      <w:r w:rsidRPr="004D2406">
        <w:rPr>
          <w:sz w:val="18"/>
          <w:szCs w:val="18"/>
          <w:lang w:val="en-GB"/>
        </w:rPr>
        <w:t xml:space="preserve"> </w:t>
      </w:r>
      <w:r w:rsidR="00DC252A" w:rsidRPr="004D2406">
        <w:rPr>
          <w:sz w:val="18"/>
          <w:szCs w:val="18"/>
          <w:lang w:val="en-GB"/>
        </w:rPr>
        <w:t xml:space="preserve">(Left) </w:t>
      </w:r>
      <w:r w:rsidRPr="004D2406">
        <w:rPr>
          <w:sz w:val="18"/>
          <w:szCs w:val="18"/>
          <w:lang w:val="en-GB"/>
        </w:rPr>
        <w:t>and</w:t>
      </w:r>
      <w:r w:rsidRPr="004D2406">
        <w:rPr>
          <w:rFonts w:cs="Arial"/>
          <w:sz w:val="18"/>
          <w:szCs w:val="18"/>
          <w:lang w:val="en-GB"/>
        </w:rPr>
        <w:t xml:space="preserve"> acyclic </w:t>
      </w:r>
      <w:r w:rsidRPr="004D2406">
        <w:rPr>
          <w:b/>
          <w:sz w:val="18"/>
          <w:szCs w:val="18"/>
          <w:lang w:val="en-GB"/>
        </w:rPr>
        <w:t>[4]L-Py-Cbz</w:t>
      </w:r>
      <w:r w:rsidR="00DC252A" w:rsidRPr="004D2406">
        <w:rPr>
          <w:sz w:val="18"/>
          <w:szCs w:val="18"/>
          <w:lang w:val="en-GB"/>
        </w:rPr>
        <w:t xml:space="preserve"> (Right).</w:t>
      </w:r>
    </w:p>
    <w:p w14:paraId="28E2CFD7" w14:textId="77777777" w:rsidR="00070A48" w:rsidRPr="004D2406" w:rsidRDefault="00070A48" w:rsidP="001E51CA">
      <w:pPr>
        <w:pStyle w:val="Paragraphedeliste"/>
        <w:pBdr>
          <w:top w:val="none" w:sz="0" w:space="0" w:color="auto"/>
          <w:bottom w:val="none" w:sz="0" w:space="0" w:color="auto"/>
        </w:pBdr>
        <w:spacing w:after="0" w:line="240" w:lineRule="auto"/>
        <w:ind w:firstLine="0"/>
        <w:rPr>
          <w:sz w:val="18"/>
          <w:szCs w:val="18"/>
          <w:lang w:val="en-GB"/>
        </w:rPr>
      </w:pPr>
    </w:p>
    <w:p w14:paraId="23110A92" w14:textId="6A3002E0" w:rsidR="001E51CA" w:rsidRPr="004D2406" w:rsidRDefault="001E51CA" w:rsidP="001E51CA">
      <w:pPr>
        <w:pStyle w:val="HExperimentalSection"/>
        <w:spacing w:before="0" w:after="0" w:line="240" w:lineRule="auto"/>
        <w:ind w:firstLine="0"/>
        <w:rPr>
          <w:b w:val="0"/>
          <w:i w:val="0"/>
          <w:sz w:val="19"/>
        </w:rPr>
      </w:pPr>
      <w:r w:rsidRPr="004D2406">
        <w:rPr>
          <w:noProof/>
          <w:lang w:val="fr-FR" w:eastAsia="fr-FR"/>
        </w:rPr>
        <mc:AlternateContent>
          <mc:Choice Requires="wps">
            <w:drawing>
              <wp:anchor distT="45720" distB="45720" distL="114300" distR="114300" simplePos="0" relativeHeight="251664384" behindDoc="0" locked="0" layoutInCell="1" allowOverlap="1" wp14:anchorId="585D57AF" wp14:editId="6DC7DFB1">
                <wp:simplePos x="0" y="0"/>
                <wp:positionH relativeFrom="column">
                  <wp:posOffset>20647</wp:posOffset>
                </wp:positionH>
                <wp:positionV relativeFrom="paragraph">
                  <wp:posOffset>2532487</wp:posOffset>
                </wp:positionV>
                <wp:extent cx="310515" cy="276860"/>
                <wp:effectExtent l="0" t="0" r="0" b="889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76860"/>
                        </a:xfrm>
                        <a:prstGeom prst="rect">
                          <a:avLst/>
                        </a:prstGeom>
                        <a:solidFill>
                          <a:srgbClr val="FFFFFF"/>
                        </a:solidFill>
                        <a:ln w="9525">
                          <a:noFill/>
                          <a:miter lim="800000"/>
                          <a:headEnd/>
                          <a:tailEnd/>
                        </a:ln>
                      </wps:spPr>
                      <wps:txbx>
                        <w:txbxContent>
                          <w:p w14:paraId="66686F50" w14:textId="77777777" w:rsidR="006D1EF2" w:rsidRPr="000F4663" w:rsidRDefault="006D1EF2" w:rsidP="000F4663">
                            <w:pPr>
                              <w:ind w:firstLine="0"/>
                              <w:rPr>
                                <w:lang w:val="fr-FR"/>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5D57AF" id="_x0000_t202" coordsize="21600,21600" o:spt="202" path="m,l,21600r21600,l21600,xe">
                <v:stroke joinstyle="miter"/>
                <v:path gradientshapeok="t" o:connecttype="rect"/>
              </v:shapetype>
              <v:shape id="Zone de texte 2" o:spid="_x0000_s1026" type="#_x0000_t202" style="position:absolute;left:0;text-align:left;margin-left:1.65pt;margin-top:199.4pt;width:24.45pt;height:2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" stroked="f">
                <v:textbox>
                  <w:txbxContent>
                    <w:p w14:paraId="66686F50" w14:textId="77777777" w:rsidR="006D1EF2" w:rsidRPr="000F4663" w:rsidRDefault="006D1EF2" w:rsidP="000F4663">
                      <w:pPr>
                        <w:ind w:firstLine="0"/>
                        <w:rPr>
                          <w:lang w:val="fr-FR"/>
                        </w:rPr>
                      </w:pPr>
                      <w:r>
                        <w:t>B</w:t>
                      </w:r>
                    </w:p>
                  </w:txbxContent>
                </v:textbox>
              </v:shape>
            </w:pict>
          </mc:Fallback>
        </mc:AlternateContent>
      </w:r>
      <w:r w:rsidR="00931863" w:rsidRPr="004D2406">
        <w:rPr>
          <w:noProof/>
          <w:lang w:val="fr-FR" w:eastAsia="fr-FR"/>
        </w:rPr>
        <mc:AlternateContent>
          <mc:Choice Requires="wps">
            <w:drawing>
              <wp:anchor distT="45720" distB="45720" distL="114300" distR="114300" simplePos="0" relativeHeight="251662336" behindDoc="0" locked="0" layoutInCell="1" allowOverlap="1" wp14:anchorId="78D8A7D9" wp14:editId="21A0A991">
                <wp:simplePos x="0" y="0"/>
                <wp:positionH relativeFrom="column">
                  <wp:posOffset>-635</wp:posOffset>
                </wp:positionH>
                <wp:positionV relativeFrom="paragraph">
                  <wp:posOffset>1033780</wp:posOffset>
                </wp:positionV>
                <wp:extent cx="310515" cy="276860"/>
                <wp:effectExtent l="0" t="0" r="0" b="889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76860"/>
                        </a:xfrm>
                        <a:prstGeom prst="rect">
                          <a:avLst/>
                        </a:prstGeom>
                        <a:solidFill>
                          <a:srgbClr val="FFFFFF"/>
                        </a:solidFill>
                        <a:ln w="9525">
                          <a:noFill/>
                          <a:miter lim="800000"/>
                          <a:headEnd/>
                          <a:tailEnd/>
                        </a:ln>
                      </wps:spPr>
                      <wps:txbx>
                        <w:txbxContent>
                          <w:p w14:paraId="7AB6BD5D" w14:textId="77777777" w:rsidR="006D1EF2" w:rsidRPr="000F4663" w:rsidRDefault="006D1EF2" w:rsidP="000F4663">
                            <w:pPr>
                              <w:ind w:firstLine="0"/>
                              <w:rPr>
                                <w:lang w:val="fr-FR"/>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8A7D9" id="_x0000_s1027" type="#_x0000_t202" style="position:absolute;left:0;text-align:left;margin-left:-.05pt;margin-top:81.4pt;width:24.45pt;height:2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" stroked="f">
                <v:textbox>
                  <w:txbxContent>
                    <w:p w14:paraId="7AB6BD5D" w14:textId="77777777" w:rsidR="006D1EF2" w:rsidRPr="000F4663" w:rsidRDefault="006D1EF2" w:rsidP="000F4663">
                      <w:pPr>
                        <w:ind w:firstLine="0"/>
                        <w:rPr>
                          <w:lang w:val="fr-FR"/>
                        </w:rPr>
                      </w:pPr>
                      <w:r>
                        <w:t>A</w:t>
                      </w:r>
                    </w:p>
                  </w:txbxContent>
                </v:textbox>
              </v:shape>
            </w:pict>
          </mc:Fallback>
        </mc:AlternateContent>
      </w:r>
      <w:r w:rsidR="00B24B02" w:rsidRPr="004D2406">
        <w:rPr>
          <w:b w:val="0"/>
          <w:i w:val="0"/>
          <w:sz w:val="19"/>
        </w:rPr>
        <w:t>The synthesis</w:t>
      </w:r>
      <w:r w:rsidR="00B24B02" w:rsidRPr="004D2406">
        <w:rPr>
          <w:i w:val="0"/>
          <w:sz w:val="19"/>
        </w:rPr>
        <w:t xml:space="preserve"> </w:t>
      </w:r>
      <w:r w:rsidR="00E74615" w:rsidRPr="004D2406">
        <w:rPr>
          <w:b w:val="0"/>
          <w:i w:val="0"/>
          <w:sz w:val="19"/>
        </w:rPr>
        <w:t>of</w:t>
      </w:r>
      <w:r w:rsidR="00B24B02" w:rsidRPr="004D2406">
        <w:rPr>
          <w:i w:val="0"/>
          <w:sz w:val="19"/>
        </w:rPr>
        <w:t xml:space="preserve"> [4]C-Py-Cbz</w:t>
      </w:r>
      <w:r w:rsidR="00931863" w:rsidRPr="004D2406">
        <w:rPr>
          <w:b w:val="0"/>
          <w:i w:val="0"/>
          <w:sz w:val="19"/>
        </w:rPr>
        <w:t xml:space="preserve"> is</w:t>
      </w:r>
      <w:r w:rsidR="00B24B02" w:rsidRPr="004D2406">
        <w:rPr>
          <w:b w:val="0"/>
          <w:i w:val="0"/>
          <w:sz w:val="19"/>
        </w:rPr>
        <w:t xml:space="preserve"> previously described in literature</w:t>
      </w:r>
      <w:r w:rsidR="005428D2" w:rsidRPr="004D2406">
        <w:rPr>
          <w:b w:val="0"/>
          <w:i w:val="0"/>
          <w:sz w:val="19"/>
        </w:rPr>
        <w:t>,</w:t>
      </w:r>
      <w:r w:rsidR="00AE57A7" w:rsidRPr="004D2406">
        <w:rPr>
          <w:b w:val="0"/>
          <w:i w:val="0"/>
          <w:sz w:val="19"/>
        </w:rPr>
        <w:fldChar w:fldCharType="begin"/>
      </w:r>
      <w:r w:rsidR="008D1269" w:rsidRPr="004D2406">
        <w:rPr>
          <w:b w:val="0"/>
          <w:i w:val="0"/>
          <w:sz w:val="19"/>
        </w:rPr>
        <w:instrText xml:space="preserve"> ADDIN EN.CITE &lt;EndNote&gt;&lt;Cite ExcludeYear="1"&gt;&lt;Author&gt;Brouillac&lt;/Author&gt;&lt;Year&gt;2024&lt;/Year&gt;&lt;RecNum&gt;2957&lt;/RecNum&gt;&lt;DisplayText&gt;&lt;style face="superscript"&gt;32&lt;/style&gt;&lt;/DisplayText&gt;&lt;record&gt;&lt;rec-number&gt;2957&lt;/rec-number&gt;&lt;foreign-keys&gt;&lt;key app="EN" db-id="9s2zfv0tfdrvxge29srpw2ddt5wd0fvwra9a" timestamp="1706052030"&gt;2957&lt;/key&gt;&lt;/foreign-keys&gt;&lt;ref-type name="Journal Article"&gt;17&lt;/ref-type&gt;&lt;contributors&gt;&lt;authors&gt;&lt;author&gt;Brouillac, Clément&lt;/author&gt;&lt;author&gt;McIntosh, Nemo&lt;/author&gt;&lt;author&gt;Heinrich, Benoît&lt;/author&gt;&lt;author&gt;Jeannin, Olivier&lt;/author&gt;&lt;author&gt;De Sagazan, Olivier&lt;/author&gt;&lt;author&gt;Coulon, Nathalie&lt;/author&gt;&lt;author&gt;Rault-Berthelot, Joëlle&lt;/author&gt;&lt;author&gt;Cornil, Jérôme&lt;/author&gt;&lt;author&gt;Jacques, Emmanuel&lt;/author&gt;&lt;author&gt;Quinton, Cassandre&lt;/author&gt;&lt;author&gt;Poriel, Cyril&lt;/author&gt;&lt;/authors&gt;&lt;/contributors&gt;&lt;titles&gt;&lt;title&gt;Grafting Electron-Accepting Fragments on [4]cyclo-2,7-carbazole Scaffold: Tuning the Structural and Electronic Properties of Nanohoops&lt;/title&gt;&lt;secondary-title&gt;Advanced Science&lt;/secondary-title&gt;&lt;/titles&gt;&lt;periodical&gt;&lt;full-title&gt;Advanced Science&lt;/full-title&gt;&lt;abbr-1&gt;Adv. Sci.&lt;/abbr-1&gt;&lt;/periodical&gt;&lt;pages&gt;2309115&lt;/pages&gt;&lt;volume&gt;11&lt;/volume&gt;&lt;number&gt;13&lt;/number&gt;&lt;dates&gt;&lt;year&gt;2024&lt;/year&gt;&lt;/dates&gt;&lt;isbn&gt;2198-3844&lt;/isbn&gt;&lt;urls&gt;&lt;related-urls&gt;&lt;url&gt;https://onlinelibrary.wiley.com/doi/abs/10.1002/advs.202309115&lt;/url&gt;&lt;/related-urls&gt;&lt;/urls&gt;&lt;electronic-resource-num&gt;https://doi.org/10.1002/advs.202309115&lt;/electronic-resource-num&gt;&lt;/record&gt;&lt;/Cite&gt;&lt;/EndNote&gt;</w:instrText>
      </w:r>
      <w:r w:rsidR="00AE57A7" w:rsidRPr="004D2406">
        <w:rPr>
          <w:b w:val="0"/>
          <w:i w:val="0"/>
          <w:sz w:val="19"/>
        </w:rPr>
        <w:fldChar w:fldCharType="separate"/>
      </w:r>
      <w:r w:rsidR="008D1269" w:rsidRPr="004D2406">
        <w:rPr>
          <w:b w:val="0"/>
          <w:i w:val="0"/>
          <w:noProof/>
          <w:sz w:val="19"/>
          <w:vertAlign w:val="superscript"/>
        </w:rPr>
        <w:t>32</w:t>
      </w:r>
      <w:r w:rsidR="00AE57A7" w:rsidRPr="004D2406">
        <w:rPr>
          <w:b w:val="0"/>
          <w:i w:val="0"/>
          <w:sz w:val="19"/>
        </w:rPr>
        <w:fldChar w:fldCharType="end"/>
      </w:r>
      <w:r w:rsidR="00B24B02" w:rsidRPr="004D2406">
        <w:rPr>
          <w:b w:val="0"/>
          <w:i w:val="0"/>
          <w:sz w:val="19"/>
        </w:rPr>
        <w:t xml:space="preserve"> and</w:t>
      </w:r>
      <w:r w:rsidR="00931863" w:rsidRPr="004D2406">
        <w:rPr>
          <w:b w:val="0"/>
          <w:i w:val="0"/>
          <w:sz w:val="19"/>
        </w:rPr>
        <w:t xml:space="preserve"> the one of</w:t>
      </w:r>
      <w:r w:rsidR="00B24B02" w:rsidRPr="004D2406">
        <w:rPr>
          <w:b w:val="0"/>
          <w:i w:val="0"/>
          <w:sz w:val="19"/>
        </w:rPr>
        <w:t xml:space="preserve"> </w:t>
      </w:r>
      <w:r w:rsidR="00B24B02" w:rsidRPr="004D2406">
        <w:rPr>
          <w:i w:val="0"/>
          <w:sz w:val="19"/>
        </w:rPr>
        <w:t>[4]L-Py-Cbz</w:t>
      </w:r>
      <w:r w:rsidR="0050369A" w:rsidRPr="004D2406">
        <w:rPr>
          <w:i w:val="0"/>
          <w:sz w:val="19"/>
        </w:rPr>
        <w:t xml:space="preserve"> </w:t>
      </w:r>
      <w:r w:rsidR="00931863" w:rsidRPr="004D2406">
        <w:rPr>
          <w:b w:val="0"/>
          <w:i w:val="0"/>
          <w:sz w:val="19"/>
        </w:rPr>
        <w:t xml:space="preserve">is </w:t>
      </w:r>
      <w:r w:rsidR="00B24B02" w:rsidRPr="004D2406">
        <w:rPr>
          <w:b w:val="0"/>
          <w:i w:val="0"/>
          <w:sz w:val="19"/>
        </w:rPr>
        <w:t>presented in Supporting Information</w:t>
      </w:r>
      <w:r w:rsidR="00931863" w:rsidRPr="004D2406">
        <w:rPr>
          <w:b w:val="0"/>
          <w:i w:val="0"/>
          <w:sz w:val="19"/>
        </w:rPr>
        <w:t xml:space="preserve"> (Scheme S1)</w:t>
      </w:r>
      <w:r w:rsidR="00B24B02" w:rsidRPr="004D2406">
        <w:rPr>
          <w:b w:val="0"/>
          <w:i w:val="0"/>
          <w:sz w:val="19"/>
        </w:rPr>
        <w:t>. Both</w:t>
      </w:r>
      <w:r w:rsidR="00B24B02" w:rsidRPr="004D2406">
        <w:rPr>
          <w:i w:val="0"/>
          <w:sz w:val="19"/>
        </w:rPr>
        <w:t xml:space="preserve"> </w:t>
      </w:r>
      <w:r w:rsidR="00B24B02" w:rsidRPr="004D2406">
        <w:rPr>
          <w:b w:val="0"/>
          <w:i w:val="0"/>
          <w:sz w:val="19"/>
        </w:rPr>
        <w:t xml:space="preserve">cyclic </w:t>
      </w:r>
      <w:r w:rsidR="00B24B02" w:rsidRPr="004D2406">
        <w:rPr>
          <w:i w:val="0"/>
          <w:sz w:val="19"/>
        </w:rPr>
        <w:t>[4]C</w:t>
      </w:r>
      <w:r w:rsidR="00962A8E" w:rsidRPr="004D2406">
        <w:rPr>
          <w:i w:val="0"/>
          <w:sz w:val="19"/>
        </w:rPr>
        <w:noBreakHyphen/>
      </w:r>
      <w:r w:rsidR="00B24B02" w:rsidRPr="004D2406">
        <w:rPr>
          <w:i w:val="0"/>
          <w:sz w:val="19"/>
        </w:rPr>
        <w:t>Py</w:t>
      </w:r>
      <w:r w:rsidR="00962A8E" w:rsidRPr="004D2406">
        <w:rPr>
          <w:i w:val="0"/>
          <w:sz w:val="19"/>
        </w:rPr>
        <w:noBreakHyphen/>
      </w:r>
      <w:r w:rsidR="00B24B02" w:rsidRPr="004D2406">
        <w:rPr>
          <w:i w:val="0"/>
          <w:sz w:val="19"/>
        </w:rPr>
        <w:t xml:space="preserve">Cbz </w:t>
      </w:r>
      <w:r w:rsidR="00B24B02" w:rsidRPr="004D2406">
        <w:rPr>
          <w:b w:val="0"/>
          <w:i w:val="0"/>
          <w:sz w:val="19"/>
        </w:rPr>
        <w:t>and</w:t>
      </w:r>
      <w:r w:rsidR="00B24B02" w:rsidRPr="004D2406">
        <w:rPr>
          <w:rFonts w:cs="Arial"/>
          <w:b w:val="0"/>
          <w:i w:val="0"/>
          <w:sz w:val="19"/>
        </w:rPr>
        <w:t xml:space="preserve"> acyclic</w:t>
      </w:r>
      <w:r w:rsidR="00B24B02" w:rsidRPr="004D2406">
        <w:rPr>
          <w:rFonts w:cs="Arial"/>
          <w:i w:val="0"/>
          <w:sz w:val="19"/>
        </w:rPr>
        <w:t xml:space="preserve"> </w:t>
      </w:r>
      <w:r w:rsidR="00B24B02" w:rsidRPr="004D2406">
        <w:rPr>
          <w:i w:val="0"/>
          <w:sz w:val="19"/>
        </w:rPr>
        <w:t>[4]L-Py-Cbz</w:t>
      </w:r>
      <w:r w:rsidR="00B24B02" w:rsidRPr="004D2406">
        <w:rPr>
          <w:b w:val="0"/>
          <w:i w:val="0"/>
          <w:sz w:val="19"/>
        </w:rPr>
        <w:t xml:space="preserve"> are </w:t>
      </w:r>
      <w:r w:rsidR="005A6A44" w:rsidRPr="004D2406">
        <w:rPr>
          <w:b w:val="0"/>
          <w:i w:val="0"/>
          <w:sz w:val="19"/>
        </w:rPr>
        <w:t>built on</w:t>
      </w:r>
      <w:r w:rsidR="00B24B02" w:rsidRPr="004D2406">
        <w:rPr>
          <w:b w:val="0"/>
          <w:i w:val="0"/>
          <w:sz w:val="19"/>
        </w:rPr>
        <w:t xml:space="preserve"> four carbazole units attached by their C2 and C7 positions</w:t>
      </w:r>
      <w:r w:rsidR="0027718B" w:rsidRPr="004D2406">
        <w:rPr>
          <w:b w:val="0"/>
          <w:i w:val="0"/>
          <w:sz w:val="19"/>
        </w:rPr>
        <w:t xml:space="preserve"> (Figure</w:t>
      </w:r>
      <w:r w:rsidR="005A6A44" w:rsidRPr="004D2406">
        <w:rPr>
          <w:b w:val="0"/>
          <w:i w:val="0"/>
          <w:sz w:val="19"/>
        </w:rPr>
        <w:t xml:space="preserve"> </w:t>
      </w:r>
      <w:r w:rsidR="0027718B" w:rsidRPr="004D2406">
        <w:rPr>
          <w:b w:val="0"/>
          <w:i w:val="0"/>
          <w:sz w:val="19"/>
        </w:rPr>
        <w:t>1)</w:t>
      </w:r>
      <w:r w:rsidR="00B24B02" w:rsidRPr="004D2406">
        <w:rPr>
          <w:b w:val="0"/>
          <w:i w:val="0"/>
          <w:sz w:val="19"/>
        </w:rPr>
        <w:t xml:space="preserve">. </w:t>
      </w:r>
      <w:r w:rsidR="009419CF" w:rsidRPr="004D2406">
        <w:rPr>
          <w:b w:val="0"/>
          <w:i w:val="0"/>
          <w:sz w:val="19"/>
        </w:rPr>
        <w:t xml:space="preserve">These </w:t>
      </w:r>
      <w:r w:rsidRPr="004D2406">
        <w:rPr>
          <w:b w:val="0"/>
          <w:i w:val="0"/>
          <w:sz w:val="19"/>
        </w:rPr>
        <w:t>linkages</w:t>
      </w:r>
      <w:r w:rsidR="009419CF" w:rsidRPr="004D2406">
        <w:rPr>
          <w:b w:val="0"/>
          <w:i w:val="0"/>
          <w:sz w:val="19"/>
        </w:rPr>
        <w:t xml:space="preserve"> are in </w:t>
      </w:r>
      <w:r w:rsidR="009419CF" w:rsidRPr="004D2406">
        <w:rPr>
          <w:b w:val="0"/>
          <w:sz w:val="19"/>
        </w:rPr>
        <w:t xml:space="preserve">para </w:t>
      </w:r>
      <w:r w:rsidR="009419CF" w:rsidRPr="004D2406">
        <w:rPr>
          <w:b w:val="0"/>
          <w:i w:val="0"/>
          <w:sz w:val="19"/>
        </w:rPr>
        <w:t xml:space="preserve">position of the biphenyl linkage and in </w:t>
      </w:r>
      <w:r w:rsidR="009419CF" w:rsidRPr="004D2406">
        <w:rPr>
          <w:b w:val="0"/>
          <w:sz w:val="19"/>
        </w:rPr>
        <w:t xml:space="preserve">meta </w:t>
      </w:r>
      <w:r w:rsidR="009419CF" w:rsidRPr="004D2406">
        <w:rPr>
          <w:b w:val="0"/>
          <w:i w:val="0"/>
          <w:sz w:val="19"/>
        </w:rPr>
        <w:t>position of the nitrogen atom</w:t>
      </w:r>
      <w:r w:rsidR="000F4663" w:rsidRPr="004D2406">
        <w:rPr>
          <w:b w:val="0"/>
          <w:i w:val="0"/>
          <w:sz w:val="19"/>
        </w:rPr>
        <w:t>.</w:t>
      </w:r>
    </w:p>
    <w:p w14:paraId="204C452C" w14:textId="0B5DA85F" w:rsidR="00183AE6" w:rsidRPr="004D2406" w:rsidRDefault="00B13884" w:rsidP="001E51CA">
      <w:pPr>
        <w:pStyle w:val="HExperimentalSection"/>
        <w:spacing w:before="0" w:after="0" w:line="240" w:lineRule="auto"/>
        <w:ind w:firstLine="0"/>
        <w:jc w:val="center"/>
      </w:pPr>
      <w:r w:rsidRPr="004D2406">
        <w:rPr>
          <w:noProof/>
          <w:lang w:val="fr-FR" w:eastAsia="fr-FR"/>
        </w:rPr>
        <w:drawing>
          <wp:inline distT="0" distB="0" distL="0" distR="0" wp14:anchorId="2B0C1766" wp14:editId="738D8B28">
            <wp:extent cx="2403695" cy="1561722"/>
            <wp:effectExtent l="0" t="0" r="0" b="635"/>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12" cstate="print">
                      <a:extLst>
                        <a:ext uri="{28A0092B-C50C-407E-A947-70E740481C1C}">
                          <a14:useLocalDpi xmlns:a14="http://schemas.microsoft.com/office/drawing/2010/main" val="0"/>
                        </a:ext>
                      </a:extLst>
                    </a:blip>
                    <a:srcRect b="12279"/>
                    <a:stretch/>
                  </pic:blipFill>
                  <pic:spPr bwMode="auto">
                    <a:xfrm>
                      <a:off x="0" y="0"/>
                      <a:ext cx="2420343" cy="1572539"/>
                    </a:xfrm>
                    <a:prstGeom prst="rect">
                      <a:avLst/>
                    </a:prstGeom>
                    <a:ln>
                      <a:noFill/>
                    </a:ln>
                    <a:extLst>
                      <a:ext uri="{53640926-AAD7-44D8-BBD7-CCE9431645EC}">
                        <a14:shadowObscured xmlns:a14="http://schemas.microsoft.com/office/drawing/2010/main"/>
                      </a:ext>
                    </a:extLst>
                  </pic:spPr>
                </pic:pic>
              </a:graphicData>
            </a:graphic>
          </wp:inline>
        </w:drawing>
      </w:r>
    </w:p>
    <w:p w14:paraId="29066933" w14:textId="77777777" w:rsidR="00183AE6" w:rsidRPr="004D2406" w:rsidRDefault="00070A48" w:rsidP="00FD1309">
      <w:pPr>
        <w:pStyle w:val="Paragraphedeliste"/>
        <w:pBdr>
          <w:top w:val="none" w:sz="0" w:space="0" w:color="auto"/>
          <w:bottom w:val="none" w:sz="0" w:space="0" w:color="auto"/>
        </w:pBdr>
        <w:spacing w:line="240" w:lineRule="auto"/>
        <w:ind w:firstLine="0"/>
        <w:rPr>
          <w:lang w:val="en-GB"/>
        </w:rPr>
      </w:pPr>
      <w:r w:rsidRPr="004D2406">
        <w:rPr>
          <w:noProof/>
          <w:lang w:eastAsia="fr-FR"/>
        </w:rPr>
        <w:drawing>
          <wp:inline distT="0" distB="0" distL="0" distR="0" wp14:anchorId="7F1B6357" wp14:editId="58BF0394">
            <wp:extent cx="2895600" cy="68939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gle.png"/>
                    <pic:cNvPicPr/>
                  </pic:nvPicPr>
                  <pic:blipFill>
                    <a:blip r:embed="rId13"/>
                    <a:stretch>
                      <a:fillRect/>
                    </a:stretch>
                  </pic:blipFill>
                  <pic:spPr>
                    <a:xfrm>
                      <a:off x="0" y="0"/>
                      <a:ext cx="2922132" cy="695716"/>
                    </a:xfrm>
                    <a:prstGeom prst="rect">
                      <a:avLst/>
                    </a:prstGeom>
                  </pic:spPr>
                </pic:pic>
              </a:graphicData>
            </a:graphic>
          </wp:inline>
        </w:drawing>
      </w:r>
    </w:p>
    <w:p w14:paraId="75FE968D" w14:textId="77777777" w:rsidR="007312ED" w:rsidRPr="004D2406" w:rsidRDefault="00AB6DD6" w:rsidP="00967FB9">
      <w:pPr>
        <w:pStyle w:val="Paragraphedeliste"/>
        <w:pBdr>
          <w:top w:val="none" w:sz="0" w:space="0" w:color="auto"/>
          <w:bottom w:val="none" w:sz="0" w:space="0" w:color="auto"/>
        </w:pBdr>
        <w:spacing w:after="0" w:line="240" w:lineRule="auto"/>
        <w:ind w:firstLine="0"/>
        <w:rPr>
          <w:sz w:val="18"/>
          <w:szCs w:val="18"/>
          <w:lang w:val="en-GB"/>
        </w:rPr>
      </w:pPr>
      <w:r w:rsidRPr="004D2406">
        <w:rPr>
          <w:b/>
          <w:sz w:val="18"/>
          <w:szCs w:val="18"/>
          <w:lang w:val="en-GB"/>
        </w:rPr>
        <w:t>Figure 2</w:t>
      </w:r>
      <w:r w:rsidR="000F4663" w:rsidRPr="004D2406">
        <w:rPr>
          <w:b/>
          <w:sz w:val="18"/>
          <w:szCs w:val="18"/>
          <w:lang w:val="en-GB"/>
        </w:rPr>
        <w:t>.</w:t>
      </w:r>
      <w:r w:rsidR="000F4663" w:rsidRPr="004D2406">
        <w:rPr>
          <w:sz w:val="18"/>
          <w:szCs w:val="18"/>
          <w:lang w:val="en-GB"/>
        </w:rPr>
        <w:t xml:space="preserve"> A. </w:t>
      </w:r>
      <w:r w:rsidR="009630C6" w:rsidRPr="004D2406">
        <w:rPr>
          <w:sz w:val="18"/>
          <w:szCs w:val="18"/>
          <w:lang w:val="en-GB"/>
        </w:rPr>
        <w:t xml:space="preserve">Single-crystal structures </w:t>
      </w:r>
      <w:r w:rsidR="007312ED" w:rsidRPr="004D2406">
        <w:rPr>
          <w:sz w:val="18"/>
          <w:szCs w:val="18"/>
          <w:lang w:val="en-GB"/>
        </w:rPr>
        <w:t>of</w:t>
      </w:r>
      <w:r w:rsidR="007312ED" w:rsidRPr="004D2406">
        <w:rPr>
          <w:b/>
          <w:sz w:val="18"/>
          <w:szCs w:val="18"/>
          <w:lang w:val="en-GB"/>
        </w:rPr>
        <w:t xml:space="preserve"> [4]C-Py-Cbz </w:t>
      </w:r>
      <w:r w:rsidR="007D6102" w:rsidRPr="004D2406">
        <w:rPr>
          <w:sz w:val="18"/>
          <w:szCs w:val="18"/>
          <w:lang w:val="en-GB"/>
        </w:rPr>
        <w:t>(</w:t>
      </w:r>
      <w:r w:rsidR="00DC252A" w:rsidRPr="004D2406">
        <w:rPr>
          <w:sz w:val="18"/>
          <w:szCs w:val="18"/>
          <w:lang w:val="en-GB"/>
        </w:rPr>
        <w:t>Top,</w:t>
      </w:r>
      <w:r w:rsidR="00DC252A" w:rsidRPr="004D2406">
        <w:rPr>
          <w:b/>
          <w:i/>
          <w:sz w:val="18"/>
          <w:szCs w:val="18"/>
          <w:lang w:val="en-GB"/>
        </w:rPr>
        <w:t xml:space="preserve"> </w:t>
      </w:r>
      <w:r w:rsidR="007D6102" w:rsidRPr="004D2406">
        <w:rPr>
          <w:sz w:val="18"/>
          <w:szCs w:val="18"/>
          <w:lang w:val="en-GB"/>
        </w:rPr>
        <w:t>CCDC n° 2265379)</w:t>
      </w:r>
      <w:r w:rsidR="007D6102" w:rsidRPr="004D2406">
        <w:rPr>
          <w:b/>
          <w:i/>
          <w:sz w:val="18"/>
          <w:szCs w:val="18"/>
          <w:lang w:val="en-GB"/>
        </w:rPr>
        <w:t xml:space="preserve"> </w:t>
      </w:r>
      <w:r w:rsidR="007312ED" w:rsidRPr="004D2406">
        <w:rPr>
          <w:sz w:val="18"/>
          <w:szCs w:val="18"/>
          <w:lang w:val="en-GB"/>
        </w:rPr>
        <w:t>and</w:t>
      </w:r>
      <w:r w:rsidR="007312ED" w:rsidRPr="004D2406">
        <w:rPr>
          <w:rFonts w:cs="Arial"/>
          <w:b/>
          <w:sz w:val="18"/>
          <w:szCs w:val="18"/>
          <w:lang w:val="en-GB"/>
        </w:rPr>
        <w:t xml:space="preserve"> </w:t>
      </w:r>
      <w:r w:rsidR="00E967D9" w:rsidRPr="004D2406">
        <w:rPr>
          <w:b/>
          <w:sz w:val="18"/>
          <w:szCs w:val="18"/>
          <w:lang w:val="en-GB"/>
        </w:rPr>
        <w:t>[4]L-P</w:t>
      </w:r>
      <w:r w:rsidR="007312ED" w:rsidRPr="004D2406">
        <w:rPr>
          <w:b/>
          <w:sz w:val="18"/>
          <w:szCs w:val="18"/>
          <w:lang w:val="en-GB"/>
        </w:rPr>
        <w:t>y-Cbz</w:t>
      </w:r>
      <w:r w:rsidR="007D6102" w:rsidRPr="004D2406">
        <w:rPr>
          <w:b/>
          <w:sz w:val="18"/>
          <w:szCs w:val="18"/>
          <w:lang w:val="en-GB"/>
        </w:rPr>
        <w:t xml:space="preserve"> </w:t>
      </w:r>
      <w:r w:rsidR="007D6102" w:rsidRPr="004D2406">
        <w:rPr>
          <w:sz w:val="18"/>
          <w:szCs w:val="18"/>
          <w:lang w:val="en-GB"/>
        </w:rPr>
        <w:t>(</w:t>
      </w:r>
      <w:r w:rsidR="00DC252A" w:rsidRPr="004D2406">
        <w:rPr>
          <w:sz w:val="18"/>
          <w:szCs w:val="18"/>
          <w:lang w:val="en-GB"/>
        </w:rPr>
        <w:t xml:space="preserve">Bottom, </w:t>
      </w:r>
      <w:r w:rsidR="007D6102" w:rsidRPr="004D2406">
        <w:rPr>
          <w:sz w:val="18"/>
          <w:szCs w:val="18"/>
          <w:lang w:val="en-GB"/>
        </w:rPr>
        <w:t>CCDC n° 2325120)</w:t>
      </w:r>
      <w:r w:rsidR="007312ED" w:rsidRPr="004D2406">
        <w:rPr>
          <w:sz w:val="18"/>
          <w:szCs w:val="18"/>
          <w:lang w:val="en-GB"/>
        </w:rPr>
        <w:t>.</w:t>
      </w:r>
      <w:r w:rsidR="00E967D9" w:rsidRPr="004D2406">
        <w:rPr>
          <w:b/>
          <w:sz w:val="18"/>
          <w:szCs w:val="18"/>
          <w:lang w:val="en-GB"/>
        </w:rPr>
        <w:t xml:space="preserve"> </w:t>
      </w:r>
      <w:r w:rsidR="00E967D9" w:rsidRPr="004D2406">
        <w:rPr>
          <w:sz w:val="18"/>
          <w:szCs w:val="18"/>
          <w:lang w:val="en-GB"/>
        </w:rPr>
        <w:t>B.</w:t>
      </w:r>
      <w:r w:rsidR="00E967D9" w:rsidRPr="004D2406">
        <w:rPr>
          <w:b/>
          <w:sz w:val="18"/>
          <w:szCs w:val="18"/>
          <w:lang w:val="en-GB"/>
        </w:rPr>
        <w:t xml:space="preserve"> </w:t>
      </w:r>
      <w:r w:rsidR="009229C5" w:rsidRPr="004D2406">
        <w:rPr>
          <w:sz w:val="18"/>
          <w:szCs w:val="18"/>
          <w:lang w:val="en-GB"/>
        </w:rPr>
        <w:t>Representation of the displacement angle ω showing the deformation of the carbazole unit</w:t>
      </w:r>
    </w:p>
    <w:p w14:paraId="42E294EF" w14:textId="77777777" w:rsidR="00070A48" w:rsidRPr="004D2406" w:rsidRDefault="00070A48" w:rsidP="00967FB9">
      <w:pPr>
        <w:pStyle w:val="Paragraphedeliste"/>
        <w:pBdr>
          <w:top w:val="none" w:sz="0" w:space="0" w:color="auto"/>
          <w:bottom w:val="none" w:sz="0" w:space="0" w:color="auto"/>
        </w:pBdr>
        <w:spacing w:after="0" w:line="240" w:lineRule="auto"/>
        <w:ind w:firstLine="0"/>
        <w:rPr>
          <w:i/>
          <w:sz w:val="18"/>
          <w:szCs w:val="18"/>
          <w:lang w:val="en-GB"/>
        </w:rPr>
      </w:pPr>
    </w:p>
    <w:p w14:paraId="09787C74" w14:textId="42CE06F1" w:rsidR="0032271D" w:rsidRPr="004D2406" w:rsidRDefault="006D160F" w:rsidP="00070A48">
      <w:pPr>
        <w:pStyle w:val="HExperimentalSection"/>
        <w:spacing w:before="0" w:after="0" w:line="240" w:lineRule="auto"/>
        <w:ind w:firstLine="0"/>
        <w:rPr>
          <w:b w:val="0"/>
          <w:i w:val="0"/>
          <w:sz w:val="19"/>
        </w:rPr>
      </w:pPr>
      <w:r w:rsidRPr="004D2406">
        <w:rPr>
          <w:b w:val="0"/>
          <w:i w:val="0"/>
          <w:sz w:val="19"/>
        </w:rPr>
        <w:t>The structural analysis</w:t>
      </w:r>
      <w:r w:rsidR="00881D7B" w:rsidRPr="004D2406">
        <w:rPr>
          <w:b w:val="0"/>
          <w:i w:val="0"/>
          <w:sz w:val="19"/>
        </w:rPr>
        <w:t xml:space="preserve"> is particularly important in the understanding of the electronic properties. </w:t>
      </w:r>
      <w:r w:rsidR="00FA1C06" w:rsidRPr="004D2406">
        <w:rPr>
          <w:b w:val="0"/>
          <w:i w:val="0"/>
          <w:sz w:val="19"/>
        </w:rPr>
        <w:t xml:space="preserve">Single crystals of </w:t>
      </w:r>
      <w:r w:rsidR="00FA1C06" w:rsidRPr="004D2406">
        <w:rPr>
          <w:i w:val="0"/>
          <w:sz w:val="19"/>
        </w:rPr>
        <w:t xml:space="preserve">[4]C-Py-Cbz </w:t>
      </w:r>
      <w:r w:rsidR="005B0BB8" w:rsidRPr="004D2406">
        <w:rPr>
          <w:b w:val="0"/>
          <w:i w:val="0"/>
          <w:sz w:val="19"/>
        </w:rPr>
        <w:t xml:space="preserve">(CCDC n° 2265379) </w:t>
      </w:r>
      <w:r w:rsidR="00FA1C06" w:rsidRPr="004D2406">
        <w:rPr>
          <w:b w:val="0"/>
          <w:i w:val="0"/>
          <w:sz w:val="19"/>
        </w:rPr>
        <w:t>and</w:t>
      </w:r>
      <w:r w:rsidR="00FA1C06" w:rsidRPr="004D2406">
        <w:rPr>
          <w:rFonts w:cs="Arial"/>
          <w:i w:val="0"/>
          <w:sz w:val="19"/>
        </w:rPr>
        <w:t xml:space="preserve"> </w:t>
      </w:r>
      <w:r w:rsidR="00FA1C06" w:rsidRPr="004D2406">
        <w:rPr>
          <w:i w:val="0"/>
          <w:sz w:val="19"/>
        </w:rPr>
        <w:t>[4]L-</w:t>
      </w:r>
      <w:r w:rsidR="00F9057B" w:rsidRPr="004D2406">
        <w:rPr>
          <w:i w:val="0"/>
          <w:sz w:val="19"/>
        </w:rPr>
        <w:t>P</w:t>
      </w:r>
      <w:r w:rsidR="00FA1C06" w:rsidRPr="004D2406">
        <w:rPr>
          <w:i w:val="0"/>
          <w:sz w:val="19"/>
        </w:rPr>
        <w:t>y-Cbz</w:t>
      </w:r>
      <w:r w:rsidR="00597AA4" w:rsidRPr="004D2406">
        <w:rPr>
          <w:i w:val="0"/>
          <w:sz w:val="19"/>
        </w:rPr>
        <w:t xml:space="preserve"> </w:t>
      </w:r>
      <w:r w:rsidR="00F9057B" w:rsidRPr="004D2406">
        <w:rPr>
          <w:b w:val="0"/>
          <w:i w:val="0"/>
          <w:sz w:val="19"/>
        </w:rPr>
        <w:t>(</w:t>
      </w:r>
      <w:r w:rsidR="005B0BB8" w:rsidRPr="004D2406">
        <w:rPr>
          <w:b w:val="0"/>
          <w:i w:val="0"/>
          <w:sz w:val="19"/>
        </w:rPr>
        <w:t xml:space="preserve">CCDC n° </w:t>
      </w:r>
      <w:r w:rsidR="00F9057B" w:rsidRPr="004D2406">
        <w:rPr>
          <w:b w:val="0"/>
          <w:i w:val="0"/>
          <w:sz w:val="19"/>
        </w:rPr>
        <w:t>2325120)</w:t>
      </w:r>
      <w:r w:rsidR="00F9057B" w:rsidRPr="004D2406">
        <w:rPr>
          <w:i w:val="0"/>
          <w:sz w:val="19"/>
        </w:rPr>
        <w:t xml:space="preserve"> </w:t>
      </w:r>
      <w:r w:rsidR="00FA1C06" w:rsidRPr="004D2406">
        <w:rPr>
          <w:b w:val="0"/>
          <w:i w:val="0"/>
          <w:sz w:val="19"/>
        </w:rPr>
        <w:t>were</w:t>
      </w:r>
      <w:r w:rsidR="00597AA4" w:rsidRPr="004D2406">
        <w:rPr>
          <w:b w:val="0"/>
          <w:i w:val="0"/>
          <w:sz w:val="19"/>
        </w:rPr>
        <w:t xml:space="preserve"> o</w:t>
      </w:r>
      <w:r w:rsidR="00FA1C06" w:rsidRPr="004D2406">
        <w:rPr>
          <w:b w:val="0"/>
          <w:i w:val="0"/>
          <w:sz w:val="19"/>
        </w:rPr>
        <w:t xml:space="preserve">btained by vapor diffusion of </w:t>
      </w:r>
      <w:r w:rsidR="00597AA4" w:rsidRPr="004D2406">
        <w:rPr>
          <w:b w:val="0"/>
          <w:i w:val="0"/>
          <w:sz w:val="19"/>
        </w:rPr>
        <w:t>methanol</w:t>
      </w:r>
      <w:r w:rsidR="00FA1C06" w:rsidRPr="004D2406">
        <w:rPr>
          <w:b w:val="0"/>
          <w:i w:val="0"/>
          <w:sz w:val="19"/>
        </w:rPr>
        <w:t xml:space="preserve"> in concentrated</w:t>
      </w:r>
      <w:r w:rsidR="00597AA4" w:rsidRPr="004D2406">
        <w:rPr>
          <w:b w:val="0"/>
          <w:i w:val="0"/>
          <w:sz w:val="19"/>
        </w:rPr>
        <w:t xml:space="preserve"> solutions o</w:t>
      </w:r>
      <w:r w:rsidR="00FA1C06" w:rsidRPr="004D2406">
        <w:rPr>
          <w:b w:val="0"/>
          <w:i w:val="0"/>
          <w:sz w:val="19"/>
        </w:rPr>
        <w:t>f dichloro</w:t>
      </w:r>
      <w:r w:rsidR="00597AA4" w:rsidRPr="004D2406">
        <w:rPr>
          <w:b w:val="0"/>
          <w:i w:val="0"/>
          <w:sz w:val="19"/>
        </w:rPr>
        <w:t>methane with several drops of</w:t>
      </w:r>
      <w:r w:rsidR="00FA1C06" w:rsidRPr="004D2406">
        <w:rPr>
          <w:b w:val="0"/>
          <w:i w:val="0"/>
          <w:sz w:val="19"/>
        </w:rPr>
        <w:t xml:space="preserve"> THF</w:t>
      </w:r>
      <w:r w:rsidR="0027718B" w:rsidRPr="004D2406">
        <w:rPr>
          <w:b w:val="0"/>
          <w:i w:val="0"/>
          <w:sz w:val="19"/>
        </w:rPr>
        <w:t xml:space="preserve"> (Figure2)</w:t>
      </w:r>
      <w:r w:rsidR="00597AA4" w:rsidRPr="004D2406">
        <w:rPr>
          <w:b w:val="0"/>
          <w:i w:val="0"/>
          <w:sz w:val="19"/>
        </w:rPr>
        <w:t xml:space="preserve">. </w:t>
      </w:r>
      <w:r w:rsidR="00597AA4" w:rsidRPr="004D2406">
        <w:rPr>
          <w:i w:val="0"/>
          <w:sz w:val="19"/>
        </w:rPr>
        <w:t xml:space="preserve">[4]C-Py-Cbz </w:t>
      </w:r>
      <w:r w:rsidR="00DF5996" w:rsidRPr="004D2406">
        <w:rPr>
          <w:b w:val="0"/>
          <w:i w:val="0"/>
          <w:sz w:val="19"/>
        </w:rPr>
        <w:t>and</w:t>
      </w:r>
      <w:r w:rsidR="00DF5996" w:rsidRPr="004D2406">
        <w:rPr>
          <w:i w:val="0"/>
          <w:sz w:val="19"/>
        </w:rPr>
        <w:t xml:space="preserve"> [4]L-Py-Cbz </w:t>
      </w:r>
      <w:r w:rsidR="00DF5996" w:rsidRPr="004D2406">
        <w:rPr>
          <w:b w:val="0"/>
          <w:i w:val="0"/>
          <w:sz w:val="19"/>
        </w:rPr>
        <w:t>c</w:t>
      </w:r>
      <w:r w:rsidR="00FA1C06" w:rsidRPr="004D2406">
        <w:rPr>
          <w:b w:val="0"/>
          <w:i w:val="0"/>
          <w:sz w:val="19"/>
        </w:rPr>
        <w:t>rystallize</w:t>
      </w:r>
      <w:r w:rsidR="00597AA4" w:rsidRPr="004D2406">
        <w:rPr>
          <w:b w:val="0"/>
          <w:i w:val="0"/>
          <w:sz w:val="19"/>
        </w:rPr>
        <w:t xml:space="preserve"> in the</w:t>
      </w:r>
      <w:r w:rsidR="001354AD" w:rsidRPr="004D2406">
        <w:rPr>
          <w:b w:val="0"/>
          <w:i w:val="0"/>
          <w:sz w:val="19"/>
        </w:rPr>
        <w:t xml:space="preserve"> Cc and</w:t>
      </w:r>
      <w:r w:rsidR="001354AD" w:rsidRPr="004D2406">
        <w:rPr>
          <w:rFonts w:ascii="Cambria" w:hAnsi="Cambria"/>
          <w:b w:val="0"/>
          <w:sz w:val="19"/>
          <w:lang w:eastAsia="en-US"/>
        </w:rPr>
        <w:t xml:space="preserve"> </w:t>
      </w:r>
      <w:r w:rsidR="001354AD" w:rsidRPr="004D2406">
        <w:rPr>
          <w:b w:val="0"/>
          <w:i w:val="0"/>
          <w:sz w:val="19"/>
        </w:rPr>
        <w:t>P2</w:t>
      </w:r>
      <w:r w:rsidR="001354AD" w:rsidRPr="004D2406">
        <w:rPr>
          <w:b w:val="0"/>
          <w:i w:val="0"/>
          <w:sz w:val="19"/>
          <w:vertAlign w:val="subscript"/>
        </w:rPr>
        <w:t>1</w:t>
      </w:r>
      <w:r w:rsidR="001354AD" w:rsidRPr="004D2406">
        <w:rPr>
          <w:b w:val="0"/>
          <w:i w:val="0"/>
          <w:sz w:val="19"/>
        </w:rPr>
        <w:t>2</w:t>
      </w:r>
      <w:r w:rsidR="001354AD" w:rsidRPr="004D2406">
        <w:rPr>
          <w:b w:val="0"/>
          <w:i w:val="0"/>
          <w:sz w:val="19"/>
          <w:vertAlign w:val="subscript"/>
        </w:rPr>
        <w:t>1</w:t>
      </w:r>
      <w:r w:rsidR="001354AD" w:rsidRPr="004D2406">
        <w:rPr>
          <w:b w:val="0"/>
          <w:i w:val="0"/>
          <w:sz w:val="19"/>
        </w:rPr>
        <w:t>2</w:t>
      </w:r>
      <w:r w:rsidR="001354AD" w:rsidRPr="004D2406">
        <w:rPr>
          <w:b w:val="0"/>
          <w:i w:val="0"/>
          <w:sz w:val="19"/>
          <w:vertAlign w:val="subscript"/>
        </w:rPr>
        <w:t>1</w:t>
      </w:r>
      <w:r w:rsidR="00597AA4" w:rsidRPr="004D2406">
        <w:rPr>
          <w:b w:val="0"/>
          <w:i w:val="0"/>
          <w:sz w:val="19"/>
        </w:rPr>
        <w:t xml:space="preserve"> </w:t>
      </w:r>
      <w:r w:rsidR="00FA1C06" w:rsidRPr="004D2406">
        <w:rPr>
          <w:b w:val="0"/>
          <w:i w:val="0"/>
          <w:sz w:val="19"/>
        </w:rPr>
        <w:t>space groups, respectively (see X-ray</w:t>
      </w:r>
      <w:r w:rsidR="00597AA4" w:rsidRPr="004D2406">
        <w:rPr>
          <w:b w:val="0"/>
          <w:i w:val="0"/>
          <w:sz w:val="19"/>
        </w:rPr>
        <w:t xml:space="preserve"> </w:t>
      </w:r>
      <w:r w:rsidR="00FA1C06" w:rsidRPr="004D2406">
        <w:rPr>
          <w:b w:val="0"/>
          <w:i w:val="0"/>
          <w:sz w:val="19"/>
        </w:rPr>
        <w:t>diffraction tables in</w:t>
      </w:r>
      <w:r w:rsidR="00597AA4" w:rsidRPr="004D2406">
        <w:rPr>
          <w:b w:val="0"/>
          <w:i w:val="0"/>
          <w:sz w:val="19"/>
        </w:rPr>
        <w:t xml:space="preserve"> the Supporting Information</w:t>
      </w:r>
      <w:r w:rsidR="00FA1C06" w:rsidRPr="004D2406">
        <w:rPr>
          <w:b w:val="0"/>
          <w:i w:val="0"/>
          <w:sz w:val="19"/>
        </w:rPr>
        <w:t>).</w:t>
      </w:r>
      <w:r w:rsidR="00DF5996" w:rsidRPr="004D2406">
        <w:rPr>
          <w:i w:val="0"/>
          <w:sz w:val="19"/>
        </w:rPr>
        <w:t xml:space="preserve"> </w:t>
      </w:r>
      <w:r w:rsidR="00FA1C06" w:rsidRPr="004D2406">
        <w:rPr>
          <w:b w:val="0"/>
          <w:i w:val="0"/>
          <w:sz w:val="19"/>
        </w:rPr>
        <w:t xml:space="preserve"> </w:t>
      </w:r>
      <w:r w:rsidR="00DF5996" w:rsidRPr="004D2406">
        <w:rPr>
          <w:b w:val="0"/>
          <w:i w:val="0"/>
          <w:sz w:val="19"/>
        </w:rPr>
        <w:t>The first difference in term of structural arrangement is</w:t>
      </w:r>
      <w:r w:rsidR="00B149FC" w:rsidRPr="004D2406">
        <w:rPr>
          <w:b w:val="0"/>
          <w:i w:val="0"/>
          <w:sz w:val="19"/>
        </w:rPr>
        <w:t xml:space="preserve"> </w:t>
      </w:r>
      <w:r w:rsidR="00DF5996" w:rsidRPr="004D2406">
        <w:rPr>
          <w:b w:val="0"/>
          <w:i w:val="0"/>
          <w:sz w:val="19"/>
        </w:rPr>
        <w:t xml:space="preserve">related to the </w:t>
      </w:r>
      <w:r w:rsidR="00DF5996" w:rsidRPr="004D2406">
        <w:rPr>
          <w:b w:val="0"/>
          <w:i w:val="0"/>
          <w:sz w:val="19"/>
        </w:rPr>
        <w:t xml:space="preserve">relative orientation of </w:t>
      </w:r>
      <w:r w:rsidR="00B149FC" w:rsidRPr="004D2406">
        <w:rPr>
          <w:b w:val="0"/>
          <w:i w:val="0"/>
          <w:sz w:val="19"/>
        </w:rPr>
        <w:t>the pyridine rings</w:t>
      </w:r>
      <w:r w:rsidR="00267C81" w:rsidRPr="004D2406">
        <w:rPr>
          <w:b w:val="0"/>
          <w:i w:val="0"/>
          <w:sz w:val="19"/>
        </w:rPr>
        <w:t xml:space="preserve"> (Figure 2A)</w:t>
      </w:r>
      <w:r w:rsidR="00B149FC" w:rsidRPr="004D2406">
        <w:rPr>
          <w:b w:val="0"/>
          <w:i w:val="0"/>
          <w:sz w:val="19"/>
        </w:rPr>
        <w:t xml:space="preserve">. For </w:t>
      </w:r>
      <w:r w:rsidR="00B149FC" w:rsidRPr="004D2406">
        <w:rPr>
          <w:i w:val="0"/>
          <w:sz w:val="19"/>
        </w:rPr>
        <w:t>[4]L</w:t>
      </w:r>
      <w:r w:rsidR="00962A8E" w:rsidRPr="004D2406">
        <w:rPr>
          <w:i w:val="0"/>
          <w:sz w:val="19"/>
        </w:rPr>
        <w:noBreakHyphen/>
      </w:r>
      <w:r w:rsidR="00B149FC" w:rsidRPr="004D2406">
        <w:rPr>
          <w:i w:val="0"/>
          <w:sz w:val="19"/>
        </w:rPr>
        <w:t>Py-Cbz</w:t>
      </w:r>
      <w:r w:rsidR="00B149FC" w:rsidRPr="004D2406">
        <w:rPr>
          <w:b w:val="0"/>
          <w:i w:val="0"/>
          <w:sz w:val="19"/>
        </w:rPr>
        <w:t xml:space="preserve">, two adjacent pyridines are directed </w:t>
      </w:r>
      <w:r w:rsidR="00EA228A" w:rsidRPr="004D2406">
        <w:rPr>
          <w:b w:val="0"/>
          <w:i w:val="0"/>
          <w:sz w:val="19"/>
        </w:rPr>
        <w:t xml:space="preserve">upwards and the two others downwards of the carbazole mean plane. </w:t>
      </w:r>
      <w:r w:rsidR="0032271D" w:rsidRPr="004D2406">
        <w:rPr>
          <w:b w:val="0"/>
          <w:i w:val="0"/>
          <w:sz w:val="19"/>
        </w:rPr>
        <w:t>This topology can be called ααββ.</w:t>
      </w:r>
      <w:r w:rsidR="0032271D" w:rsidRPr="004D2406">
        <w:rPr>
          <w:sz w:val="19"/>
        </w:rPr>
        <w:t xml:space="preserve"> </w:t>
      </w:r>
      <w:r w:rsidR="0032271D" w:rsidRPr="004D2406">
        <w:rPr>
          <w:i w:val="0"/>
          <w:sz w:val="19"/>
        </w:rPr>
        <w:t>[4]C-Py-Cbz</w:t>
      </w:r>
      <w:r w:rsidR="0032271D" w:rsidRPr="004D2406">
        <w:rPr>
          <w:b w:val="0"/>
          <w:i w:val="0"/>
          <w:sz w:val="19"/>
        </w:rPr>
        <w:t xml:space="preserve"> displays a different behaviour as an αβαβ topology is obtained. Indeed, this conformer is usually favour</w:t>
      </w:r>
      <w:r w:rsidR="00037F22" w:rsidRPr="004D2406">
        <w:rPr>
          <w:b w:val="0"/>
          <w:i w:val="0"/>
          <w:sz w:val="19"/>
        </w:rPr>
        <w:t>ed</w:t>
      </w:r>
      <w:r w:rsidR="00A07EA2" w:rsidRPr="004D2406">
        <w:rPr>
          <w:b w:val="0"/>
          <w:i w:val="0"/>
          <w:sz w:val="19"/>
        </w:rPr>
        <w:t xml:space="preserve"> during the synthesis of nanohoops </w:t>
      </w:r>
      <w:r w:rsidR="0032271D" w:rsidRPr="004D2406">
        <w:rPr>
          <w:b w:val="0"/>
          <w:i w:val="0"/>
          <w:sz w:val="19"/>
        </w:rPr>
        <w:t>and observed in many other examples.</w:t>
      </w:r>
      <w:r w:rsidR="00AE57A7" w:rsidRPr="004D2406">
        <w:rPr>
          <w:b w:val="0"/>
          <w:i w:val="0"/>
          <w:sz w:val="19"/>
        </w:rPr>
        <w:fldChar w:fldCharType="begin">
          <w:fldData xml:space="preserve">PEVuZE5vdGU+PENpdGU+PEF1dGhvcj5MdWNhczwvQXV0aG9yPjxZZWFyPjIwMTk8L1llYXI+PFJl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</w:fldData>
        </w:fldChar>
      </w:r>
      <w:r w:rsidR="008D1269" w:rsidRPr="004D2406">
        <w:rPr>
          <w:b w:val="0"/>
          <w:i w:val="0"/>
          <w:sz w:val="19"/>
        </w:rPr>
        <w:instrText xml:space="preserve"> ADDIN EN.CITE </w:instrText>
      </w:r>
      <w:r w:rsidR="008D1269" w:rsidRPr="004D2406">
        <w:rPr>
          <w:b w:val="0"/>
          <w:i w:val="0"/>
          <w:sz w:val="19"/>
        </w:rPr>
        <w:fldChar w:fldCharType="begin">
          <w:fldData xml:space="preserve">PEVuZE5vdGU+PENpdGU+PEF1dGhvcj5MdWNhczwvQXV0aG9yPjxZZWFyPjIwMTk8L1llYXI+PFJl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</w:fldData>
        </w:fldChar>
      </w:r>
      <w:r w:rsidR="008D1269" w:rsidRPr="004D2406">
        <w:rPr>
          <w:b w:val="0"/>
          <w:i w:val="0"/>
          <w:sz w:val="19"/>
        </w:rPr>
        <w:instrText xml:space="preserve"> ADDIN EN.CITE.DATA </w:instrText>
      </w:r>
      <w:r w:rsidR="008D1269" w:rsidRPr="004D2406">
        <w:rPr>
          <w:b w:val="0"/>
          <w:i w:val="0"/>
          <w:sz w:val="19"/>
        </w:rPr>
      </w:r>
      <w:r w:rsidR="008D1269" w:rsidRPr="004D2406">
        <w:rPr>
          <w:b w:val="0"/>
          <w:i w:val="0"/>
          <w:sz w:val="19"/>
        </w:rPr>
        <w:fldChar w:fldCharType="end"/>
      </w:r>
      <w:r w:rsidR="00AE57A7" w:rsidRPr="004D2406">
        <w:rPr>
          <w:b w:val="0"/>
          <w:i w:val="0"/>
          <w:sz w:val="19"/>
        </w:rPr>
      </w:r>
      <w:r w:rsidR="00AE57A7" w:rsidRPr="004D2406">
        <w:rPr>
          <w:b w:val="0"/>
          <w:i w:val="0"/>
          <w:sz w:val="19"/>
        </w:rPr>
        <w:fldChar w:fldCharType="separate"/>
      </w:r>
      <w:r w:rsidR="008D1269" w:rsidRPr="004D2406">
        <w:rPr>
          <w:b w:val="0"/>
          <w:i w:val="0"/>
          <w:noProof/>
          <w:sz w:val="19"/>
          <w:vertAlign w:val="superscript"/>
        </w:rPr>
        <w:t>17-18, 24, 34</w:t>
      </w:r>
      <w:r w:rsidR="00AE57A7" w:rsidRPr="004D2406">
        <w:rPr>
          <w:b w:val="0"/>
          <w:i w:val="0"/>
          <w:sz w:val="19"/>
        </w:rPr>
        <w:fldChar w:fldCharType="end"/>
      </w:r>
      <w:r w:rsidR="0032271D" w:rsidRPr="004D2406">
        <w:rPr>
          <w:b w:val="0"/>
          <w:i w:val="0"/>
          <w:sz w:val="19"/>
        </w:rPr>
        <w:t xml:space="preserve"> </w:t>
      </w:r>
    </w:p>
    <w:p w14:paraId="6E4B29A2" w14:textId="77777777" w:rsidR="00325EE1" w:rsidRPr="004D2406" w:rsidRDefault="00E61360" w:rsidP="00325EE1">
      <w:pPr>
        <w:pStyle w:val="Lgende"/>
        <w:keepNext/>
        <w:rPr>
          <w:rFonts w:asciiTheme="minorHAnsi" w:hAnsiTheme="minorHAnsi"/>
          <w:sz w:val="18"/>
          <w:szCs w:val="18"/>
        </w:rPr>
      </w:pPr>
      <w:bookmarkStart w:id="0" w:name="_Ref134129593"/>
      <w:r w:rsidRPr="004D2406">
        <w:rPr>
          <w:sz w:val="18"/>
          <w:szCs w:val="18"/>
        </w:rPr>
        <w:t>Table</w:t>
      </w:r>
      <w:r w:rsidR="00325EE1" w:rsidRPr="004D2406">
        <w:rPr>
          <w:sz w:val="18"/>
          <w:szCs w:val="18"/>
        </w:rPr>
        <w:t xml:space="preserve"> </w:t>
      </w:r>
      <w:bookmarkEnd w:id="0"/>
      <w:r w:rsidR="00FA1C06" w:rsidRPr="004D2406">
        <w:rPr>
          <w:sz w:val="18"/>
          <w:szCs w:val="18"/>
        </w:rPr>
        <w:t>1</w:t>
      </w:r>
      <w:r w:rsidR="00FA1C06" w:rsidRPr="004D2406">
        <w:rPr>
          <w:noProof/>
          <w:sz w:val="18"/>
          <w:szCs w:val="18"/>
        </w:rPr>
        <w:t xml:space="preserve"> Structu</w:t>
      </w:r>
      <w:r w:rsidR="00571049" w:rsidRPr="004D2406">
        <w:rPr>
          <w:noProof/>
          <w:sz w:val="18"/>
          <w:szCs w:val="18"/>
        </w:rPr>
        <w:t>ral parameters measured from cry</w:t>
      </w:r>
      <w:r w:rsidR="00FA1C06" w:rsidRPr="004D2406">
        <w:rPr>
          <w:noProof/>
          <w:sz w:val="18"/>
          <w:szCs w:val="18"/>
        </w:rPr>
        <w:t xml:space="preserve">stallographic structures of </w:t>
      </w:r>
      <w:r w:rsidR="00325EE1" w:rsidRPr="004D2406">
        <w:rPr>
          <w:b/>
          <w:noProof/>
          <w:sz w:val="18"/>
          <w:szCs w:val="18"/>
        </w:rPr>
        <w:t xml:space="preserve">[4]C-Py-Cbz </w:t>
      </w:r>
      <w:r w:rsidR="00FA1C06" w:rsidRPr="004D2406">
        <w:rPr>
          <w:noProof/>
          <w:sz w:val="18"/>
          <w:szCs w:val="18"/>
        </w:rPr>
        <w:t>and</w:t>
      </w:r>
      <w:r w:rsidR="00325EE1" w:rsidRPr="004D2406">
        <w:rPr>
          <w:noProof/>
          <w:sz w:val="18"/>
          <w:szCs w:val="18"/>
        </w:rPr>
        <w:t xml:space="preserve"> </w:t>
      </w:r>
      <w:r w:rsidR="00325EE1" w:rsidRPr="004D2406">
        <w:rPr>
          <w:b/>
          <w:noProof/>
          <w:sz w:val="18"/>
          <w:szCs w:val="18"/>
        </w:rPr>
        <w:t>[4]L</w:t>
      </w:r>
      <w:r w:rsidR="00325EE1" w:rsidRPr="004D2406">
        <w:rPr>
          <w:b/>
          <w:noProof/>
          <w:sz w:val="18"/>
          <w:szCs w:val="18"/>
        </w:rPr>
        <w:noBreakHyphen/>
        <w:t>Py</w:t>
      </w:r>
      <w:r w:rsidR="00325EE1" w:rsidRPr="004D2406">
        <w:rPr>
          <w:b/>
          <w:noProof/>
          <w:sz w:val="18"/>
          <w:szCs w:val="18"/>
        </w:rPr>
        <w:noBreakHyphen/>
        <w:t>Cbz</w:t>
      </w:r>
      <w:r w:rsidR="00FA1C06" w:rsidRPr="004D2406">
        <w:rPr>
          <w:noProof/>
          <w:sz w:val="18"/>
          <w:szCs w:val="18"/>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1388"/>
        <w:gridCol w:w="1323"/>
      </w:tblGrid>
      <w:tr w:rsidR="00325EE1" w:rsidRPr="004D2406" w14:paraId="6C71C110" w14:textId="77777777" w:rsidTr="00325EE1">
        <w:trPr>
          <w:trHeight w:val="397"/>
          <w:jc w:val="center"/>
        </w:trPr>
        <w:tc>
          <w:tcPr>
            <w:tcW w:w="2031" w:type="dxa"/>
            <w:tcBorders>
              <w:top w:val="single" w:sz="4" w:space="0" w:color="auto"/>
              <w:left w:val="nil"/>
              <w:bottom w:val="single" w:sz="4" w:space="0" w:color="auto"/>
              <w:right w:val="nil"/>
            </w:tcBorders>
            <w:vAlign w:val="center"/>
            <w:hideMark/>
          </w:tcPr>
          <w:p w14:paraId="54890E3B" w14:textId="77777777" w:rsidR="00325EE1" w:rsidRPr="004D2406" w:rsidRDefault="00325EE1" w:rsidP="0027718B">
            <w:pPr>
              <w:pStyle w:val="Sansinterligne"/>
              <w:rPr>
                <w:rFonts w:ascii="Arno Pro" w:hAnsi="Arno Pro" w:cs="Arial"/>
                <w:b/>
                <w:sz w:val="18"/>
                <w:szCs w:val="18"/>
                <w:lang w:val="en-GB"/>
              </w:rPr>
            </w:pPr>
          </w:p>
        </w:tc>
        <w:tc>
          <w:tcPr>
            <w:tcW w:w="1388" w:type="dxa"/>
            <w:tcBorders>
              <w:top w:val="single" w:sz="4" w:space="0" w:color="auto"/>
              <w:left w:val="nil"/>
              <w:bottom w:val="single" w:sz="4" w:space="0" w:color="auto"/>
              <w:right w:val="nil"/>
            </w:tcBorders>
            <w:vAlign w:val="center"/>
            <w:hideMark/>
          </w:tcPr>
          <w:p w14:paraId="28F3DA4E" w14:textId="77777777" w:rsidR="00325EE1" w:rsidRPr="004D2406" w:rsidRDefault="00325EE1">
            <w:pPr>
              <w:pStyle w:val="Sansinterligne"/>
              <w:rPr>
                <w:rFonts w:ascii="Arno Pro" w:hAnsi="Arno Pro" w:cs="Arial"/>
                <w:b/>
                <w:sz w:val="18"/>
                <w:szCs w:val="18"/>
                <w:lang w:val="en-GB"/>
              </w:rPr>
            </w:pPr>
            <w:r w:rsidRPr="004D2406">
              <w:rPr>
                <w:rFonts w:ascii="Arno Pro" w:hAnsi="Arno Pro" w:cs="Arial"/>
                <w:b/>
                <w:sz w:val="18"/>
                <w:szCs w:val="18"/>
                <w:lang w:val="en-GB"/>
              </w:rPr>
              <w:t>[4]L-Py-Cbz</w:t>
            </w:r>
          </w:p>
        </w:tc>
        <w:tc>
          <w:tcPr>
            <w:tcW w:w="1323" w:type="dxa"/>
            <w:tcBorders>
              <w:top w:val="single" w:sz="4" w:space="0" w:color="auto"/>
              <w:left w:val="nil"/>
              <w:bottom w:val="single" w:sz="4" w:space="0" w:color="auto"/>
              <w:right w:val="nil"/>
            </w:tcBorders>
            <w:vAlign w:val="center"/>
            <w:hideMark/>
          </w:tcPr>
          <w:p w14:paraId="2E0AB941" w14:textId="77777777" w:rsidR="00325EE1" w:rsidRPr="004D2406" w:rsidRDefault="00325EE1">
            <w:pPr>
              <w:pStyle w:val="Sansinterligne"/>
              <w:rPr>
                <w:rFonts w:ascii="Arno Pro" w:hAnsi="Arno Pro" w:cs="Arial"/>
                <w:b/>
                <w:sz w:val="18"/>
                <w:szCs w:val="18"/>
                <w:lang w:val="en-GB"/>
              </w:rPr>
            </w:pPr>
            <w:r w:rsidRPr="004D2406">
              <w:rPr>
                <w:rFonts w:ascii="Arno Pro" w:hAnsi="Arno Pro" w:cs="Arial"/>
                <w:b/>
                <w:sz w:val="18"/>
                <w:szCs w:val="18"/>
                <w:lang w:val="en-GB"/>
              </w:rPr>
              <w:t>[4]C-Py-Cbz</w:t>
            </w:r>
          </w:p>
        </w:tc>
      </w:tr>
      <w:tr w:rsidR="00325EE1" w:rsidRPr="004D2406" w14:paraId="2ADB986D" w14:textId="77777777" w:rsidTr="00017A68">
        <w:trPr>
          <w:trHeight w:val="397"/>
          <w:jc w:val="center"/>
        </w:trPr>
        <w:tc>
          <w:tcPr>
            <w:tcW w:w="2031" w:type="dxa"/>
            <w:tcBorders>
              <w:top w:val="nil"/>
              <w:left w:val="nil"/>
              <w:bottom w:val="nil"/>
              <w:right w:val="single" w:sz="4" w:space="0" w:color="auto"/>
            </w:tcBorders>
            <w:shd w:val="clear" w:color="auto" w:fill="auto"/>
            <w:vAlign w:val="center"/>
            <w:hideMark/>
          </w:tcPr>
          <w:p w14:paraId="63086378"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θ</w:t>
            </w:r>
            <w:r w:rsidRPr="004D2406">
              <w:rPr>
                <w:rFonts w:ascii="Arno Pro" w:hAnsi="Arno Pro" w:cs="Arial"/>
                <w:sz w:val="18"/>
                <w:szCs w:val="18"/>
                <w:vertAlign w:val="subscript"/>
                <w:lang w:val="en-GB"/>
              </w:rPr>
              <w:t xml:space="preserve">int </w:t>
            </w:r>
            <w:r w:rsidRPr="004D2406">
              <w:rPr>
                <w:rFonts w:ascii="Arno Pro" w:hAnsi="Arno Pro" w:cs="Arial"/>
                <w:sz w:val="18"/>
                <w:szCs w:val="18"/>
                <w:lang w:val="en-GB"/>
              </w:rPr>
              <w:t>(°)</w:t>
            </w:r>
          </w:p>
          <w:p w14:paraId="53DCD8B8"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w:t>
            </w:r>
            <w:r w:rsidRPr="004D2406">
              <w:rPr>
                <w:rFonts w:ascii="Arno Pro" w:hAnsi="Arno Pro" w:cs="Arial"/>
                <w:i/>
                <w:sz w:val="18"/>
                <w:szCs w:val="18"/>
                <w:lang w:val="en-GB"/>
              </w:rPr>
              <w:t>min-max</w:t>
            </w:r>
            <w:r w:rsidRPr="004D2406">
              <w:rPr>
                <w:rFonts w:ascii="Arno Pro" w:hAnsi="Arno Pro" w:cs="Arial"/>
                <w:sz w:val="18"/>
                <w:szCs w:val="18"/>
                <w:lang w:val="en-GB"/>
              </w:rPr>
              <w:t>]</w:t>
            </w:r>
          </w:p>
        </w:tc>
        <w:tc>
          <w:tcPr>
            <w:tcW w:w="1388" w:type="dxa"/>
            <w:tcBorders>
              <w:top w:val="nil"/>
              <w:left w:val="single" w:sz="4" w:space="0" w:color="auto"/>
              <w:bottom w:val="nil"/>
              <w:right w:val="nil"/>
            </w:tcBorders>
            <w:shd w:val="clear" w:color="auto" w:fill="auto"/>
            <w:vAlign w:val="center"/>
            <w:hideMark/>
          </w:tcPr>
          <w:p w14:paraId="5A72FAC9"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3</w:t>
            </w:r>
            <w:r w:rsidR="00DF0BCE" w:rsidRPr="004D2406">
              <w:rPr>
                <w:rFonts w:ascii="Arno Pro" w:hAnsi="Arno Pro" w:cs="Arial"/>
                <w:sz w:val="18"/>
                <w:szCs w:val="18"/>
                <w:lang w:val="en-GB"/>
              </w:rPr>
              <w:t>.</w:t>
            </w:r>
            <w:r w:rsidRPr="004D2406">
              <w:rPr>
                <w:rFonts w:ascii="Arno Pro" w:hAnsi="Arno Pro" w:cs="Arial"/>
                <w:sz w:val="18"/>
                <w:szCs w:val="18"/>
                <w:lang w:val="en-GB"/>
              </w:rPr>
              <w:t>0</w:t>
            </w:r>
          </w:p>
          <w:p w14:paraId="080BD919"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[0</w:t>
            </w:r>
            <w:r w:rsidR="00DF0BCE" w:rsidRPr="004D2406">
              <w:rPr>
                <w:rFonts w:ascii="Arno Pro" w:hAnsi="Arno Pro" w:cs="Arial"/>
                <w:sz w:val="18"/>
                <w:szCs w:val="18"/>
                <w:lang w:val="en-GB"/>
              </w:rPr>
              <w:t>.</w:t>
            </w:r>
            <w:r w:rsidRPr="004D2406">
              <w:rPr>
                <w:rFonts w:ascii="Arno Pro" w:hAnsi="Arno Pro" w:cs="Arial"/>
                <w:sz w:val="18"/>
                <w:szCs w:val="18"/>
                <w:lang w:val="en-GB"/>
              </w:rPr>
              <w:t>5-9</w:t>
            </w:r>
            <w:r w:rsidR="00DF0BCE" w:rsidRPr="004D2406">
              <w:rPr>
                <w:rFonts w:ascii="Arno Pro" w:hAnsi="Arno Pro" w:cs="Arial"/>
                <w:sz w:val="18"/>
                <w:szCs w:val="18"/>
                <w:lang w:val="en-GB"/>
              </w:rPr>
              <w:t>.</w:t>
            </w:r>
            <w:r w:rsidRPr="004D2406">
              <w:rPr>
                <w:rFonts w:ascii="Arno Pro" w:hAnsi="Arno Pro" w:cs="Arial"/>
                <w:sz w:val="18"/>
                <w:szCs w:val="18"/>
                <w:lang w:val="en-GB"/>
              </w:rPr>
              <w:t>0]</w:t>
            </w:r>
          </w:p>
        </w:tc>
        <w:tc>
          <w:tcPr>
            <w:tcW w:w="1323" w:type="dxa"/>
            <w:shd w:val="clear" w:color="auto" w:fill="auto"/>
            <w:vAlign w:val="center"/>
            <w:hideMark/>
          </w:tcPr>
          <w:p w14:paraId="49945306"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2</w:t>
            </w:r>
            <w:r w:rsidR="00DF0BCE" w:rsidRPr="004D2406">
              <w:rPr>
                <w:rFonts w:ascii="Arno Pro" w:hAnsi="Arno Pro" w:cs="Arial"/>
                <w:sz w:val="18"/>
                <w:szCs w:val="18"/>
                <w:lang w:val="en-GB"/>
              </w:rPr>
              <w:t>.</w:t>
            </w:r>
            <w:r w:rsidRPr="004D2406">
              <w:rPr>
                <w:rFonts w:ascii="Arno Pro" w:hAnsi="Arno Pro" w:cs="Arial"/>
                <w:sz w:val="18"/>
                <w:szCs w:val="18"/>
                <w:lang w:val="en-GB"/>
              </w:rPr>
              <w:t>3</w:t>
            </w:r>
          </w:p>
          <w:p w14:paraId="5A41D6D5"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[0</w:t>
            </w:r>
            <w:r w:rsidR="00DF0BCE" w:rsidRPr="004D2406">
              <w:rPr>
                <w:rFonts w:ascii="Arno Pro" w:hAnsi="Arno Pro" w:cs="Arial"/>
                <w:sz w:val="18"/>
                <w:szCs w:val="18"/>
                <w:lang w:val="en-GB"/>
              </w:rPr>
              <w:t>.</w:t>
            </w:r>
            <w:r w:rsidRPr="004D2406">
              <w:rPr>
                <w:rFonts w:ascii="Arno Pro" w:hAnsi="Arno Pro" w:cs="Arial"/>
                <w:sz w:val="18"/>
                <w:szCs w:val="18"/>
                <w:lang w:val="en-GB"/>
              </w:rPr>
              <w:t>0-5</w:t>
            </w:r>
            <w:r w:rsidR="00DF0BCE" w:rsidRPr="004D2406">
              <w:rPr>
                <w:rFonts w:ascii="Arno Pro" w:hAnsi="Arno Pro" w:cs="Arial"/>
                <w:sz w:val="18"/>
                <w:szCs w:val="18"/>
                <w:lang w:val="en-GB"/>
              </w:rPr>
              <w:t>.</w:t>
            </w:r>
            <w:r w:rsidRPr="004D2406">
              <w:rPr>
                <w:rFonts w:ascii="Arno Pro" w:hAnsi="Arno Pro" w:cs="Arial"/>
                <w:sz w:val="18"/>
                <w:szCs w:val="18"/>
                <w:lang w:val="en-GB"/>
              </w:rPr>
              <w:t>8]</w:t>
            </w:r>
          </w:p>
        </w:tc>
      </w:tr>
      <w:tr w:rsidR="00325EE1" w:rsidRPr="004D2406" w14:paraId="2D10B271" w14:textId="77777777" w:rsidTr="00017A68">
        <w:trPr>
          <w:trHeight w:val="397"/>
          <w:jc w:val="center"/>
        </w:trPr>
        <w:tc>
          <w:tcPr>
            <w:tcW w:w="2031" w:type="dxa"/>
            <w:tcBorders>
              <w:top w:val="nil"/>
              <w:left w:val="nil"/>
              <w:bottom w:val="nil"/>
              <w:right w:val="single" w:sz="4" w:space="0" w:color="auto"/>
            </w:tcBorders>
            <w:shd w:val="clear" w:color="auto" w:fill="auto"/>
            <w:vAlign w:val="center"/>
            <w:hideMark/>
          </w:tcPr>
          <w:p w14:paraId="4573486B"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θ</w:t>
            </w:r>
            <w:r w:rsidRPr="004D2406">
              <w:rPr>
                <w:rFonts w:ascii="Arno Pro" w:hAnsi="Arno Pro" w:cs="Arial"/>
                <w:sz w:val="18"/>
                <w:szCs w:val="18"/>
                <w:vertAlign w:val="subscript"/>
                <w:lang w:val="en-GB"/>
              </w:rPr>
              <w:t xml:space="preserve">ext </w:t>
            </w:r>
            <w:r w:rsidRPr="004D2406">
              <w:rPr>
                <w:rFonts w:ascii="Arno Pro" w:hAnsi="Arno Pro" w:cs="Arial"/>
                <w:sz w:val="18"/>
                <w:szCs w:val="18"/>
                <w:lang w:val="en-GB"/>
              </w:rPr>
              <w:t>(°)</w:t>
            </w:r>
          </w:p>
          <w:p w14:paraId="72ADFAE6"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w:t>
            </w:r>
            <w:r w:rsidRPr="004D2406">
              <w:rPr>
                <w:rFonts w:ascii="Arno Pro" w:hAnsi="Arno Pro" w:cs="Arial"/>
                <w:i/>
                <w:sz w:val="18"/>
                <w:szCs w:val="18"/>
                <w:lang w:val="en-GB"/>
              </w:rPr>
              <w:t>min-max</w:t>
            </w:r>
            <w:r w:rsidRPr="004D2406">
              <w:rPr>
                <w:rFonts w:ascii="Arno Pro" w:hAnsi="Arno Pro" w:cs="Arial"/>
                <w:sz w:val="18"/>
                <w:szCs w:val="18"/>
                <w:lang w:val="en-GB"/>
              </w:rPr>
              <w:t>]</w:t>
            </w:r>
          </w:p>
        </w:tc>
        <w:tc>
          <w:tcPr>
            <w:tcW w:w="1388" w:type="dxa"/>
            <w:tcBorders>
              <w:top w:val="nil"/>
              <w:left w:val="single" w:sz="4" w:space="0" w:color="auto"/>
              <w:bottom w:val="nil"/>
              <w:right w:val="nil"/>
            </w:tcBorders>
            <w:shd w:val="clear" w:color="auto" w:fill="auto"/>
            <w:vAlign w:val="center"/>
            <w:hideMark/>
          </w:tcPr>
          <w:p w14:paraId="177F3514"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13</w:t>
            </w:r>
            <w:r w:rsidR="00DF0BCE" w:rsidRPr="004D2406">
              <w:rPr>
                <w:rFonts w:ascii="Arno Pro" w:hAnsi="Arno Pro" w:cs="Arial"/>
                <w:sz w:val="18"/>
                <w:szCs w:val="18"/>
                <w:lang w:val="en-GB"/>
              </w:rPr>
              <w:t>.</w:t>
            </w:r>
            <w:r w:rsidRPr="004D2406">
              <w:rPr>
                <w:rFonts w:ascii="Arno Pro" w:hAnsi="Arno Pro" w:cs="Arial"/>
                <w:sz w:val="18"/>
                <w:szCs w:val="18"/>
                <w:lang w:val="en-GB"/>
              </w:rPr>
              <w:t>1</w:t>
            </w:r>
          </w:p>
          <w:p w14:paraId="06240CEC"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[5</w:t>
            </w:r>
            <w:r w:rsidR="00DF0BCE" w:rsidRPr="004D2406">
              <w:rPr>
                <w:rFonts w:ascii="Arno Pro" w:hAnsi="Arno Pro" w:cs="Arial"/>
                <w:sz w:val="18"/>
                <w:szCs w:val="18"/>
                <w:lang w:val="en-GB"/>
              </w:rPr>
              <w:t>.</w:t>
            </w:r>
            <w:r w:rsidRPr="004D2406">
              <w:rPr>
                <w:rFonts w:ascii="Arno Pro" w:hAnsi="Arno Pro" w:cs="Arial"/>
                <w:sz w:val="18"/>
                <w:szCs w:val="18"/>
                <w:lang w:val="en-GB"/>
              </w:rPr>
              <w:t>57-17</w:t>
            </w:r>
            <w:r w:rsidR="00DF0BCE" w:rsidRPr="004D2406">
              <w:rPr>
                <w:rFonts w:ascii="Arno Pro" w:hAnsi="Arno Pro" w:cs="Arial"/>
                <w:sz w:val="18"/>
                <w:szCs w:val="18"/>
                <w:lang w:val="en-GB"/>
              </w:rPr>
              <w:t>.</w:t>
            </w:r>
            <w:r w:rsidRPr="004D2406">
              <w:rPr>
                <w:rFonts w:ascii="Arno Pro" w:hAnsi="Arno Pro" w:cs="Arial"/>
                <w:sz w:val="18"/>
                <w:szCs w:val="18"/>
                <w:lang w:val="en-GB"/>
              </w:rPr>
              <w:t>75]</w:t>
            </w:r>
          </w:p>
        </w:tc>
        <w:tc>
          <w:tcPr>
            <w:tcW w:w="1323" w:type="dxa"/>
            <w:shd w:val="clear" w:color="auto" w:fill="auto"/>
            <w:vAlign w:val="center"/>
            <w:hideMark/>
          </w:tcPr>
          <w:p w14:paraId="3010663E"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46</w:t>
            </w:r>
            <w:r w:rsidR="00DF0BCE" w:rsidRPr="004D2406">
              <w:rPr>
                <w:rFonts w:ascii="Arno Pro" w:hAnsi="Arno Pro" w:cs="Arial"/>
                <w:sz w:val="18"/>
                <w:szCs w:val="18"/>
                <w:lang w:val="en-GB"/>
              </w:rPr>
              <w:t>.</w:t>
            </w:r>
            <w:r w:rsidRPr="004D2406">
              <w:rPr>
                <w:rFonts w:ascii="Arno Pro" w:hAnsi="Arno Pro" w:cs="Arial"/>
                <w:sz w:val="18"/>
                <w:szCs w:val="18"/>
                <w:lang w:val="en-GB"/>
              </w:rPr>
              <w:t>4</w:t>
            </w:r>
          </w:p>
          <w:p w14:paraId="002F2E52"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[39</w:t>
            </w:r>
            <w:r w:rsidR="00DF0BCE" w:rsidRPr="004D2406">
              <w:rPr>
                <w:rFonts w:ascii="Arno Pro" w:hAnsi="Arno Pro" w:cs="Arial"/>
                <w:sz w:val="18"/>
                <w:szCs w:val="18"/>
                <w:lang w:val="en-GB"/>
              </w:rPr>
              <w:t>.</w:t>
            </w:r>
            <w:r w:rsidRPr="004D2406">
              <w:rPr>
                <w:rFonts w:ascii="Arno Pro" w:hAnsi="Arno Pro" w:cs="Arial"/>
                <w:sz w:val="18"/>
                <w:szCs w:val="18"/>
                <w:lang w:val="en-GB"/>
              </w:rPr>
              <w:t>1-51</w:t>
            </w:r>
            <w:r w:rsidR="00DF0BCE" w:rsidRPr="004D2406">
              <w:rPr>
                <w:rFonts w:ascii="Arno Pro" w:hAnsi="Arno Pro" w:cs="Arial"/>
                <w:sz w:val="18"/>
                <w:szCs w:val="18"/>
                <w:lang w:val="en-GB"/>
              </w:rPr>
              <w:t>.</w:t>
            </w:r>
            <w:r w:rsidRPr="004D2406">
              <w:rPr>
                <w:rFonts w:ascii="Arno Pro" w:hAnsi="Arno Pro" w:cs="Arial"/>
                <w:sz w:val="18"/>
                <w:szCs w:val="18"/>
                <w:lang w:val="en-GB"/>
              </w:rPr>
              <w:t>3]</w:t>
            </w:r>
          </w:p>
        </w:tc>
      </w:tr>
      <w:tr w:rsidR="00325EE1" w:rsidRPr="004D2406" w14:paraId="59EB2C79" w14:textId="77777777" w:rsidTr="00017A68">
        <w:trPr>
          <w:trHeight w:val="397"/>
          <w:jc w:val="center"/>
        </w:trPr>
        <w:tc>
          <w:tcPr>
            <w:tcW w:w="2031" w:type="dxa"/>
            <w:tcBorders>
              <w:top w:val="nil"/>
              <w:left w:val="nil"/>
              <w:bottom w:val="nil"/>
              <w:right w:val="single" w:sz="4" w:space="0" w:color="auto"/>
            </w:tcBorders>
            <w:shd w:val="clear" w:color="auto" w:fill="auto"/>
            <w:vAlign w:val="center"/>
            <w:hideMark/>
          </w:tcPr>
          <w:p w14:paraId="749A6ACC"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θ (°)</w:t>
            </w:r>
          </w:p>
          <w:p w14:paraId="630002DA"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w:t>
            </w:r>
            <w:r w:rsidRPr="004D2406">
              <w:rPr>
                <w:rFonts w:ascii="Arno Pro" w:hAnsi="Arno Pro" w:cs="Arial"/>
                <w:i/>
                <w:sz w:val="18"/>
                <w:szCs w:val="18"/>
                <w:lang w:val="en-GB"/>
              </w:rPr>
              <w:t>min-max</w:t>
            </w:r>
            <w:r w:rsidRPr="004D2406">
              <w:rPr>
                <w:rFonts w:ascii="Arno Pro" w:hAnsi="Arno Pro" w:cs="Arial"/>
                <w:sz w:val="18"/>
                <w:szCs w:val="18"/>
                <w:lang w:val="en-GB"/>
              </w:rPr>
              <w:t>]</w:t>
            </w:r>
          </w:p>
        </w:tc>
        <w:tc>
          <w:tcPr>
            <w:tcW w:w="1388" w:type="dxa"/>
            <w:tcBorders>
              <w:top w:val="nil"/>
              <w:left w:val="single" w:sz="4" w:space="0" w:color="auto"/>
              <w:bottom w:val="nil"/>
              <w:right w:val="nil"/>
            </w:tcBorders>
            <w:shd w:val="clear" w:color="auto" w:fill="auto"/>
            <w:vAlign w:val="center"/>
            <w:hideMark/>
          </w:tcPr>
          <w:p w14:paraId="127A5105"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8</w:t>
            </w:r>
            <w:r w:rsidR="00DF0BCE" w:rsidRPr="004D2406">
              <w:rPr>
                <w:rFonts w:ascii="Arno Pro" w:hAnsi="Arno Pro" w:cs="Arial"/>
                <w:sz w:val="18"/>
                <w:szCs w:val="18"/>
                <w:lang w:val="en-GB"/>
              </w:rPr>
              <w:t>.</w:t>
            </w:r>
            <w:r w:rsidRPr="004D2406">
              <w:rPr>
                <w:rFonts w:ascii="Arno Pro" w:hAnsi="Arno Pro" w:cs="Arial"/>
                <w:sz w:val="18"/>
                <w:szCs w:val="18"/>
                <w:lang w:val="en-GB"/>
              </w:rPr>
              <w:t>1</w:t>
            </w:r>
          </w:p>
          <w:p w14:paraId="7982EEE6"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[0</w:t>
            </w:r>
            <w:r w:rsidR="00DF0BCE" w:rsidRPr="004D2406">
              <w:rPr>
                <w:rFonts w:ascii="Arno Pro" w:hAnsi="Arno Pro" w:cs="Arial"/>
                <w:sz w:val="18"/>
                <w:szCs w:val="18"/>
                <w:lang w:val="en-GB"/>
              </w:rPr>
              <w:t>.</w:t>
            </w:r>
            <w:r w:rsidRPr="004D2406">
              <w:rPr>
                <w:rFonts w:ascii="Arno Pro" w:hAnsi="Arno Pro" w:cs="Arial"/>
                <w:sz w:val="18"/>
                <w:szCs w:val="18"/>
                <w:lang w:val="en-GB"/>
              </w:rPr>
              <w:t>5-17</w:t>
            </w:r>
            <w:r w:rsidR="00DF0BCE" w:rsidRPr="004D2406">
              <w:rPr>
                <w:rFonts w:ascii="Arno Pro" w:hAnsi="Arno Pro" w:cs="Arial"/>
                <w:sz w:val="18"/>
                <w:szCs w:val="18"/>
                <w:lang w:val="en-GB"/>
              </w:rPr>
              <w:t>.</w:t>
            </w:r>
            <w:r w:rsidRPr="004D2406">
              <w:rPr>
                <w:rFonts w:ascii="Arno Pro" w:hAnsi="Arno Pro" w:cs="Arial"/>
                <w:sz w:val="18"/>
                <w:szCs w:val="18"/>
                <w:lang w:val="en-GB"/>
              </w:rPr>
              <w:t>8]</w:t>
            </w:r>
          </w:p>
        </w:tc>
        <w:tc>
          <w:tcPr>
            <w:tcW w:w="1323" w:type="dxa"/>
            <w:shd w:val="clear" w:color="auto" w:fill="auto"/>
            <w:vAlign w:val="center"/>
            <w:hideMark/>
          </w:tcPr>
          <w:p w14:paraId="2F13F5B3"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24</w:t>
            </w:r>
            <w:r w:rsidR="00DF0BCE" w:rsidRPr="004D2406">
              <w:rPr>
                <w:rFonts w:ascii="Arno Pro" w:hAnsi="Arno Pro" w:cs="Arial"/>
                <w:sz w:val="18"/>
                <w:szCs w:val="18"/>
                <w:lang w:val="en-GB"/>
              </w:rPr>
              <w:t>.</w:t>
            </w:r>
            <w:r w:rsidRPr="004D2406">
              <w:rPr>
                <w:rFonts w:ascii="Arno Pro" w:hAnsi="Arno Pro" w:cs="Arial"/>
                <w:sz w:val="18"/>
                <w:szCs w:val="18"/>
                <w:lang w:val="en-GB"/>
              </w:rPr>
              <w:t>4</w:t>
            </w:r>
          </w:p>
          <w:p w14:paraId="2BC5AF84"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[0</w:t>
            </w:r>
            <w:r w:rsidR="00DF0BCE" w:rsidRPr="004D2406">
              <w:rPr>
                <w:rFonts w:ascii="Arno Pro" w:hAnsi="Arno Pro" w:cs="Arial"/>
                <w:sz w:val="18"/>
                <w:szCs w:val="18"/>
                <w:lang w:val="en-GB"/>
              </w:rPr>
              <w:t>.</w:t>
            </w:r>
            <w:r w:rsidRPr="004D2406">
              <w:rPr>
                <w:rFonts w:ascii="Arno Pro" w:hAnsi="Arno Pro" w:cs="Arial"/>
                <w:sz w:val="18"/>
                <w:szCs w:val="18"/>
                <w:lang w:val="en-GB"/>
              </w:rPr>
              <w:t>0-51</w:t>
            </w:r>
            <w:r w:rsidR="00DF0BCE" w:rsidRPr="004D2406">
              <w:rPr>
                <w:rFonts w:ascii="Arno Pro" w:hAnsi="Arno Pro" w:cs="Arial"/>
                <w:sz w:val="18"/>
                <w:szCs w:val="18"/>
                <w:lang w:val="en-GB"/>
              </w:rPr>
              <w:t>.</w:t>
            </w:r>
            <w:r w:rsidRPr="004D2406">
              <w:rPr>
                <w:rFonts w:ascii="Arno Pro" w:hAnsi="Arno Pro" w:cs="Arial"/>
                <w:sz w:val="18"/>
                <w:szCs w:val="18"/>
                <w:lang w:val="en-GB"/>
              </w:rPr>
              <w:t>3]</w:t>
            </w:r>
          </w:p>
        </w:tc>
      </w:tr>
      <w:tr w:rsidR="00325EE1" w:rsidRPr="004D2406" w14:paraId="2C3A2C98" w14:textId="77777777" w:rsidTr="00017A68">
        <w:trPr>
          <w:trHeight w:val="397"/>
          <w:jc w:val="center"/>
        </w:trPr>
        <w:tc>
          <w:tcPr>
            <w:tcW w:w="2031" w:type="dxa"/>
            <w:tcBorders>
              <w:top w:val="nil"/>
              <w:left w:val="nil"/>
              <w:bottom w:val="nil"/>
              <w:right w:val="single" w:sz="4" w:space="0" w:color="auto"/>
            </w:tcBorders>
            <w:shd w:val="clear" w:color="auto" w:fill="auto"/>
            <w:vAlign w:val="center"/>
            <w:hideMark/>
          </w:tcPr>
          <w:p w14:paraId="2E160FC6"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ω</w:t>
            </w:r>
            <w:r w:rsidRPr="004D2406">
              <w:rPr>
                <w:rFonts w:ascii="Arno Pro" w:hAnsi="Arno Pro" w:cs="Arial"/>
                <w:sz w:val="18"/>
                <w:szCs w:val="18"/>
                <w:vertAlign w:val="subscript"/>
                <w:lang w:val="en-GB"/>
              </w:rPr>
              <w:t>int</w:t>
            </w:r>
            <w:r w:rsidRPr="004D2406">
              <w:rPr>
                <w:rFonts w:ascii="Arno Pro" w:hAnsi="Arno Pro" w:cs="Arial"/>
                <w:sz w:val="18"/>
                <w:szCs w:val="18"/>
                <w:lang w:val="en-GB"/>
              </w:rPr>
              <w:t xml:space="preserve"> (°)</w:t>
            </w:r>
          </w:p>
          <w:p w14:paraId="1F67F566"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w:t>
            </w:r>
            <w:r w:rsidRPr="004D2406">
              <w:rPr>
                <w:rFonts w:ascii="Arno Pro" w:hAnsi="Arno Pro" w:cs="Arial"/>
                <w:i/>
                <w:sz w:val="18"/>
                <w:szCs w:val="18"/>
                <w:lang w:val="en-GB"/>
              </w:rPr>
              <w:t>min-max</w:t>
            </w:r>
            <w:r w:rsidRPr="004D2406">
              <w:rPr>
                <w:rFonts w:ascii="Arno Pro" w:hAnsi="Arno Pro" w:cs="Arial"/>
                <w:sz w:val="18"/>
                <w:szCs w:val="18"/>
                <w:lang w:val="en-GB"/>
              </w:rPr>
              <w:t>]</w:t>
            </w:r>
          </w:p>
        </w:tc>
        <w:tc>
          <w:tcPr>
            <w:tcW w:w="1388" w:type="dxa"/>
            <w:tcBorders>
              <w:top w:val="nil"/>
              <w:left w:val="single" w:sz="4" w:space="0" w:color="auto"/>
              <w:bottom w:val="nil"/>
              <w:right w:val="nil"/>
            </w:tcBorders>
            <w:shd w:val="clear" w:color="auto" w:fill="auto"/>
            <w:vAlign w:val="center"/>
            <w:hideMark/>
          </w:tcPr>
          <w:p w14:paraId="723E150E"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1</w:t>
            </w:r>
            <w:r w:rsidR="00DF0BCE" w:rsidRPr="004D2406">
              <w:rPr>
                <w:rFonts w:ascii="Arno Pro" w:hAnsi="Arno Pro" w:cs="Arial"/>
                <w:sz w:val="18"/>
                <w:szCs w:val="18"/>
                <w:lang w:val="en-GB"/>
              </w:rPr>
              <w:t>.</w:t>
            </w:r>
            <w:r w:rsidRPr="004D2406">
              <w:rPr>
                <w:rFonts w:ascii="Arno Pro" w:hAnsi="Arno Pro" w:cs="Arial"/>
                <w:sz w:val="18"/>
                <w:szCs w:val="18"/>
                <w:lang w:val="en-GB"/>
              </w:rPr>
              <w:t>1</w:t>
            </w:r>
          </w:p>
          <w:p w14:paraId="52BAB378"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[0</w:t>
            </w:r>
            <w:r w:rsidR="00DF0BCE" w:rsidRPr="004D2406">
              <w:rPr>
                <w:rFonts w:ascii="Arno Pro" w:hAnsi="Arno Pro" w:cs="Arial"/>
                <w:sz w:val="18"/>
                <w:szCs w:val="18"/>
                <w:lang w:val="en-GB"/>
              </w:rPr>
              <w:t>.</w:t>
            </w:r>
            <w:r w:rsidRPr="004D2406">
              <w:rPr>
                <w:rFonts w:ascii="Arno Pro" w:hAnsi="Arno Pro" w:cs="Arial"/>
                <w:sz w:val="18"/>
                <w:szCs w:val="18"/>
                <w:lang w:val="en-GB"/>
              </w:rPr>
              <w:t>3-4</w:t>
            </w:r>
            <w:r w:rsidR="00DF0BCE" w:rsidRPr="004D2406">
              <w:rPr>
                <w:rFonts w:ascii="Arno Pro" w:hAnsi="Arno Pro" w:cs="Arial"/>
                <w:sz w:val="18"/>
                <w:szCs w:val="18"/>
                <w:lang w:val="en-GB"/>
              </w:rPr>
              <w:t>.</w:t>
            </w:r>
            <w:r w:rsidRPr="004D2406">
              <w:rPr>
                <w:rFonts w:ascii="Arno Pro" w:hAnsi="Arno Pro" w:cs="Arial"/>
                <w:sz w:val="18"/>
                <w:szCs w:val="18"/>
                <w:lang w:val="en-GB"/>
              </w:rPr>
              <w:t>0]</w:t>
            </w:r>
          </w:p>
        </w:tc>
        <w:tc>
          <w:tcPr>
            <w:tcW w:w="1323" w:type="dxa"/>
            <w:shd w:val="clear" w:color="auto" w:fill="auto"/>
            <w:vAlign w:val="center"/>
            <w:hideMark/>
          </w:tcPr>
          <w:p w14:paraId="5F83E652"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6</w:t>
            </w:r>
            <w:r w:rsidR="00DF0BCE" w:rsidRPr="004D2406">
              <w:rPr>
                <w:rFonts w:ascii="Arno Pro" w:hAnsi="Arno Pro" w:cs="Arial"/>
                <w:sz w:val="18"/>
                <w:szCs w:val="18"/>
                <w:lang w:val="en-GB"/>
              </w:rPr>
              <w:t>.</w:t>
            </w:r>
            <w:r w:rsidRPr="004D2406">
              <w:rPr>
                <w:rFonts w:ascii="Arno Pro" w:hAnsi="Arno Pro" w:cs="Arial"/>
                <w:sz w:val="18"/>
                <w:szCs w:val="18"/>
                <w:lang w:val="en-GB"/>
              </w:rPr>
              <w:t>4</w:t>
            </w:r>
          </w:p>
          <w:p w14:paraId="6227CEEC"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[3</w:t>
            </w:r>
            <w:r w:rsidR="00DF0BCE" w:rsidRPr="004D2406">
              <w:rPr>
                <w:rFonts w:ascii="Arno Pro" w:hAnsi="Arno Pro" w:cs="Arial"/>
                <w:sz w:val="18"/>
                <w:szCs w:val="18"/>
                <w:lang w:val="en-GB"/>
              </w:rPr>
              <w:t>.</w:t>
            </w:r>
            <w:r w:rsidRPr="004D2406">
              <w:rPr>
                <w:rFonts w:ascii="Arno Pro" w:hAnsi="Arno Pro" w:cs="Arial"/>
                <w:sz w:val="18"/>
                <w:szCs w:val="18"/>
                <w:lang w:val="en-GB"/>
              </w:rPr>
              <w:t>0-8</w:t>
            </w:r>
            <w:r w:rsidR="00DF0BCE" w:rsidRPr="004D2406">
              <w:rPr>
                <w:rFonts w:ascii="Arno Pro" w:hAnsi="Arno Pro" w:cs="Arial"/>
                <w:sz w:val="18"/>
                <w:szCs w:val="18"/>
                <w:lang w:val="en-GB"/>
              </w:rPr>
              <w:t>.</w:t>
            </w:r>
            <w:r w:rsidRPr="004D2406">
              <w:rPr>
                <w:rFonts w:ascii="Arno Pro" w:hAnsi="Arno Pro" w:cs="Arial"/>
                <w:sz w:val="18"/>
                <w:szCs w:val="18"/>
                <w:lang w:val="en-GB"/>
              </w:rPr>
              <w:t>9]</w:t>
            </w:r>
          </w:p>
        </w:tc>
      </w:tr>
      <w:tr w:rsidR="00325EE1" w:rsidRPr="004D2406" w14:paraId="0B03B786" w14:textId="77777777" w:rsidTr="00017A68">
        <w:trPr>
          <w:trHeight w:val="397"/>
          <w:jc w:val="center"/>
        </w:trPr>
        <w:tc>
          <w:tcPr>
            <w:tcW w:w="2031" w:type="dxa"/>
            <w:tcBorders>
              <w:top w:val="nil"/>
              <w:left w:val="nil"/>
              <w:bottom w:val="nil"/>
              <w:right w:val="single" w:sz="4" w:space="0" w:color="auto"/>
            </w:tcBorders>
            <w:shd w:val="clear" w:color="auto" w:fill="auto"/>
            <w:vAlign w:val="center"/>
            <w:hideMark/>
          </w:tcPr>
          <w:p w14:paraId="4ECD9C88"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ω</w:t>
            </w:r>
            <w:r w:rsidRPr="004D2406">
              <w:rPr>
                <w:rFonts w:ascii="Arno Pro" w:hAnsi="Arno Pro" w:cs="Arial"/>
                <w:sz w:val="18"/>
                <w:szCs w:val="18"/>
                <w:vertAlign w:val="subscript"/>
                <w:lang w:val="en-GB"/>
              </w:rPr>
              <w:t>ext</w:t>
            </w:r>
            <w:r w:rsidRPr="004D2406">
              <w:rPr>
                <w:rFonts w:ascii="Arno Pro" w:hAnsi="Arno Pro" w:cs="Arial"/>
                <w:sz w:val="18"/>
                <w:szCs w:val="18"/>
                <w:lang w:val="en-GB"/>
              </w:rPr>
              <w:t xml:space="preserve"> (°)</w:t>
            </w:r>
          </w:p>
          <w:p w14:paraId="40FAFB07"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w:t>
            </w:r>
            <w:r w:rsidRPr="004D2406">
              <w:rPr>
                <w:rFonts w:ascii="Arno Pro" w:hAnsi="Arno Pro" w:cs="Arial"/>
                <w:i/>
                <w:sz w:val="18"/>
                <w:szCs w:val="18"/>
                <w:lang w:val="en-GB"/>
              </w:rPr>
              <w:t>min-max</w:t>
            </w:r>
            <w:r w:rsidRPr="004D2406">
              <w:rPr>
                <w:rFonts w:ascii="Arno Pro" w:hAnsi="Arno Pro" w:cs="Arial"/>
                <w:sz w:val="18"/>
                <w:szCs w:val="18"/>
                <w:lang w:val="en-GB"/>
              </w:rPr>
              <w:t>]</w:t>
            </w:r>
          </w:p>
        </w:tc>
        <w:tc>
          <w:tcPr>
            <w:tcW w:w="1388" w:type="dxa"/>
            <w:tcBorders>
              <w:top w:val="nil"/>
              <w:left w:val="single" w:sz="4" w:space="0" w:color="auto"/>
              <w:bottom w:val="nil"/>
              <w:right w:val="nil"/>
            </w:tcBorders>
            <w:shd w:val="clear" w:color="auto" w:fill="auto"/>
            <w:vAlign w:val="center"/>
            <w:hideMark/>
          </w:tcPr>
          <w:p w14:paraId="777D0B6A"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1</w:t>
            </w:r>
            <w:r w:rsidR="00DF0BCE" w:rsidRPr="004D2406">
              <w:rPr>
                <w:rFonts w:ascii="Arno Pro" w:hAnsi="Arno Pro" w:cs="Arial"/>
                <w:sz w:val="18"/>
                <w:szCs w:val="18"/>
                <w:lang w:val="en-GB"/>
              </w:rPr>
              <w:t>.</w:t>
            </w:r>
            <w:r w:rsidRPr="004D2406">
              <w:rPr>
                <w:rFonts w:ascii="Arno Pro" w:hAnsi="Arno Pro" w:cs="Arial"/>
                <w:sz w:val="18"/>
                <w:szCs w:val="18"/>
                <w:lang w:val="en-GB"/>
              </w:rPr>
              <w:t>2</w:t>
            </w:r>
          </w:p>
          <w:p w14:paraId="132BD37A"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[0</w:t>
            </w:r>
            <w:r w:rsidR="00DF0BCE" w:rsidRPr="004D2406">
              <w:rPr>
                <w:rFonts w:ascii="Arno Pro" w:hAnsi="Arno Pro" w:cs="Arial"/>
                <w:sz w:val="18"/>
                <w:szCs w:val="18"/>
                <w:lang w:val="en-GB"/>
              </w:rPr>
              <w:t>.</w:t>
            </w:r>
            <w:r w:rsidRPr="004D2406">
              <w:rPr>
                <w:rFonts w:ascii="Arno Pro" w:hAnsi="Arno Pro" w:cs="Arial"/>
                <w:sz w:val="18"/>
                <w:szCs w:val="18"/>
                <w:lang w:val="en-GB"/>
              </w:rPr>
              <w:t>7-2</w:t>
            </w:r>
            <w:r w:rsidR="00DF0BCE" w:rsidRPr="004D2406">
              <w:rPr>
                <w:rFonts w:ascii="Arno Pro" w:hAnsi="Arno Pro" w:cs="Arial"/>
                <w:sz w:val="18"/>
                <w:szCs w:val="18"/>
                <w:lang w:val="en-GB"/>
              </w:rPr>
              <w:t>.</w:t>
            </w:r>
            <w:r w:rsidRPr="004D2406">
              <w:rPr>
                <w:rFonts w:ascii="Arno Pro" w:hAnsi="Arno Pro" w:cs="Arial"/>
                <w:sz w:val="18"/>
                <w:szCs w:val="18"/>
                <w:lang w:val="en-GB"/>
              </w:rPr>
              <w:t>3]</w:t>
            </w:r>
          </w:p>
        </w:tc>
        <w:tc>
          <w:tcPr>
            <w:tcW w:w="1323" w:type="dxa"/>
            <w:shd w:val="clear" w:color="auto" w:fill="auto"/>
            <w:vAlign w:val="center"/>
            <w:hideMark/>
          </w:tcPr>
          <w:p w14:paraId="135CAD70"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7</w:t>
            </w:r>
            <w:r w:rsidR="00DF0BCE" w:rsidRPr="004D2406">
              <w:rPr>
                <w:rFonts w:ascii="Arno Pro" w:hAnsi="Arno Pro" w:cs="Arial"/>
                <w:sz w:val="18"/>
                <w:szCs w:val="18"/>
                <w:lang w:val="en-GB"/>
              </w:rPr>
              <w:t>.</w:t>
            </w:r>
            <w:r w:rsidRPr="004D2406">
              <w:rPr>
                <w:rFonts w:ascii="Arno Pro" w:hAnsi="Arno Pro" w:cs="Arial"/>
                <w:sz w:val="18"/>
                <w:szCs w:val="18"/>
                <w:lang w:val="en-GB"/>
              </w:rPr>
              <w:t>2</w:t>
            </w:r>
          </w:p>
          <w:p w14:paraId="65766B6A"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[6</w:t>
            </w:r>
            <w:r w:rsidR="00DF0BCE" w:rsidRPr="004D2406">
              <w:rPr>
                <w:rFonts w:ascii="Arno Pro" w:hAnsi="Arno Pro" w:cs="Arial"/>
                <w:sz w:val="18"/>
                <w:szCs w:val="18"/>
                <w:lang w:val="en-GB"/>
              </w:rPr>
              <w:t>.</w:t>
            </w:r>
            <w:r w:rsidRPr="004D2406">
              <w:rPr>
                <w:rFonts w:ascii="Arno Pro" w:hAnsi="Arno Pro" w:cs="Arial"/>
                <w:sz w:val="18"/>
                <w:szCs w:val="18"/>
                <w:lang w:val="en-GB"/>
              </w:rPr>
              <w:t>3-9</w:t>
            </w:r>
            <w:r w:rsidR="00DF0BCE" w:rsidRPr="004D2406">
              <w:rPr>
                <w:rFonts w:ascii="Arno Pro" w:hAnsi="Arno Pro" w:cs="Arial"/>
                <w:sz w:val="18"/>
                <w:szCs w:val="18"/>
                <w:lang w:val="en-GB"/>
              </w:rPr>
              <w:t>.</w:t>
            </w:r>
            <w:r w:rsidRPr="004D2406">
              <w:rPr>
                <w:rFonts w:ascii="Arno Pro" w:hAnsi="Arno Pro" w:cs="Arial"/>
                <w:sz w:val="18"/>
                <w:szCs w:val="18"/>
                <w:lang w:val="en-GB"/>
              </w:rPr>
              <w:t>3]</w:t>
            </w:r>
          </w:p>
        </w:tc>
      </w:tr>
      <w:tr w:rsidR="00325EE1" w:rsidRPr="004D2406" w14:paraId="78F8C7AE" w14:textId="77777777" w:rsidTr="00017A68">
        <w:trPr>
          <w:trHeight w:val="397"/>
          <w:jc w:val="center"/>
        </w:trPr>
        <w:tc>
          <w:tcPr>
            <w:tcW w:w="2031" w:type="dxa"/>
            <w:tcBorders>
              <w:top w:val="nil"/>
              <w:left w:val="nil"/>
              <w:bottom w:val="nil"/>
              <w:right w:val="single" w:sz="4" w:space="0" w:color="auto"/>
            </w:tcBorders>
            <w:shd w:val="clear" w:color="auto" w:fill="auto"/>
            <w:vAlign w:val="center"/>
            <w:hideMark/>
          </w:tcPr>
          <w:p w14:paraId="28A44661"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ω (°)</w:t>
            </w:r>
          </w:p>
          <w:p w14:paraId="412CC1A4"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w:t>
            </w:r>
            <w:r w:rsidRPr="004D2406">
              <w:rPr>
                <w:rFonts w:ascii="Arno Pro" w:hAnsi="Arno Pro" w:cs="Arial"/>
                <w:i/>
                <w:sz w:val="18"/>
                <w:szCs w:val="18"/>
                <w:lang w:val="en-GB"/>
              </w:rPr>
              <w:t>min-max</w:t>
            </w:r>
            <w:r w:rsidRPr="004D2406">
              <w:rPr>
                <w:rFonts w:ascii="Arno Pro" w:hAnsi="Arno Pro" w:cs="Arial"/>
                <w:sz w:val="18"/>
                <w:szCs w:val="18"/>
                <w:lang w:val="en-GB"/>
              </w:rPr>
              <w:t>]</w:t>
            </w:r>
          </w:p>
        </w:tc>
        <w:tc>
          <w:tcPr>
            <w:tcW w:w="1388" w:type="dxa"/>
            <w:tcBorders>
              <w:top w:val="nil"/>
              <w:left w:val="single" w:sz="4" w:space="0" w:color="auto"/>
              <w:bottom w:val="nil"/>
              <w:right w:val="nil"/>
            </w:tcBorders>
            <w:shd w:val="clear" w:color="auto" w:fill="auto"/>
            <w:vAlign w:val="center"/>
            <w:hideMark/>
          </w:tcPr>
          <w:p w14:paraId="6D0D9893"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1</w:t>
            </w:r>
            <w:r w:rsidR="00DF0BCE" w:rsidRPr="004D2406">
              <w:rPr>
                <w:rFonts w:ascii="Arno Pro" w:hAnsi="Arno Pro" w:cs="Arial"/>
                <w:sz w:val="18"/>
                <w:szCs w:val="18"/>
                <w:lang w:val="en-GB"/>
              </w:rPr>
              <w:t>.</w:t>
            </w:r>
            <w:r w:rsidRPr="004D2406">
              <w:rPr>
                <w:rFonts w:ascii="Arno Pro" w:hAnsi="Arno Pro" w:cs="Arial"/>
                <w:sz w:val="18"/>
                <w:szCs w:val="18"/>
                <w:lang w:val="en-GB"/>
              </w:rPr>
              <w:t>1</w:t>
            </w:r>
          </w:p>
          <w:p w14:paraId="3DA3441A"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[0</w:t>
            </w:r>
            <w:r w:rsidR="00DF0BCE" w:rsidRPr="004D2406">
              <w:rPr>
                <w:rFonts w:ascii="Arno Pro" w:hAnsi="Arno Pro" w:cs="Arial"/>
                <w:sz w:val="18"/>
                <w:szCs w:val="18"/>
                <w:lang w:val="en-GB"/>
              </w:rPr>
              <w:t>.</w:t>
            </w:r>
            <w:r w:rsidRPr="004D2406">
              <w:rPr>
                <w:rFonts w:ascii="Arno Pro" w:hAnsi="Arno Pro" w:cs="Arial"/>
                <w:sz w:val="18"/>
                <w:szCs w:val="18"/>
                <w:lang w:val="en-GB"/>
              </w:rPr>
              <w:t>3-4</w:t>
            </w:r>
            <w:r w:rsidR="00DF0BCE" w:rsidRPr="004D2406">
              <w:rPr>
                <w:rFonts w:ascii="Arno Pro" w:hAnsi="Arno Pro" w:cs="Arial"/>
                <w:sz w:val="18"/>
                <w:szCs w:val="18"/>
                <w:lang w:val="en-GB"/>
              </w:rPr>
              <w:t>.</w:t>
            </w:r>
            <w:r w:rsidRPr="004D2406">
              <w:rPr>
                <w:rFonts w:ascii="Arno Pro" w:hAnsi="Arno Pro" w:cs="Arial"/>
                <w:sz w:val="18"/>
                <w:szCs w:val="18"/>
                <w:lang w:val="en-GB"/>
              </w:rPr>
              <w:t>0]</w:t>
            </w:r>
          </w:p>
        </w:tc>
        <w:tc>
          <w:tcPr>
            <w:tcW w:w="1323" w:type="dxa"/>
            <w:shd w:val="clear" w:color="auto" w:fill="auto"/>
            <w:vAlign w:val="center"/>
            <w:hideMark/>
          </w:tcPr>
          <w:p w14:paraId="3B78674C"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6</w:t>
            </w:r>
            <w:r w:rsidR="00DF0BCE" w:rsidRPr="004D2406">
              <w:rPr>
                <w:rFonts w:ascii="Arno Pro" w:hAnsi="Arno Pro" w:cs="Arial"/>
                <w:sz w:val="18"/>
                <w:szCs w:val="18"/>
                <w:lang w:val="en-GB"/>
              </w:rPr>
              <w:t>.</w:t>
            </w:r>
            <w:r w:rsidRPr="004D2406">
              <w:rPr>
                <w:rFonts w:ascii="Arno Pro" w:hAnsi="Arno Pro" w:cs="Arial"/>
                <w:sz w:val="18"/>
                <w:szCs w:val="18"/>
                <w:lang w:val="en-GB"/>
              </w:rPr>
              <w:t>8</w:t>
            </w:r>
          </w:p>
          <w:p w14:paraId="151F9DE3"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[3</w:t>
            </w:r>
            <w:r w:rsidR="00DF0BCE" w:rsidRPr="004D2406">
              <w:rPr>
                <w:rFonts w:ascii="Arno Pro" w:hAnsi="Arno Pro" w:cs="Arial"/>
                <w:sz w:val="18"/>
                <w:szCs w:val="18"/>
                <w:lang w:val="en-GB"/>
              </w:rPr>
              <w:t>.</w:t>
            </w:r>
            <w:r w:rsidRPr="004D2406">
              <w:rPr>
                <w:rFonts w:ascii="Arno Pro" w:hAnsi="Arno Pro" w:cs="Arial"/>
                <w:sz w:val="18"/>
                <w:szCs w:val="18"/>
                <w:lang w:val="en-GB"/>
              </w:rPr>
              <w:t>0-9</w:t>
            </w:r>
            <w:r w:rsidR="00DF0BCE" w:rsidRPr="004D2406">
              <w:rPr>
                <w:rFonts w:ascii="Arno Pro" w:hAnsi="Arno Pro" w:cs="Arial"/>
                <w:sz w:val="18"/>
                <w:szCs w:val="18"/>
                <w:lang w:val="en-GB"/>
              </w:rPr>
              <w:t>.</w:t>
            </w:r>
            <w:r w:rsidRPr="004D2406">
              <w:rPr>
                <w:rFonts w:ascii="Arno Pro" w:hAnsi="Arno Pro" w:cs="Arial"/>
                <w:sz w:val="18"/>
                <w:szCs w:val="18"/>
                <w:lang w:val="en-GB"/>
              </w:rPr>
              <w:t>3]</w:t>
            </w:r>
          </w:p>
        </w:tc>
      </w:tr>
      <w:tr w:rsidR="00325EE1" w:rsidRPr="004D2406" w14:paraId="0588E280" w14:textId="77777777" w:rsidTr="00017A68">
        <w:trPr>
          <w:trHeight w:val="397"/>
          <w:jc w:val="center"/>
        </w:trPr>
        <w:tc>
          <w:tcPr>
            <w:tcW w:w="2031" w:type="dxa"/>
            <w:tcBorders>
              <w:top w:val="nil"/>
              <w:left w:val="nil"/>
              <w:bottom w:val="single" w:sz="4" w:space="0" w:color="auto"/>
              <w:right w:val="single" w:sz="4" w:space="0" w:color="auto"/>
            </w:tcBorders>
            <w:shd w:val="clear" w:color="auto" w:fill="auto"/>
            <w:vAlign w:val="center"/>
            <w:hideMark/>
          </w:tcPr>
          <w:p w14:paraId="7B116394"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sym w:font="Symbol" w:char="F067"/>
            </w:r>
            <w:r w:rsidRPr="004D2406">
              <w:rPr>
                <w:rFonts w:ascii="Arno Pro" w:hAnsi="Arno Pro" w:cs="Arial"/>
                <w:sz w:val="18"/>
                <w:szCs w:val="18"/>
                <w:lang w:val="en-GB"/>
              </w:rPr>
              <w:t xml:space="preserve"> (°)</w:t>
            </w:r>
          </w:p>
          <w:p w14:paraId="65263141"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w:t>
            </w:r>
            <w:r w:rsidRPr="004D2406">
              <w:rPr>
                <w:rFonts w:ascii="Arno Pro" w:hAnsi="Arno Pro" w:cs="Arial"/>
                <w:i/>
                <w:sz w:val="18"/>
                <w:szCs w:val="18"/>
                <w:lang w:val="en-GB"/>
              </w:rPr>
              <w:t>min-max</w:t>
            </w:r>
            <w:r w:rsidRPr="004D2406">
              <w:rPr>
                <w:rFonts w:ascii="Arno Pro" w:hAnsi="Arno Pro" w:cs="Arial"/>
                <w:sz w:val="18"/>
                <w:szCs w:val="18"/>
                <w:lang w:val="en-GB"/>
              </w:rPr>
              <w:t>]</w:t>
            </w:r>
          </w:p>
        </w:tc>
        <w:tc>
          <w:tcPr>
            <w:tcW w:w="1388" w:type="dxa"/>
            <w:tcBorders>
              <w:top w:val="nil"/>
              <w:left w:val="single" w:sz="4" w:space="0" w:color="auto"/>
              <w:bottom w:val="single" w:sz="4" w:space="0" w:color="auto"/>
              <w:right w:val="nil"/>
            </w:tcBorders>
            <w:shd w:val="clear" w:color="auto" w:fill="auto"/>
            <w:vAlign w:val="center"/>
            <w:hideMark/>
          </w:tcPr>
          <w:p w14:paraId="053C7AA3"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42</w:t>
            </w:r>
            <w:r w:rsidR="00DF0BCE" w:rsidRPr="004D2406">
              <w:rPr>
                <w:rFonts w:ascii="Arno Pro" w:hAnsi="Arno Pro" w:cs="Arial"/>
                <w:sz w:val="18"/>
                <w:szCs w:val="18"/>
                <w:lang w:val="en-GB"/>
              </w:rPr>
              <w:t>.</w:t>
            </w:r>
            <w:r w:rsidRPr="004D2406">
              <w:rPr>
                <w:rFonts w:ascii="Arno Pro" w:hAnsi="Arno Pro" w:cs="Arial"/>
                <w:sz w:val="18"/>
                <w:szCs w:val="18"/>
                <w:lang w:val="en-GB"/>
              </w:rPr>
              <w:t>3</w:t>
            </w:r>
          </w:p>
          <w:p w14:paraId="7C396187"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[33</w:t>
            </w:r>
            <w:r w:rsidR="00DF0BCE" w:rsidRPr="004D2406">
              <w:rPr>
                <w:rFonts w:ascii="Arno Pro" w:hAnsi="Arno Pro" w:cs="Arial"/>
                <w:sz w:val="18"/>
                <w:szCs w:val="18"/>
                <w:lang w:val="en-GB"/>
              </w:rPr>
              <w:t>.</w:t>
            </w:r>
            <w:r w:rsidRPr="004D2406">
              <w:rPr>
                <w:rFonts w:ascii="Arno Pro" w:hAnsi="Arno Pro" w:cs="Arial"/>
                <w:sz w:val="18"/>
                <w:szCs w:val="18"/>
                <w:lang w:val="en-GB"/>
              </w:rPr>
              <w:t>7-48</w:t>
            </w:r>
            <w:r w:rsidR="00DF0BCE" w:rsidRPr="004D2406">
              <w:rPr>
                <w:rFonts w:ascii="Arno Pro" w:hAnsi="Arno Pro" w:cs="Arial"/>
                <w:sz w:val="18"/>
                <w:szCs w:val="18"/>
                <w:lang w:val="en-GB"/>
              </w:rPr>
              <w:t>.</w:t>
            </w:r>
            <w:r w:rsidRPr="004D2406">
              <w:rPr>
                <w:rFonts w:ascii="Arno Pro" w:hAnsi="Arno Pro" w:cs="Arial"/>
                <w:sz w:val="18"/>
                <w:szCs w:val="18"/>
                <w:lang w:val="en-GB"/>
              </w:rPr>
              <w:t>1]</w:t>
            </w:r>
          </w:p>
        </w:tc>
        <w:tc>
          <w:tcPr>
            <w:tcW w:w="1323" w:type="dxa"/>
            <w:tcBorders>
              <w:top w:val="nil"/>
              <w:left w:val="nil"/>
              <w:bottom w:val="single" w:sz="4" w:space="0" w:color="auto"/>
              <w:right w:val="nil"/>
            </w:tcBorders>
            <w:shd w:val="clear" w:color="auto" w:fill="auto"/>
            <w:vAlign w:val="center"/>
            <w:hideMark/>
          </w:tcPr>
          <w:p w14:paraId="405F7F97"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36</w:t>
            </w:r>
            <w:r w:rsidR="00DF0BCE" w:rsidRPr="004D2406">
              <w:rPr>
                <w:rFonts w:ascii="Arno Pro" w:hAnsi="Arno Pro" w:cs="Arial"/>
                <w:sz w:val="18"/>
                <w:szCs w:val="18"/>
                <w:lang w:val="en-GB"/>
              </w:rPr>
              <w:t>.</w:t>
            </w:r>
            <w:r w:rsidRPr="004D2406">
              <w:rPr>
                <w:rFonts w:ascii="Arno Pro" w:hAnsi="Arno Pro" w:cs="Arial"/>
                <w:sz w:val="18"/>
                <w:szCs w:val="18"/>
                <w:lang w:val="en-GB"/>
              </w:rPr>
              <w:t>7</w:t>
            </w:r>
          </w:p>
          <w:p w14:paraId="2AAE8DF6" w14:textId="77777777" w:rsidR="00325EE1" w:rsidRPr="004D2406" w:rsidRDefault="00325EE1">
            <w:pPr>
              <w:pStyle w:val="Sansinterligne"/>
              <w:rPr>
                <w:rFonts w:ascii="Arno Pro" w:hAnsi="Arno Pro" w:cs="Arial"/>
                <w:sz w:val="18"/>
                <w:szCs w:val="18"/>
                <w:lang w:val="en-GB"/>
              </w:rPr>
            </w:pPr>
            <w:r w:rsidRPr="004D2406">
              <w:rPr>
                <w:rFonts w:ascii="Arno Pro" w:hAnsi="Arno Pro" w:cs="Arial"/>
                <w:sz w:val="18"/>
                <w:szCs w:val="18"/>
                <w:lang w:val="en-GB"/>
              </w:rPr>
              <w:t>[30</w:t>
            </w:r>
            <w:r w:rsidR="00DF0BCE" w:rsidRPr="004D2406">
              <w:rPr>
                <w:rFonts w:ascii="Arno Pro" w:hAnsi="Arno Pro" w:cs="Arial"/>
                <w:sz w:val="18"/>
                <w:szCs w:val="18"/>
                <w:lang w:val="en-GB"/>
              </w:rPr>
              <w:t>.</w:t>
            </w:r>
            <w:r w:rsidRPr="004D2406">
              <w:rPr>
                <w:rFonts w:ascii="Arno Pro" w:hAnsi="Arno Pro" w:cs="Arial"/>
                <w:sz w:val="18"/>
                <w:szCs w:val="18"/>
                <w:lang w:val="en-GB"/>
              </w:rPr>
              <w:t>9-42</w:t>
            </w:r>
            <w:r w:rsidR="00DF0BCE" w:rsidRPr="004D2406">
              <w:rPr>
                <w:rFonts w:ascii="Arno Pro" w:hAnsi="Arno Pro" w:cs="Arial"/>
                <w:sz w:val="18"/>
                <w:szCs w:val="18"/>
                <w:lang w:val="en-GB"/>
              </w:rPr>
              <w:t>.</w:t>
            </w:r>
            <w:r w:rsidRPr="004D2406">
              <w:rPr>
                <w:rFonts w:ascii="Arno Pro" w:hAnsi="Arno Pro" w:cs="Arial"/>
                <w:sz w:val="18"/>
                <w:szCs w:val="18"/>
                <w:lang w:val="en-GB"/>
              </w:rPr>
              <w:t>0]</w:t>
            </w:r>
          </w:p>
        </w:tc>
      </w:tr>
    </w:tbl>
    <w:p w14:paraId="6F65EA97" w14:textId="60C61FA6" w:rsidR="00B80AB6" w:rsidRPr="004D2406" w:rsidRDefault="00E61360" w:rsidP="005A6A44">
      <w:pPr>
        <w:pStyle w:val="HExperimentalSection"/>
        <w:ind w:firstLine="0"/>
        <w:rPr>
          <w:rFonts w:cs="Arial"/>
          <w:b w:val="0"/>
          <w:i w:val="0"/>
          <w:sz w:val="19"/>
        </w:rPr>
        <w:sectPr w:rsidR="00B80AB6" w:rsidRPr="004D2406" w:rsidSect="000A0C2B">
          <w:headerReference w:type="default" r:id="rId14"/>
          <w:footnotePr>
            <w:numFmt w:val="chicago"/>
            <w:numRestart w:val="eachPage"/>
          </w:footnotePr>
          <w:type w:val="continuous"/>
          <w:pgSz w:w="11906" w:h="16838" w:code="9"/>
          <w:pgMar w:top="1191" w:right="851" w:bottom="1225" w:left="851" w:header="709" w:footer="709" w:gutter="0"/>
          <w:cols w:num="2" w:space="720"/>
          <w:docGrid w:linePitch="360"/>
        </w:sectPr>
      </w:pPr>
      <w:r w:rsidRPr="004D2406">
        <w:rPr>
          <w:b w:val="0"/>
          <w:i w:val="0"/>
          <w:sz w:val="19"/>
        </w:rPr>
        <w:t>Since the main features governing the specific electronic properties of the nanohoops are the deformation of the constituting units and their relative arrangement, t</w:t>
      </w:r>
      <w:r w:rsidR="00534BA8" w:rsidRPr="004D2406">
        <w:rPr>
          <w:b w:val="0"/>
          <w:i w:val="0"/>
          <w:sz w:val="19"/>
        </w:rPr>
        <w:t>wo</w:t>
      </w:r>
      <w:r w:rsidRPr="004D2406">
        <w:rPr>
          <w:b w:val="0"/>
          <w:i w:val="0"/>
          <w:sz w:val="19"/>
        </w:rPr>
        <w:t xml:space="preserve"> structural parameters are </w:t>
      </w:r>
      <w:r w:rsidR="00B213B5" w:rsidRPr="004D2406">
        <w:rPr>
          <w:b w:val="0"/>
          <w:i w:val="0"/>
          <w:sz w:val="19"/>
        </w:rPr>
        <w:t>determined:</w:t>
      </w:r>
      <w:r w:rsidR="00931863" w:rsidRPr="004D2406">
        <w:rPr>
          <w:b w:val="0"/>
          <w:i w:val="0"/>
          <w:sz w:val="19"/>
        </w:rPr>
        <w:t xml:space="preserve"> the mean displacement angle ω</w:t>
      </w:r>
      <w:r w:rsidRPr="004D2406">
        <w:rPr>
          <w:b w:val="0"/>
          <w:i w:val="0"/>
          <w:sz w:val="19"/>
        </w:rPr>
        <w:t xml:space="preserve">, and </w:t>
      </w:r>
      <w:r w:rsidR="00931863" w:rsidRPr="004D2406">
        <w:rPr>
          <w:b w:val="0"/>
          <w:i w:val="0"/>
          <w:sz w:val="19"/>
        </w:rPr>
        <w:t xml:space="preserve">the mean torsion angle θ </w:t>
      </w:r>
      <w:r w:rsidRPr="004D2406">
        <w:rPr>
          <w:b w:val="0"/>
          <w:i w:val="0"/>
          <w:sz w:val="19"/>
        </w:rPr>
        <w:t>(see</w:t>
      </w:r>
      <w:r w:rsidR="00931863" w:rsidRPr="004D2406">
        <w:rPr>
          <w:b w:val="0"/>
          <w:i w:val="0"/>
          <w:sz w:val="19"/>
        </w:rPr>
        <w:t xml:space="preserve"> definitions Fig S1</w:t>
      </w:r>
      <w:r w:rsidR="00D7110C" w:rsidRPr="004D2406">
        <w:rPr>
          <w:b w:val="0"/>
          <w:i w:val="0"/>
          <w:sz w:val="19"/>
        </w:rPr>
        <w:t>3</w:t>
      </w:r>
      <w:r w:rsidR="00931863" w:rsidRPr="004D2406">
        <w:rPr>
          <w:b w:val="0"/>
          <w:i w:val="0"/>
          <w:sz w:val="19"/>
        </w:rPr>
        <w:t>-1</w:t>
      </w:r>
      <w:r w:rsidR="00D7110C" w:rsidRPr="004D2406">
        <w:rPr>
          <w:b w:val="0"/>
          <w:i w:val="0"/>
          <w:sz w:val="19"/>
        </w:rPr>
        <w:t>4</w:t>
      </w:r>
      <w:r w:rsidR="00931863" w:rsidRPr="004D2406">
        <w:rPr>
          <w:b w:val="0"/>
          <w:i w:val="0"/>
          <w:sz w:val="19"/>
        </w:rPr>
        <w:t xml:space="preserve"> and values Tables S12-13)</w:t>
      </w:r>
      <w:r w:rsidRPr="004D2406">
        <w:rPr>
          <w:b w:val="0"/>
          <w:i w:val="0"/>
          <w:sz w:val="19"/>
        </w:rPr>
        <w:t>.</w:t>
      </w:r>
      <w:r w:rsidR="00983CE3" w:rsidRPr="004D2406">
        <w:rPr>
          <w:b w:val="0"/>
          <w:i w:val="0"/>
          <w:sz w:val="19"/>
        </w:rPr>
        <w:t xml:space="preserve"> </w:t>
      </w:r>
      <w:r w:rsidR="00C1686E" w:rsidRPr="004D2406">
        <w:rPr>
          <w:b w:val="0"/>
          <w:i w:val="0"/>
          <w:sz w:val="19"/>
        </w:rPr>
        <w:t xml:space="preserve">In </w:t>
      </w:r>
      <w:r w:rsidR="00C1686E" w:rsidRPr="004D2406">
        <w:rPr>
          <w:rFonts w:ascii="Symbol" w:hAnsi="Symbol"/>
          <w:b w:val="0"/>
          <w:i w:val="0"/>
          <w:sz w:val="19"/>
        </w:rPr>
        <w:t></w:t>
      </w:r>
      <w:r w:rsidR="00C1686E" w:rsidRPr="004D2406">
        <w:rPr>
          <w:rFonts w:ascii="Symbol" w:hAnsi="Symbol"/>
          <w:b w:val="0"/>
          <w:i w:val="0"/>
          <w:sz w:val="19"/>
        </w:rPr>
        <w:t></w:t>
      </w:r>
      <w:r w:rsidR="00C1686E" w:rsidRPr="004D2406">
        <w:rPr>
          <w:b w:val="0"/>
          <w:i w:val="0"/>
          <w:sz w:val="19"/>
        </w:rPr>
        <w:t>conjugated systems, the</w:t>
      </w:r>
      <w:r w:rsidR="00AA21F3" w:rsidRPr="004D2406">
        <w:rPr>
          <w:b w:val="0"/>
          <w:i w:val="0"/>
          <w:sz w:val="19"/>
        </w:rPr>
        <w:t xml:space="preserve"> torsion angle</w:t>
      </w:r>
      <w:r w:rsidR="00DF181E" w:rsidRPr="004D2406">
        <w:rPr>
          <w:b w:val="0"/>
          <w:i w:val="0"/>
          <w:sz w:val="19"/>
        </w:rPr>
        <w:t xml:space="preserve"> </w:t>
      </w:r>
      <w:r w:rsidR="00E80C8D" w:rsidRPr="004D2406">
        <w:rPr>
          <w:rFonts w:ascii="Symbol" w:hAnsi="Symbol"/>
          <w:b w:val="0"/>
          <w:i w:val="0"/>
          <w:sz w:val="19"/>
        </w:rPr>
        <w:t></w:t>
      </w:r>
      <w:r w:rsidR="00C1686E" w:rsidRPr="004D2406">
        <w:rPr>
          <w:rFonts w:ascii="Symbol" w:hAnsi="Symbol"/>
          <w:b w:val="0"/>
          <w:i w:val="0"/>
          <w:sz w:val="19"/>
        </w:rPr>
        <w:t></w:t>
      </w:r>
      <w:r w:rsidR="00C1686E" w:rsidRPr="004D2406">
        <w:rPr>
          <w:b w:val="0"/>
          <w:i w:val="0"/>
          <w:sz w:val="19"/>
        </w:rPr>
        <w:t>is an important parameter, which drive</w:t>
      </w:r>
      <w:r w:rsidR="00D301BD" w:rsidRPr="004D2406">
        <w:rPr>
          <w:b w:val="0"/>
          <w:i w:val="0"/>
          <w:sz w:val="19"/>
        </w:rPr>
        <w:t>s</w:t>
      </w:r>
      <w:r w:rsidR="00C1686E" w:rsidRPr="004D2406">
        <w:rPr>
          <w:b w:val="0"/>
          <w:i w:val="0"/>
          <w:sz w:val="19"/>
        </w:rPr>
        <w:t xml:space="preserve"> the electronic properties</w:t>
      </w:r>
      <w:r w:rsidR="00B80AB6" w:rsidRPr="004D2406">
        <w:rPr>
          <w:b w:val="0"/>
          <w:i w:val="0"/>
          <w:sz w:val="19"/>
        </w:rPr>
        <w:t xml:space="preserve"> such as the HOMO and LUMO energy levels (see below)</w:t>
      </w:r>
      <w:r w:rsidR="00DF181E" w:rsidRPr="004D2406">
        <w:rPr>
          <w:b w:val="0"/>
          <w:i w:val="0"/>
          <w:sz w:val="19"/>
        </w:rPr>
        <w:t>. In nanohoop</w:t>
      </w:r>
      <w:r w:rsidR="00C1686E" w:rsidRPr="004D2406">
        <w:rPr>
          <w:b w:val="0"/>
          <w:i w:val="0"/>
          <w:sz w:val="19"/>
        </w:rPr>
        <w:t xml:space="preserve"> chemistry, two torsion angles </w:t>
      </w:r>
      <w:r w:rsidR="00D301BD" w:rsidRPr="004D2406">
        <w:rPr>
          <w:b w:val="0"/>
          <w:i w:val="0"/>
          <w:sz w:val="19"/>
        </w:rPr>
        <w:t>should</w:t>
      </w:r>
      <w:r w:rsidR="00C1686E" w:rsidRPr="004D2406">
        <w:rPr>
          <w:b w:val="0"/>
          <w:i w:val="0"/>
          <w:sz w:val="19"/>
        </w:rPr>
        <w:t xml:space="preserve"> be determined, </w:t>
      </w:r>
      <w:r w:rsidR="00C1686E" w:rsidRPr="004D2406">
        <w:rPr>
          <w:rFonts w:cs="Arial"/>
          <w:b w:val="0"/>
          <w:i w:val="0"/>
          <w:sz w:val="19"/>
        </w:rPr>
        <w:t>θ</w:t>
      </w:r>
      <w:r w:rsidR="00C1686E" w:rsidRPr="004D2406">
        <w:rPr>
          <w:rFonts w:cs="Arial"/>
          <w:b w:val="0"/>
          <w:i w:val="0"/>
          <w:sz w:val="19"/>
          <w:vertAlign w:val="subscript"/>
        </w:rPr>
        <w:t>int</w:t>
      </w:r>
      <w:r w:rsidR="00DF181E" w:rsidRPr="004D2406">
        <w:rPr>
          <w:rFonts w:cs="Arial"/>
          <w:b w:val="0"/>
          <w:i w:val="0"/>
          <w:sz w:val="19"/>
        </w:rPr>
        <w:t xml:space="preserve">, </w:t>
      </w:r>
      <w:r w:rsidR="00D301BD" w:rsidRPr="004D2406">
        <w:rPr>
          <w:rFonts w:cs="Arial"/>
          <w:b w:val="0"/>
          <w:i w:val="0"/>
          <w:sz w:val="19"/>
        </w:rPr>
        <w:t>which is the torsion angle between two phenyl rings of a carbazole</w:t>
      </w:r>
      <w:r w:rsidR="00931863" w:rsidRPr="004D2406">
        <w:rPr>
          <w:rFonts w:cs="Arial"/>
          <w:b w:val="0"/>
          <w:i w:val="0"/>
          <w:sz w:val="19"/>
        </w:rPr>
        <w:t>,</w:t>
      </w:r>
      <w:r w:rsidR="00D301BD" w:rsidRPr="004D2406">
        <w:rPr>
          <w:rFonts w:cs="Arial"/>
          <w:b w:val="0"/>
          <w:i w:val="0"/>
          <w:sz w:val="19"/>
        </w:rPr>
        <w:t xml:space="preserve"> and </w:t>
      </w:r>
      <w:r w:rsidR="00C1686E" w:rsidRPr="004D2406">
        <w:rPr>
          <w:rFonts w:cs="Arial"/>
          <w:b w:val="0"/>
          <w:i w:val="0"/>
          <w:sz w:val="19"/>
        </w:rPr>
        <w:t>θ</w:t>
      </w:r>
      <w:r w:rsidR="00C1686E" w:rsidRPr="004D2406">
        <w:rPr>
          <w:rFonts w:cs="Arial"/>
          <w:b w:val="0"/>
          <w:i w:val="0"/>
          <w:sz w:val="19"/>
          <w:vertAlign w:val="subscript"/>
        </w:rPr>
        <w:t>ext</w:t>
      </w:r>
      <w:r w:rsidR="00D301BD" w:rsidRPr="004D2406">
        <w:rPr>
          <w:b w:val="0"/>
          <w:i w:val="0"/>
          <w:sz w:val="19"/>
        </w:rPr>
        <w:t>, which is the torsion angle between two phenyl rings of two neighbour</w:t>
      </w:r>
      <w:r w:rsidR="00F700E5" w:rsidRPr="004D2406">
        <w:rPr>
          <w:b w:val="0"/>
          <w:i w:val="0"/>
          <w:sz w:val="19"/>
        </w:rPr>
        <w:t>ing</w:t>
      </w:r>
      <w:r w:rsidR="00D301BD" w:rsidRPr="004D2406">
        <w:rPr>
          <w:b w:val="0"/>
          <w:i w:val="0"/>
          <w:sz w:val="19"/>
        </w:rPr>
        <w:t xml:space="preserve"> carbazoles.</w:t>
      </w:r>
      <w:r w:rsidR="00E80C8D" w:rsidRPr="004D2406">
        <w:rPr>
          <w:b w:val="0"/>
          <w:i w:val="0"/>
          <w:sz w:val="19"/>
        </w:rPr>
        <w:t xml:space="preserve"> </w:t>
      </w:r>
      <w:r w:rsidR="00D305E1" w:rsidRPr="004D2406">
        <w:rPr>
          <w:b w:val="0"/>
          <w:i w:val="0"/>
          <w:sz w:val="19"/>
        </w:rPr>
        <w:t xml:space="preserve">Herein, </w:t>
      </w:r>
      <w:r w:rsidR="00D305E1" w:rsidRPr="004D2406">
        <w:rPr>
          <w:rFonts w:cs="Arial"/>
          <w:b w:val="0"/>
          <w:i w:val="0"/>
          <w:sz w:val="19"/>
        </w:rPr>
        <w:t>θ</w:t>
      </w:r>
      <w:r w:rsidR="00D305E1" w:rsidRPr="004D2406">
        <w:rPr>
          <w:rFonts w:cs="Arial"/>
          <w:b w:val="0"/>
          <w:i w:val="0"/>
          <w:sz w:val="19"/>
          <w:vertAlign w:val="subscript"/>
        </w:rPr>
        <w:t>int</w:t>
      </w:r>
      <w:r w:rsidR="00D305E1" w:rsidRPr="004D2406">
        <w:rPr>
          <w:b w:val="0"/>
          <w:i w:val="0"/>
          <w:sz w:val="19"/>
        </w:rPr>
        <w:t xml:space="preserve"> is very similar for both molecules, showing that the hoop shape does not induce a higher </w:t>
      </w:r>
      <w:r w:rsidR="00A22F4B" w:rsidRPr="004D2406">
        <w:rPr>
          <w:b w:val="0"/>
          <w:i w:val="0"/>
          <w:sz w:val="19"/>
        </w:rPr>
        <w:t xml:space="preserve">torsion within the </w:t>
      </w:r>
      <w:r w:rsidR="00D305E1" w:rsidRPr="004D2406">
        <w:rPr>
          <w:b w:val="0"/>
          <w:i w:val="0"/>
          <w:sz w:val="19"/>
        </w:rPr>
        <w:t>carbazole fragment.  The situation is different for θ</w:t>
      </w:r>
      <w:r w:rsidR="00D305E1" w:rsidRPr="004D2406">
        <w:rPr>
          <w:b w:val="0"/>
          <w:i w:val="0"/>
          <w:sz w:val="19"/>
          <w:vertAlign w:val="subscript"/>
        </w:rPr>
        <w:t>ext</w:t>
      </w:r>
      <w:r w:rsidR="00D305E1" w:rsidRPr="004D2406">
        <w:rPr>
          <w:b w:val="0"/>
          <w:i w:val="0"/>
          <w:sz w:val="19"/>
        </w:rPr>
        <w:t xml:space="preserve">, which is measured as high as 46.4° for </w:t>
      </w:r>
      <w:r w:rsidR="00D305E1" w:rsidRPr="004D2406">
        <w:rPr>
          <w:i w:val="0"/>
          <w:sz w:val="19"/>
        </w:rPr>
        <w:t>[4]C</w:t>
      </w:r>
      <w:r w:rsidR="001354AD" w:rsidRPr="004D2406">
        <w:rPr>
          <w:i w:val="0"/>
          <w:sz w:val="19"/>
        </w:rPr>
        <w:noBreakHyphen/>
      </w:r>
      <w:r w:rsidR="00D305E1" w:rsidRPr="004D2406">
        <w:rPr>
          <w:i w:val="0"/>
          <w:sz w:val="19"/>
        </w:rPr>
        <w:t>Py-Cbz</w:t>
      </w:r>
      <w:r w:rsidR="00D305E1" w:rsidRPr="004D2406">
        <w:rPr>
          <w:b w:val="0"/>
          <w:i w:val="0"/>
          <w:sz w:val="19"/>
        </w:rPr>
        <w:t xml:space="preserve">, this value being significantly higher than that measured for </w:t>
      </w:r>
      <w:r w:rsidR="00D305E1" w:rsidRPr="004D2406">
        <w:rPr>
          <w:i w:val="0"/>
          <w:sz w:val="19"/>
        </w:rPr>
        <w:t>[4]L-Py-Cbz</w:t>
      </w:r>
      <w:r w:rsidR="00D305E1" w:rsidRPr="004D2406">
        <w:rPr>
          <w:b w:val="0"/>
          <w:i w:val="0"/>
          <w:sz w:val="19"/>
        </w:rPr>
        <w:t xml:space="preserve">, 13.1°. </w:t>
      </w:r>
      <w:r w:rsidR="00D301BD" w:rsidRPr="004D2406">
        <w:rPr>
          <w:b w:val="0"/>
          <w:i w:val="0"/>
          <w:sz w:val="19"/>
        </w:rPr>
        <w:t xml:space="preserve">The average torsion angles θ of </w:t>
      </w:r>
      <w:r w:rsidR="00D301BD" w:rsidRPr="004D2406">
        <w:rPr>
          <w:i w:val="0"/>
          <w:sz w:val="19"/>
        </w:rPr>
        <w:t>[4]C-Py-Cbz</w:t>
      </w:r>
      <w:r w:rsidR="00D301BD" w:rsidRPr="004D2406">
        <w:rPr>
          <w:b w:val="0"/>
          <w:i w:val="0"/>
          <w:sz w:val="19"/>
        </w:rPr>
        <w:t xml:space="preserve"> and </w:t>
      </w:r>
      <w:r w:rsidR="00D301BD" w:rsidRPr="004D2406">
        <w:rPr>
          <w:i w:val="0"/>
          <w:sz w:val="19"/>
        </w:rPr>
        <w:t>[4]L</w:t>
      </w:r>
      <w:r w:rsidR="00962A8E" w:rsidRPr="004D2406">
        <w:rPr>
          <w:i w:val="0"/>
          <w:sz w:val="19"/>
        </w:rPr>
        <w:noBreakHyphen/>
      </w:r>
      <w:r w:rsidR="00D301BD" w:rsidRPr="004D2406">
        <w:rPr>
          <w:i w:val="0"/>
          <w:sz w:val="19"/>
        </w:rPr>
        <w:t>Py</w:t>
      </w:r>
      <w:r w:rsidR="00962A8E" w:rsidRPr="004D2406">
        <w:rPr>
          <w:i w:val="0"/>
          <w:sz w:val="19"/>
        </w:rPr>
        <w:noBreakHyphen/>
      </w:r>
      <w:r w:rsidR="00D301BD" w:rsidRPr="004D2406">
        <w:rPr>
          <w:i w:val="0"/>
          <w:sz w:val="19"/>
        </w:rPr>
        <w:t xml:space="preserve">Cbz </w:t>
      </w:r>
      <w:r w:rsidR="00D301BD" w:rsidRPr="004D2406">
        <w:rPr>
          <w:b w:val="0"/>
          <w:i w:val="0"/>
          <w:sz w:val="19"/>
        </w:rPr>
        <w:t>are measured at 24.4</w:t>
      </w:r>
      <w:r w:rsidR="00037F22" w:rsidRPr="004D2406">
        <w:rPr>
          <w:b w:val="0"/>
          <w:i w:val="0"/>
          <w:sz w:val="19"/>
        </w:rPr>
        <w:t>°</w:t>
      </w:r>
      <w:r w:rsidR="00D301BD" w:rsidRPr="004D2406">
        <w:rPr>
          <w:b w:val="0"/>
          <w:i w:val="0"/>
          <w:sz w:val="19"/>
        </w:rPr>
        <w:t xml:space="preserve"> and 8.1°, respectively. The torsion is therefore much greater in the nanohoop t</w:t>
      </w:r>
      <w:r w:rsidR="00B41C9E" w:rsidRPr="004D2406">
        <w:rPr>
          <w:b w:val="0"/>
          <w:i w:val="0"/>
          <w:sz w:val="19"/>
        </w:rPr>
        <w:t>han in the linear oligomer, which in turn induces a better</w:t>
      </w:r>
      <w:r w:rsidR="00D305E1" w:rsidRPr="004D2406">
        <w:rPr>
          <w:b w:val="0"/>
          <w:i w:val="0"/>
          <w:sz w:val="19"/>
        </w:rPr>
        <w:t xml:space="preserve"> </w:t>
      </w:r>
      <w:r w:rsidR="00D301BD" w:rsidRPr="004D2406">
        <w:rPr>
          <w:b w:val="0"/>
          <w:i w:val="0"/>
          <w:sz w:val="19"/>
        </w:rPr>
        <w:t xml:space="preserve">delocalization of </w:t>
      </w:r>
      <w:r w:rsidR="00D305E1" w:rsidRPr="004D2406">
        <w:rPr>
          <w:rFonts w:ascii="Symbol" w:hAnsi="Symbol"/>
          <w:b w:val="0"/>
          <w:i w:val="0"/>
          <w:sz w:val="19"/>
        </w:rPr>
        <w:t></w:t>
      </w:r>
      <w:r w:rsidR="00D305E1" w:rsidRPr="004D2406">
        <w:rPr>
          <w:b w:val="0"/>
          <w:i w:val="0"/>
          <w:sz w:val="19"/>
        </w:rPr>
        <w:t xml:space="preserve">-electrons </w:t>
      </w:r>
      <w:r w:rsidR="00B41C9E" w:rsidRPr="004D2406">
        <w:rPr>
          <w:b w:val="0"/>
          <w:i w:val="0"/>
          <w:sz w:val="19"/>
        </w:rPr>
        <w:t>in the latter.</w:t>
      </w:r>
      <w:r w:rsidR="00D305E1" w:rsidRPr="004D2406">
        <w:rPr>
          <w:b w:val="0"/>
          <w:i w:val="0"/>
          <w:sz w:val="19"/>
        </w:rPr>
        <w:t xml:space="preserve"> This is a central notion</w:t>
      </w:r>
      <w:r w:rsidR="00D301BD" w:rsidRPr="004D2406">
        <w:rPr>
          <w:b w:val="0"/>
          <w:i w:val="0"/>
          <w:sz w:val="19"/>
        </w:rPr>
        <w:t xml:space="preserve"> in understanding electronic properties</w:t>
      </w:r>
      <w:r w:rsidR="00A22F4B" w:rsidRPr="004D2406">
        <w:rPr>
          <w:b w:val="0"/>
          <w:i w:val="0"/>
          <w:sz w:val="19"/>
        </w:rPr>
        <w:t>, see below</w:t>
      </w:r>
      <w:r w:rsidR="00941E09" w:rsidRPr="004D2406">
        <w:rPr>
          <w:b w:val="0"/>
          <w:i w:val="0"/>
          <w:sz w:val="19"/>
        </w:rPr>
        <w:t>. The average displacement angle ω corresponds to the curvature of the phenyl units</w:t>
      </w:r>
      <w:r w:rsidR="00751C97" w:rsidRPr="004D2406">
        <w:rPr>
          <w:b w:val="0"/>
          <w:i w:val="0"/>
          <w:sz w:val="19"/>
        </w:rPr>
        <w:t xml:space="preserve"> and is also an </w:t>
      </w:r>
      <w:r w:rsidR="00941E09" w:rsidRPr="004D2406">
        <w:rPr>
          <w:b w:val="0"/>
          <w:i w:val="0"/>
          <w:sz w:val="19"/>
        </w:rPr>
        <w:t xml:space="preserve">important </w:t>
      </w:r>
      <w:r w:rsidR="00F700E5" w:rsidRPr="004D2406">
        <w:rPr>
          <w:b w:val="0"/>
          <w:i w:val="0"/>
          <w:sz w:val="19"/>
        </w:rPr>
        <w:t>parameter</w:t>
      </w:r>
      <w:r w:rsidR="00941E09" w:rsidRPr="004D2406">
        <w:rPr>
          <w:b w:val="0"/>
          <w:i w:val="0"/>
          <w:sz w:val="19"/>
        </w:rPr>
        <w:t xml:space="preserve"> in the structural characteristics of nanohoops</w:t>
      </w:r>
      <w:r w:rsidR="00751C97" w:rsidRPr="004D2406">
        <w:rPr>
          <w:b w:val="0"/>
          <w:i w:val="0"/>
          <w:sz w:val="19"/>
        </w:rPr>
        <w:t>. Indeed</w:t>
      </w:r>
      <w:r w:rsidR="00941E09" w:rsidRPr="004D2406">
        <w:rPr>
          <w:b w:val="0"/>
          <w:i w:val="0"/>
          <w:sz w:val="19"/>
        </w:rPr>
        <w:t>, unlike linear oligocarbazoles, the hoop shape induces a strong constraint</w:t>
      </w:r>
      <w:r w:rsidR="00751C97" w:rsidRPr="004D2406">
        <w:rPr>
          <w:b w:val="0"/>
          <w:i w:val="0"/>
          <w:sz w:val="19"/>
        </w:rPr>
        <w:t>, which disturb</w:t>
      </w:r>
      <w:r w:rsidR="0033009F" w:rsidRPr="004D2406">
        <w:rPr>
          <w:b w:val="0"/>
          <w:i w:val="0"/>
          <w:sz w:val="19"/>
        </w:rPr>
        <w:t>s</w:t>
      </w:r>
      <w:r w:rsidR="003055B9" w:rsidRPr="004D2406">
        <w:rPr>
          <w:b w:val="0"/>
          <w:i w:val="0"/>
          <w:sz w:val="19"/>
        </w:rPr>
        <w:t xml:space="preserve"> the electronic</w:t>
      </w:r>
      <w:r w:rsidR="00983CE3" w:rsidRPr="004D2406">
        <w:rPr>
          <w:b w:val="0"/>
          <w:i w:val="0"/>
          <w:sz w:val="19"/>
        </w:rPr>
        <w:t xml:space="preserve"> </w:t>
      </w:r>
      <w:r w:rsidR="00751C97" w:rsidRPr="004D2406">
        <w:rPr>
          <w:b w:val="0"/>
          <w:i w:val="0"/>
          <w:sz w:val="19"/>
        </w:rPr>
        <w:t>delocalization</w:t>
      </w:r>
      <w:r w:rsidR="00941E09" w:rsidRPr="004D2406">
        <w:rPr>
          <w:b w:val="0"/>
          <w:i w:val="0"/>
          <w:sz w:val="19"/>
        </w:rPr>
        <w:t xml:space="preserve">. </w:t>
      </w:r>
      <w:r w:rsidR="0033009F" w:rsidRPr="004D2406">
        <w:rPr>
          <w:b w:val="0"/>
          <w:i w:val="0"/>
          <w:sz w:val="19"/>
        </w:rPr>
        <w:t xml:space="preserve">Thus, due to the </w:t>
      </w:r>
      <w:r w:rsidR="00070A48" w:rsidRPr="004D2406">
        <w:rPr>
          <w:b w:val="0"/>
          <w:i w:val="0"/>
          <w:sz w:val="19"/>
        </w:rPr>
        <w:t xml:space="preserve">nanohoop </w:t>
      </w:r>
      <w:r w:rsidR="0033009F" w:rsidRPr="004D2406">
        <w:rPr>
          <w:b w:val="0"/>
          <w:i w:val="0"/>
          <w:sz w:val="19"/>
        </w:rPr>
        <w:t>curvature, t</w:t>
      </w:r>
      <w:r w:rsidR="00941E09" w:rsidRPr="004D2406">
        <w:rPr>
          <w:b w:val="0"/>
          <w:i w:val="0"/>
          <w:sz w:val="19"/>
        </w:rPr>
        <w:t xml:space="preserve">he average displacement angle ω of </w:t>
      </w:r>
      <w:r w:rsidR="00941E09" w:rsidRPr="004D2406">
        <w:rPr>
          <w:i w:val="0"/>
          <w:sz w:val="19"/>
        </w:rPr>
        <w:t>[4]C</w:t>
      </w:r>
      <w:r w:rsidR="00962A8E" w:rsidRPr="004D2406">
        <w:rPr>
          <w:i w:val="0"/>
          <w:sz w:val="19"/>
        </w:rPr>
        <w:noBreakHyphen/>
      </w:r>
      <w:r w:rsidR="00941E09" w:rsidRPr="004D2406">
        <w:rPr>
          <w:i w:val="0"/>
          <w:sz w:val="19"/>
        </w:rPr>
        <w:t>Py-Cbz</w:t>
      </w:r>
      <w:r w:rsidR="00941E09" w:rsidRPr="004D2406">
        <w:rPr>
          <w:b w:val="0"/>
          <w:i w:val="0"/>
          <w:sz w:val="19"/>
        </w:rPr>
        <w:t xml:space="preserve"> </w:t>
      </w:r>
      <w:r w:rsidR="00751C97" w:rsidRPr="004D2406">
        <w:rPr>
          <w:b w:val="0"/>
          <w:i w:val="0"/>
          <w:sz w:val="19"/>
        </w:rPr>
        <w:t xml:space="preserve">is measured as high as </w:t>
      </w:r>
      <w:r w:rsidR="00941E09" w:rsidRPr="004D2406">
        <w:rPr>
          <w:b w:val="0"/>
          <w:i w:val="0"/>
          <w:sz w:val="19"/>
        </w:rPr>
        <w:t>6.8</w:t>
      </w:r>
      <w:r w:rsidR="001354AD" w:rsidRPr="004D2406">
        <w:rPr>
          <w:b w:val="0"/>
          <w:i w:val="0"/>
          <w:sz w:val="19"/>
        </w:rPr>
        <w:t>°</w:t>
      </w:r>
      <w:r w:rsidR="00751C97" w:rsidRPr="004D2406">
        <w:rPr>
          <w:b w:val="0"/>
          <w:i w:val="0"/>
          <w:sz w:val="19"/>
        </w:rPr>
        <w:t xml:space="preserve"> whereas that of </w:t>
      </w:r>
      <w:r w:rsidR="00751C97" w:rsidRPr="004D2406">
        <w:rPr>
          <w:i w:val="0"/>
          <w:sz w:val="19"/>
        </w:rPr>
        <w:t>[4]L</w:t>
      </w:r>
      <w:r w:rsidR="00962A8E" w:rsidRPr="004D2406">
        <w:rPr>
          <w:i w:val="0"/>
          <w:sz w:val="19"/>
        </w:rPr>
        <w:noBreakHyphen/>
      </w:r>
      <w:r w:rsidR="00751C97" w:rsidRPr="004D2406">
        <w:rPr>
          <w:i w:val="0"/>
          <w:sz w:val="19"/>
        </w:rPr>
        <w:t>Py-Cbz</w:t>
      </w:r>
      <w:r w:rsidR="00751C97" w:rsidRPr="004D2406">
        <w:rPr>
          <w:b w:val="0"/>
          <w:i w:val="0"/>
          <w:sz w:val="19"/>
        </w:rPr>
        <w:t xml:space="preserve"> is measured at 1.1°</w:t>
      </w:r>
      <w:r w:rsidR="00267C81" w:rsidRPr="004D2406">
        <w:rPr>
          <w:b w:val="0"/>
          <w:i w:val="0"/>
          <w:sz w:val="19"/>
        </w:rPr>
        <w:t xml:space="preserve"> (Figure 2B)</w:t>
      </w:r>
      <w:r w:rsidR="00941E09" w:rsidRPr="004D2406">
        <w:rPr>
          <w:b w:val="0"/>
          <w:i w:val="0"/>
          <w:sz w:val="19"/>
        </w:rPr>
        <w:t xml:space="preserve">. </w:t>
      </w:r>
      <w:r w:rsidR="00DC00CE" w:rsidRPr="004D2406">
        <w:rPr>
          <w:b w:val="0"/>
          <w:i w:val="0"/>
          <w:sz w:val="19"/>
        </w:rPr>
        <w:t xml:space="preserve">Finally, it should be mentioned that the angle formed by the pyridine and the carbazole </w:t>
      </w:r>
      <w:r w:rsidR="00DC00CE" w:rsidRPr="004D2406">
        <w:rPr>
          <w:rFonts w:cs="Arial"/>
          <w:b w:val="0"/>
          <w:i w:val="0"/>
          <w:sz w:val="19"/>
        </w:rPr>
        <w:sym w:font="Symbol" w:char="F067"/>
      </w:r>
      <w:r w:rsidR="00DC00CE" w:rsidRPr="004D2406">
        <w:rPr>
          <w:rFonts w:cs="Arial"/>
          <w:b w:val="0"/>
          <w:i w:val="0"/>
          <w:sz w:val="19"/>
        </w:rPr>
        <w:t xml:space="preserve"> (42.3 </w:t>
      </w:r>
      <w:r w:rsidR="0027718B" w:rsidRPr="004D2406">
        <w:rPr>
          <w:rFonts w:cs="Arial"/>
          <w:b w:val="0"/>
          <w:sz w:val="19"/>
        </w:rPr>
        <w:t>vs</w:t>
      </w:r>
      <w:r w:rsidR="00070A48" w:rsidRPr="004D2406">
        <w:rPr>
          <w:rFonts w:cs="Arial"/>
          <w:b w:val="0"/>
          <w:i w:val="0"/>
          <w:sz w:val="19"/>
        </w:rPr>
        <w:t xml:space="preserve"> 36.7°) is </w:t>
      </w:r>
      <w:r w:rsidR="00DC00CE" w:rsidRPr="004D2406">
        <w:rPr>
          <w:rFonts w:cs="Arial"/>
          <w:b w:val="0"/>
          <w:i w:val="0"/>
          <w:sz w:val="19"/>
        </w:rPr>
        <w:t>similar for both compounds and should not induce a significant difference between th</w:t>
      </w:r>
      <w:r w:rsidR="00132E65" w:rsidRPr="004D2406">
        <w:rPr>
          <w:rFonts w:cs="Arial"/>
          <w:b w:val="0"/>
          <w:i w:val="0"/>
          <w:sz w:val="19"/>
        </w:rPr>
        <w:t>em.</w:t>
      </w:r>
    </w:p>
    <w:p w14:paraId="33E5957F" w14:textId="77777777" w:rsidR="00B80AB6" w:rsidRPr="004D2406" w:rsidRDefault="006C6F9B" w:rsidP="006C6F9B">
      <w:pPr>
        <w:ind w:firstLine="0"/>
        <w:jc w:val="center"/>
        <w:rPr>
          <w:rFonts w:cs="Arial"/>
        </w:rPr>
      </w:pPr>
      <w:r w:rsidRPr="004D2406">
        <w:rPr>
          <w:noProof/>
          <w:lang w:val="fr-FR" w:eastAsia="fr-FR"/>
        </w:rPr>
        <w:lastRenderedPageBreak/>
        <w:drawing>
          <wp:inline distT="0" distB="0" distL="0" distR="0" wp14:anchorId="32F93216" wp14:editId="1D03505C">
            <wp:extent cx="5299200" cy="2674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uctCryst[4]C_L-Py-CBz.png"/>
                    <pic:cNvPicPr/>
                  </pic:nvPicPr>
                  <pic:blipFill>
                    <a:blip r:embed="rId15"/>
                    <a:stretch>
                      <a:fillRect/>
                    </a:stretch>
                  </pic:blipFill>
                  <pic:spPr>
                    <a:xfrm>
                      <a:off x="0" y="0"/>
                      <a:ext cx="5299200" cy="2674800"/>
                    </a:xfrm>
                    <a:prstGeom prst="rect">
                      <a:avLst/>
                    </a:prstGeom>
                  </pic:spPr>
                </pic:pic>
              </a:graphicData>
            </a:graphic>
          </wp:inline>
        </w:drawing>
      </w:r>
    </w:p>
    <w:p w14:paraId="09A4FFAF" w14:textId="77777777" w:rsidR="00EE0AB9" w:rsidRPr="004D2406" w:rsidRDefault="00EE0AB9" w:rsidP="00EE0AB9">
      <w:pPr>
        <w:jc w:val="center"/>
      </w:pPr>
    </w:p>
    <w:p w14:paraId="19F1882F" w14:textId="77777777" w:rsidR="00EE0AB9" w:rsidRPr="004D2406" w:rsidRDefault="00EE0AB9" w:rsidP="0047741A">
      <w:pPr>
        <w:spacing w:before="60" w:after="60"/>
        <w:ind w:firstLine="0"/>
      </w:pPr>
      <w:r w:rsidRPr="004D2406">
        <w:rPr>
          <w:b/>
          <w:sz w:val="18"/>
          <w:szCs w:val="18"/>
        </w:rPr>
        <w:t>Figure 3.</w:t>
      </w:r>
      <w:r w:rsidRPr="004D2406">
        <w:rPr>
          <w:sz w:val="18"/>
          <w:szCs w:val="18"/>
        </w:rPr>
        <w:t xml:space="preserve"> Left part: views of the single-crystal structure of </w:t>
      </w:r>
      <w:r w:rsidRPr="004D2406">
        <w:rPr>
          <w:b/>
          <w:sz w:val="18"/>
          <w:szCs w:val="18"/>
        </w:rPr>
        <w:t>[4]L-Py-Cbz</w:t>
      </w:r>
      <w:r w:rsidRPr="004D2406">
        <w:rPr>
          <w:sz w:val="18"/>
          <w:szCs w:val="18"/>
        </w:rPr>
        <w:t xml:space="preserve">, from left to right and top to bottom, views along the </w:t>
      </w:r>
      <w:r w:rsidRPr="004D2406">
        <w:rPr>
          <w:i/>
          <w:sz w:val="18"/>
          <w:szCs w:val="18"/>
        </w:rPr>
        <w:t>b</w:t>
      </w:r>
      <w:r w:rsidRPr="004D2406">
        <w:rPr>
          <w:sz w:val="18"/>
          <w:szCs w:val="18"/>
        </w:rPr>
        <w:t xml:space="preserve">-axis (molecular slices in the foreground at </w:t>
      </w:r>
      <w:r w:rsidRPr="004D2406">
        <w:rPr>
          <w:i/>
          <w:sz w:val="18"/>
          <w:szCs w:val="18"/>
        </w:rPr>
        <w:t>y</w:t>
      </w:r>
      <w:r w:rsidRPr="004D2406">
        <w:rPr>
          <w:sz w:val="18"/>
          <w:szCs w:val="18"/>
        </w:rPr>
        <w:t xml:space="preserve"> = 0.0, in the background and drawn in black at </w:t>
      </w:r>
      <w:r w:rsidRPr="004D2406">
        <w:rPr>
          <w:i/>
          <w:sz w:val="18"/>
          <w:szCs w:val="18"/>
        </w:rPr>
        <w:t>y</w:t>
      </w:r>
      <w:r w:rsidRPr="004D2406">
        <w:rPr>
          <w:sz w:val="18"/>
          <w:szCs w:val="18"/>
        </w:rPr>
        <w:t xml:space="preserve"> = 0.5), the </w:t>
      </w:r>
      <w:r w:rsidRPr="004D2406">
        <w:rPr>
          <w:i/>
          <w:sz w:val="18"/>
          <w:szCs w:val="18"/>
        </w:rPr>
        <w:t>a</w:t>
      </w:r>
      <w:r w:rsidRPr="004D2406">
        <w:rPr>
          <w:sz w:val="18"/>
          <w:szCs w:val="18"/>
        </w:rPr>
        <w:t xml:space="preserve">-axis and the </w:t>
      </w:r>
      <w:r w:rsidRPr="004D2406">
        <w:rPr>
          <w:i/>
          <w:sz w:val="18"/>
          <w:szCs w:val="18"/>
        </w:rPr>
        <w:t>c</w:t>
      </w:r>
      <w:r w:rsidRPr="004D2406">
        <w:rPr>
          <w:sz w:val="18"/>
          <w:szCs w:val="18"/>
        </w:rPr>
        <w:t xml:space="preserve">-axis (molecular slice at </w:t>
      </w:r>
      <w:r w:rsidRPr="004D2406">
        <w:rPr>
          <w:i/>
          <w:sz w:val="18"/>
          <w:szCs w:val="18"/>
        </w:rPr>
        <w:t>z</w:t>
      </w:r>
      <w:r w:rsidRPr="004D2406">
        <w:rPr>
          <w:sz w:val="18"/>
          <w:szCs w:val="18"/>
        </w:rPr>
        <w:t xml:space="preserve"> = 0; molecules in the foreground at </w:t>
      </w:r>
      <w:r w:rsidRPr="004D2406">
        <w:rPr>
          <w:i/>
          <w:sz w:val="18"/>
          <w:szCs w:val="18"/>
        </w:rPr>
        <w:t>x</w:t>
      </w:r>
      <w:r w:rsidRPr="004D2406">
        <w:rPr>
          <w:sz w:val="18"/>
          <w:szCs w:val="18"/>
        </w:rPr>
        <w:t xml:space="preserve"> = 0.0, in the midground and drawn in dark grey at </w:t>
      </w:r>
      <w:r w:rsidRPr="004D2406">
        <w:rPr>
          <w:i/>
          <w:sz w:val="18"/>
          <w:szCs w:val="18"/>
        </w:rPr>
        <w:t>x</w:t>
      </w:r>
      <w:r w:rsidRPr="004D2406">
        <w:rPr>
          <w:sz w:val="18"/>
          <w:szCs w:val="18"/>
        </w:rPr>
        <w:t xml:space="preserve"> = 0.5, in the background and drawn in black at </w:t>
      </w:r>
      <w:r w:rsidRPr="004D2406">
        <w:rPr>
          <w:i/>
          <w:sz w:val="18"/>
          <w:szCs w:val="18"/>
        </w:rPr>
        <w:t>x</w:t>
      </w:r>
      <w:r w:rsidRPr="004D2406">
        <w:rPr>
          <w:sz w:val="18"/>
          <w:szCs w:val="18"/>
        </w:rPr>
        <w:t xml:space="preserve"> = 1.0), and view along the molecular axes (molecular slice at </w:t>
      </w:r>
      <w:r w:rsidRPr="004D2406">
        <w:rPr>
          <w:i/>
          <w:sz w:val="18"/>
          <w:szCs w:val="18"/>
        </w:rPr>
        <w:t>z</w:t>
      </w:r>
      <w:r w:rsidRPr="004D2406">
        <w:rPr>
          <w:sz w:val="18"/>
          <w:szCs w:val="18"/>
        </w:rPr>
        <w:t xml:space="preserve"> = 0). Right part: views of the single-crystal structure of </w:t>
      </w:r>
      <w:r w:rsidRPr="004D2406">
        <w:rPr>
          <w:b/>
          <w:sz w:val="18"/>
          <w:szCs w:val="18"/>
        </w:rPr>
        <w:t>[4]C-Py-Cbz</w:t>
      </w:r>
      <w:r w:rsidRPr="004D2406">
        <w:rPr>
          <w:sz w:val="18"/>
          <w:szCs w:val="18"/>
        </w:rPr>
        <w:t xml:space="preserve">, from left to right and top to bottom, views along the </w:t>
      </w:r>
      <w:r w:rsidRPr="004D2406">
        <w:rPr>
          <w:i/>
          <w:sz w:val="18"/>
          <w:szCs w:val="18"/>
        </w:rPr>
        <w:t>b</w:t>
      </w:r>
      <w:r w:rsidRPr="004D2406">
        <w:rPr>
          <w:sz w:val="18"/>
          <w:szCs w:val="18"/>
        </w:rPr>
        <w:t xml:space="preserve">-axis (molecular slices with centroids at </w:t>
      </w:r>
      <w:r w:rsidRPr="004D2406">
        <w:rPr>
          <w:i/>
          <w:sz w:val="18"/>
          <w:szCs w:val="18"/>
        </w:rPr>
        <w:t>y</w:t>
      </w:r>
      <w:r w:rsidRPr="004D2406">
        <w:rPr>
          <w:sz w:val="18"/>
          <w:szCs w:val="18"/>
        </w:rPr>
        <w:t xml:space="preserve"> = 0.0 and </w:t>
      </w:r>
      <w:r w:rsidRPr="004D2406">
        <w:rPr>
          <w:i/>
          <w:sz w:val="18"/>
          <w:szCs w:val="18"/>
        </w:rPr>
        <w:t>y</w:t>
      </w:r>
      <w:r w:rsidRPr="004D2406">
        <w:rPr>
          <w:sz w:val="18"/>
          <w:szCs w:val="18"/>
        </w:rPr>
        <w:t xml:space="preserve"> =</w:t>
      </w:r>
      <w:r w:rsidR="00AF3E31" w:rsidRPr="004D2406">
        <w:rPr>
          <w:sz w:val="18"/>
          <w:szCs w:val="18"/>
        </w:rPr>
        <w:t> </w:t>
      </w:r>
      <w:r w:rsidRPr="004D2406">
        <w:rPr>
          <w:sz w:val="18"/>
          <w:szCs w:val="18"/>
        </w:rPr>
        <w:t>0.2), along the normal to the (</w:t>
      </w:r>
      <w:r w:rsidRPr="004D2406">
        <w:rPr>
          <w:b/>
          <w:sz w:val="18"/>
          <w:szCs w:val="18"/>
        </w:rPr>
        <w:t>b</w:t>
      </w:r>
      <w:r w:rsidRPr="004D2406">
        <w:rPr>
          <w:sz w:val="18"/>
          <w:szCs w:val="18"/>
        </w:rPr>
        <w:t>-</w:t>
      </w:r>
      <w:r w:rsidRPr="004D2406">
        <w:rPr>
          <w:b/>
          <w:sz w:val="18"/>
          <w:szCs w:val="18"/>
        </w:rPr>
        <w:t>a</w:t>
      </w:r>
      <w:r w:rsidRPr="004D2406">
        <w:rPr>
          <w:sz w:val="18"/>
          <w:szCs w:val="18"/>
        </w:rPr>
        <w:t>)×</w:t>
      </w:r>
      <w:r w:rsidRPr="004D2406">
        <w:rPr>
          <w:b/>
          <w:sz w:val="18"/>
          <w:szCs w:val="18"/>
        </w:rPr>
        <w:t>c</w:t>
      </w:r>
      <w:r w:rsidRPr="004D2406">
        <w:rPr>
          <w:sz w:val="18"/>
          <w:szCs w:val="18"/>
        </w:rPr>
        <w:t xml:space="preserve"> diagonal plane (molecular slice at </w:t>
      </w:r>
      <w:r w:rsidRPr="004D2406">
        <w:rPr>
          <w:i/>
          <w:sz w:val="18"/>
          <w:szCs w:val="18"/>
        </w:rPr>
        <w:t>y</w:t>
      </w:r>
      <w:r w:rsidRPr="004D2406">
        <w:rPr>
          <w:sz w:val="18"/>
          <w:szCs w:val="18"/>
        </w:rPr>
        <w:t xml:space="preserve"> = </w:t>
      </w:r>
      <w:r w:rsidRPr="004D2406">
        <w:rPr>
          <w:i/>
          <w:sz w:val="18"/>
          <w:szCs w:val="18"/>
        </w:rPr>
        <w:t>x</w:t>
      </w:r>
      <w:r w:rsidRPr="004D2406">
        <w:rPr>
          <w:sz w:val="18"/>
          <w:szCs w:val="18"/>
        </w:rPr>
        <w:t xml:space="preserve">) and along the normal to </w:t>
      </w:r>
      <w:r w:rsidRPr="004D2406">
        <w:rPr>
          <w:b/>
          <w:sz w:val="18"/>
          <w:szCs w:val="18"/>
        </w:rPr>
        <w:t>a</w:t>
      </w:r>
      <w:r w:rsidRPr="004D2406">
        <w:rPr>
          <w:sz w:val="18"/>
          <w:szCs w:val="18"/>
        </w:rPr>
        <w:t>×</w:t>
      </w:r>
      <w:r w:rsidRPr="004D2406">
        <w:rPr>
          <w:b/>
          <w:sz w:val="18"/>
          <w:szCs w:val="18"/>
        </w:rPr>
        <w:t>b</w:t>
      </w:r>
      <w:r w:rsidRPr="004D2406">
        <w:rPr>
          <w:sz w:val="18"/>
          <w:szCs w:val="18"/>
        </w:rPr>
        <w:t xml:space="preserve"> plane (molecular slice at </w:t>
      </w:r>
      <w:r w:rsidRPr="004D2406">
        <w:rPr>
          <w:i/>
          <w:sz w:val="18"/>
          <w:szCs w:val="18"/>
        </w:rPr>
        <w:t>z</w:t>
      </w:r>
      <w:r w:rsidRPr="004D2406">
        <w:rPr>
          <w:sz w:val="18"/>
          <w:szCs w:val="18"/>
        </w:rPr>
        <w:t xml:space="preserve"> = 0.0), and view in the molecular loop plane (molecular slice at </w:t>
      </w:r>
      <w:r w:rsidRPr="004D2406">
        <w:rPr>
          <w:i/>
          <w:sz w:val="18"/>
          <w:szCs w:val="18"/>
        </w:rPr>
        <w:t>z</w:t>
      </w:r>
      <w:r w:rsidRPr="004D2406">
        <w:rPr>
          <w:sz w:val="18"/>
          <w:szCs w:val="18"/>
        </w:rPr>
        <w:t xml:space="preserve"> = 0.0). For sake of clarity, hydrogens are not shown and the solvent molecules co-crystallized with </w:t>
      </w:r>
      <w:r w:rsidRPr="004D2406">
        <w:rPr>
          <w:b/>
          <w:sz w:val="18"/>
          <w:szCs w:val="18"/>
        </w:rPr>
        <w:t>[4]C-Py-Cbz</w:t>
      </w:r>
      <w:r w:rsidR="00253866" w:rsidRPr="004D2406">
        <w:rPr>
          <w:sz w:val="18"/>
          <w:szCs w:val="18"/>
        </w:rPr>
        <w:t xml:space="preserve"> are only displayed for one</w:t>
      </w:r>
      <w:r w:rsidRPr="004D2406">
        <w:rPr>
          <w:sz w:val="18"/>
          <w:szCs w:val="18"/>
        </w:rPr>
        <w:t xml:space="preserve"> view.  The definition and value of the characteristic distances are given in Table </w:t>
      </w:r>
      <w:r w:rsidR="00D950D7" w:rsidRPr="004D2406">
        <w:rPr>
          <w:sz w:val="18"/>
          <w:szCs w:val="18"/>
        </w:rPr>
        <w:t>2</w:t>
      </w:r>
      <w:r w:rsidRPr="004D2406">
        <w:rPr>
          <w:sz w:val="18"/>
          <w:szCs w:val="18"/>
        </w:rPr>
        <w:t>.</w:t>
      </w:r>
      <w:r w:rsidRPr="004D2406">
        <w:t xml:space="preserve"> </w:t>
      </w:r>
    </w:p>
    <w:p w14:paraId="620241F9" w14:textId="77777777" w:rsidR="004014FA" w:rsidRPr="004D2406" w:rsidRDefault="004014FA" w:rsidP="00EE0AB9">
      <w:pPr>
        <w:spacing w:before="60" w:after="60"/>
      </w:pPr>
    </w:p>
    <w:p w14:paraId="0BA9D191" w14:textId="77777777" w:rsidR="00EE0AB9" w:rsidRPr="004D2406" w:rsidRDefault="00EE0AB9" w:rsidP="004014FA">
      <w:pPr>
        <w:spacing w:after="80"/>
        <w:rPr>
          <w:sz w:val="18"/>
          <w:szCs w:val="18"/>
        </w:rPr>
      </w:pPr>
      <w:r w:rsidRPr="004D2406">
        <w:rPr>
          <w:sz w:val="18"/>
          <w:szCs w:val="18"/>
        </w:rPr>
        <w:t xml:space="preserve">Table 2. Structural and self-assembly parameters for </w:t>
      </w:r>
      <w:r w:rsidRPr="004D2406">
        <w:rPr>
          <w:i/>
          <w:sz w:val="18"/>
          <w:szCs w:val="18"/>
        </w:rPr>
        <w:t>N</w:t>
      </w:r>
      <w:r w:rsidRPr="004D2406">
        <w:rPr>
          <w:sz w:val="18"/>
          <w:szCs w:val="18"/>
        </w:rPr>
        <w:t>-pyridine tetracarbazole single crystals</w:t>
      </w:r>
    </w:p>
    <w:tbl>
      <w:tblPr>
        <w:tblStyle w:val="Grilledutableau1"/>
        <w:tblW w:w="11624"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1"/>
        <w:gridCol w:w="757"/>
        <w:gridCol w:w="388"/>
        <w:gridCol w:w="292"/>
        <w:gridCol w:w="405"/>
        <w:gridCol w:w="425"/>
        <w:gridCol w:w="369"/>
        <w:gridCol w:w="468"/>
        <w:gridCol w:w="362"/>
        <w:gridCol w:w="819"/>
        <w:gridCol w:w="184"/>
        <w:gridCol w:w="929"/>
        <w:gridCol w:w="240"/>
        <w:gridCol w:w="856"/>
        <w:gridCol w:w="26"/>
        <w:gridCol w:w="1119"/>
        <w:gridCol w:w="1145"/>
        <w:gridCol w:w="709"/>
      </w:tblGrid>
      <w:tr w:rsidR="0044421A" w:rsidRPr="004D2406" w14:paraId="6E6BE7AD" w14:textId="77777777" w:rsidTr="00B57CDC">
        <w:trPr>
          <w:gridAfter w:val="1"/>
          <w:wAfter w:w="709" w:type="dxa"/>
        </w:trPr>
        <w:tc>
          <w:tcPr>
            <w:tcW w:w="2131" w:type="dxa"/>
            <w:vMerge w:val="restart"/>
          </w:tcPr>
          <w:p w14:paraId="6961F8E3" w14:textId="77777777" w:rsidR="0044421A" w:rsidRPr="004D2406" w:rsidRDefault="0044421A" w:rsidP="00B57CDC">
            <w:pPr>
              <w:spacing w:after="120"/>
              <w:ind w:firstLine="0"/>
              <w:jc w:val="center"/>
              <w:rPr>
                <w:sz w:val="18"/>
                <w:szCs w:val="18"/>
                <w:lang w:eastAsia="en-US"/>
              </w:rPr>
            </w:pPr>
            <w:r w:rsidRPr="004D2406">
              <w:rPr>
                <w:rFonts w:ascii="Cambria" w:hAnsi="Cambria"/>
                <w:b/>
                <w:sz w:val="18"/>
                <w:szCs w:val="18"/>
                <w:lang w:eastAsia="en-US"/>
              </w:rPr>
              <w:t>[4]L-Py-Cbz</w:t>
            </w:r>
            <w:r w:rsidRPr="004D2406">
              <w:rPr>
                <w:rFonts w:ascii="Cambria" w:hAnsi="Cambria"/>
                <w:sz w:val="18"/>
                <w:szCs w:val="18"/>
                <w:vertAlign w:val="superscript"/>
                <w:lang w:eastAsia="en-US"/>
              </w:rPr>
              <w:t xml:space="preserve"> a</w:t>
            </w:r>
          </w:p>
          <w:p w14:paraId="6E95FC4C"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T</w:t>
            </w:r>
            <w:r w:rsidRPr="004D2406">
              <w:rPr>
                <w:rFonts w:ascii="Cambria" w:hAnsi="Cambria"/>
                <w:sz w:val="18"/>
                <w:szCs w:val="18"/>
                <w:lang w:eastAsia="en-US"/>
              </w:rPr>
              <w:t xml:space="preserve"> = -123°C</w:t>
            </w:r>
          </w:p>
          <w:p w14:paraId="0AFCD5AA" w14:textId="77777777" w:rsidR="0044421A" w:rsidRPr="004D2406" w:rsidRDefault="0044421A" w:rsidP="00B57CDC">
            <w:pPr>
              <w:ind w:firstLine="0"/>
              <w:jc w:val="center"/>
              <w:rPr>
                <w:sz w:val="18"/>
                <w:szCs w:val="18"/>
                <w:lang w:eastAsia="en-US"/>
              </w:rPr>
            </w:pPr>
            <w:r w:rsidRPr="004D2406">
              <w:rPr>
                <w:rFonts w:ascii="Cambria" w:hAnsi="Cambria"/>
                <w:sz w:val="18"/>
                <w:szCs w:val="18"/>
                <w:lang w:eastAsia="en-US"/>
              </w:rPr>
              <w:t xml:space="preserve">Orthorhombic </w:t>
            </w:r>
            <w:r w:rsidRPr="004D2406">
              <w:rPr>
                <w:rFonts w:ascii="Cambria" w:hAnsi="Cambria"/>
                <w:i/>
                <w:sz w:val="18"/>
                <w:szCs w:val="18"/>
                <w:lang w:eastAsia="en-US"/>
              </w:rPr>
              <w:t>P</w:t>
            </w:r>
            <w:r w:rsidRPr="004D2406">
              <w:rPr>
                <w:rFonts w:ascii="Cambria" w:hAnsi="Cambria"/>
                <w:sz w:val="18"/>
                <w:szCs w:val="18"/>
                <w:lang w:eastAsia="en-US"/>
              </w:rPr>
              <w:t>2</w:t>
            </w:r>
            <w:r w:rsidRPr="004D2406">
              <w:rPr>
                <w:rFonts w:ascii="Cambria" w:hAnsi="Cambria"/>
                <w:sz w:val="18"/>
                <w:szCs w:val="18"/>
                <w:vertAlign w:val="subscript"/>
                <w:lang w:eastAsia="en-US"/>
              </w:rPr>
              <w:t>1</w:t>
            </w:r>
            <w:r w:rsidRPr="004D2406">
              <w:rPr>
                <w:rFonts w:ascii="Cambria" w:hAnsi="Cambria"/>
                <w:sz w:val="18"/>
                <w:szCs w:val="18"/>
                <w:lang w:eastAsia="en-US"/>
              </w:rPr>
              <w:t>2</w:t>
            </w:r>
            <w:r w:rsidRPr="004D2406">
              <w:rPr>
                <w:rFonts w:ascii="Cambria" w:hAnsi="Cambria"/>
                <w:sz w:val="18"/>
                <w:szCs w:val="18"/>
                <w:vertAlign w:val="subscript"/>
                <w:lang w:eastAsia="en-US"/>
              </w:rPr>
              <w:t>1</w:t>
            </w:r>
            <w:r w:rsidRPr="004D2406">
              <w:rPr>
                <w:rFonts w:ascii="Cambria" w:hAnsi="Cambria"/>
                <w:sz w:val="18"/>
                <w:szCs w:val="18"/>
                <w:lang w:eastAsia="en-US"/>
              </w:rPr>
              <w:t>2</w:t>
            </w:r>
            <w:r w:rsidRPr="004D2406">
              <w:rPr>
                <w:rFonts w:ascii="Cambria" w:hAnsi="Cambria"/>
                <w:sz w:val="18"/>
                <w:szCs w:val="18"/>
                <w:vertAlign w:val="subscript"/>
                <w:lang w:eastAsia="en-US"/>
              </w:rPr>
              <w:t>1</w:t>
            </w:r>
          </w:p>
        </w:tc>
        <w:tc>
          <w:tcPr>
            <w:tcW w:w="7639" w:type="dxa"/>
            <w:gridSpan w:val="15"/>
          </w:tcPr>
          <w:p w14:paraId="209D9D85" w14:textId="77777777" w:rsidR="0044421A" w:rsidRPr="004D2406" w:rsidRDefault="0044421A" w:rsidP="00B57CDC">
            <w:pPr>
              <w:spacing w:after="120"/>
              <w:ind w:firstLine="0"/>
              <w:jc w:val="center"/>
              <w:rPr>
                <w:sz w:val="18"/>
                <w:szCs w:val="18"/>
                <w:lang w:eastAsia="en-US"/>
              </w:rPr>
            </w:pPr>
            <w:r w:rsidRPr="004D2406">
              <w:rPr>
                <w:i/>
                <w:sz w:val="18"/>
                <w:szCs w:val="18"/>
                <w:lang w:eastAsia="en-US"/>
              </w:rPr>
              <w:t>a</w:t>
            </w:r>
            <w:r w:rsidRPr="004D2406">
              <w:rPr>
                <w:sz w:val="18"/>
                <w:szCs w:val="18"/>
                <w:lang w:eastAsia="en-US"/>
              </w:rPr>
              <w:t xml:space="preserve"> = 7.8187 Å, </w:t>
            </w:r>
            <w:r w:rsidRPr="004D2406">
              <w:rPr>
                <w:i/>
                <w:sz w:val="18"/>
                <w:szCs w:val="18"/>
                <w:lang w:eastAsia="en-US"/>
              </w:rPr>
              <w:t>b</w:t>
            </w:r>
            <w:r w:rsidRPr="004D2406">
              <w:rPr>
                <w:sz w:val="18"/>
                <w:szCs w:val="18"/>
                <w:lang w:eastAsia="en-US"/>
              </w:rPr>
              <w:t xml:space="preserve"> = 13.8355 Å, </w:t>
            </w:r>
            <w:r w:rsidRPr="004D2406">
              <w:rPr>
                <w:i/>
                <w:sz w:val="18"/>
                <w:szCs w:val="18"/>
                <w:lang w:eastAsia="en-US"/>
              </w:rPr>
              <w:t>c</w:t>
            </w:r>
            <w:r w:rsidRPr="004D2406">
              <w:rPr>
                <w:sz w:val="18"/>
                <w:szCs w:val="18"/>
                <w:lang w:eastAsia="en-US"/>
              </w:rPr>
              <w:t xml:space="preserve"> = 43.716 Å, </w:t>
            </w:r>
            <w:r w:rsidRPr="004D2406">
              <w:rPr>
                <w:i/>
                <w:sz w:val="18"/>
                <w:szCs w:val="18"/>
                <w:lang w:eastAsia="en-US"/>
              </w:rPr>
              <w:t>V</w:t>
            </w:r>
            <w:r w:rsidRPr="004D2406">
              <w:rPr>
                <w:sz w:val="18"/>
                <w:szCs w:val="18"/>
                <w:lang w:eastAsia="en-US"/>
              </w:rPr>
              <w:t xml:space="preserve"> = 4728.9 (</w:t>
            </w:r>
            <w:r w:rsidRPr="004D2406">
              <w:rPr>
                <w:i/>
                <w:sz w:val="18"/>
                <w:szCs w:val="18"/>
                <w:lang w:eastAsia="en-US"/>
              </w:rPr>
              <w:t>Z</w:t>
            </w:r>
            <w:r w:rsidRPr="004D2406">
              <w:rPr>
                <w:sz w:val="18"/>
                <w:szCs w:val="18"/>
                <w:lang w:eastAsia="en-US"/>
              </w:rPr>
              <w:t xml:space="preserve"> = 4)</w:t>
            </w:r>
            <w:r w:rsidRPr="004D2406">
              <w:rPr>
                <w:sz w:val="18"/>
                <w:szCs w:val="18"/>
                <w:vertAlign w:val="superscript"/>
                <w:lang w:eastAsia="en-US"/>
              </w:rPr>
              <w:t xml:space="preserve"> b</w:t>
            </w:r>
          </w:p>
        </w:tc>
        <w:tc>
          <w:tcPr>
            <w:tcW w:w="1145" w:type="dxa"/>
          </w:tcPr>
          <w:p w14:paraId="59B0CB16" w14:textId="77777777" w:rsidR="0044421A" w:rsidRPr="004D2406" w:rsidRDefault="0044421A" w:rsidP="00B57CDC">
            <w:pPr>
              <w:spacing w:after="120"/>
              <w:ind w:firstLine="0"/>
              <w:jc w:val="left"/>
              <w:rPr>
                <w:sz w:val="18"/>
                <w:szCs w:val="18"/>
                <w:vertAlign w:val="superscript"/>
                <w:lang w:eastAsia="en-US"/>
              </w:rPr>
            </w:pPr>
          </w:p>
        </w:tc>
      </w:tr>
      <w:tr w:rsidR="0044421A" w:rsidRPr="004D2406" w14:paraId="11E410DC" w14:textId="77777777" w:rsidTr="00B57CDC">
        <w:trPr>
          <w:gridAfter w:val="1"/>
          <w:wAfter w:w="709" w:type="dxa"/>
        </w:trPr>
        <w:tc>
          <w:tcPr>
            <w:tcW w:w="2131" w:type="dxa"/>
            <w:vMerge/>
          </w:tcPr>
          <w:p w14:paraId="3CA3CC23" w14:textId="77777777" w:rsidR="0044421A" w:rsidRPr="004D2406" w:rsidRDefault="0044421A" w:rsidP="00B57CDC">
            <w:pPr>
              <w:ind w:firstLine="0"/>
              <w:jc w:val="center"/>
              <w:rPr>
                <w:sz w:val="18"/>
                <w:szCs w:val="18"/>
                <w:lang w:eastAsia="en-US"/>
              </w:rPr>
            </w:pPr>
          </w:p>
        </w:tc>
        <w:tc>
          <w:tcPr>
            <w:tcW w:w="757" w:type="dxa"/>
          </w:tcPr>
          <w:p w14:paraId="72DB30F4"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d</w:t>
            </w:r>
            <w:r w:rsidRPr="004D2406">
              <w:rPr>
                <w:rFonts w:ascii="Cambria" w:hAnsi="Cambria"/>
                <w:sz w:val="18"/>
                <w:szCs w:val="18"/>
                <w:vertAlign w:val="subscript"/>
                <w:lang w:eastAsia="en-US"/>
              </w:rPr>
              <w:t>lay</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 xml:space="preserve"> c</w:t>
            </w:r>
          </w:p>
        </w:tc>
        <w:tc>
          <w:tcPr>
            <w:tcW w:w="1085" w:type="dxa"/>
            <w:gridSpan w:val="3"/>
          </w:tcPr>
          <w:p w14:paraId="5DF20377" w14:textId="77777777" w:rsidR="0044421A" w:rsidRPr="004D2406" w:rsidRDefault="0044421A" w:rsidP="00B57CDC">
            <w:pPr>
              <w:ind w:firstLine="0"/>
              <w:jc w:val="center"/>
              <w:rPr>
                <w:sz w:val="18"/>
                <w:szCs w:val="18"/>
                <w:lang w:eastAsia="en-US"/>
              </w:rPr>
            </w:pPr>
            <w:r w:rsidRPr="004D2406">
              <w:rPr>
                <w:rFonts w:ascii="Symbol" w:hAnsi="Symbol"/>
                <w:sz w:val="18"/>
                <w:szCs w:val="18"/>
                <w:lang w:eastAsia="en-US"/>
              </w:rPr>
              <w:t></w:t>
            </w:r>
            <w:r w:rsidRPr="004D2406">
              <w:rPr>
                <w:rFonts w:ascii="Cambria" w:hAnsi="Cambria"/>
                <w:sz w:val="18"/>
                <w:szCs w:val="18"/>
                <w:lang w:eastAsia="en-US"/>
              </w:rPr>
              <w:t xml:space="preserve"> °</w:t>
            </w:r>
            <w:r w:rsidRPr="004D2406">
              <w:rPr>
                <w:rFonts w:ascii="Cambria" w:hAnsi="Cambria"/>
                <w:sz w:val="18"/>
                <w:szCs w:val="18"/>
                <w:vertAlign w:val="superscript"/>
                <w:lang w:eastAsia="en-US"/>
              </w:rPr>
              <w:t xml:space="preserve"> d</w:t>
            </w:r>
          </w:p>
        </w:tc>
        <w:tc>
          <w:tcPr>
            <w:tcW w:w="794" w:type="dxa"/>
            <w:gridSpan w:val="2"/>
          </w:tcPr>
          <w:p w14:paraId="287BCBC4"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D</w:t>
            </w:r>
            <w:r w:rsidRPr="004D2406">
              <w:rPr>
                <w:rFonts w:ascii="Cambria" w:hAnsi="Cambria"/>
                <w:sz w:val="18"/>
                <w:szCs w:val="18"/>
                <w:vertAlign w:val="subscript"/>
                <w:lang w:eastAsia="en-US"/>
              </w:rPr>
              <w:t>row</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 xml:space="preserve"> e</w:t>
            </w:r>
          </w:p>
        </w:tc>
        <w:tc>
          <w:tcPr>
            <w:tcW w:w="830" w:type="dxa"/>
            <w:gridSpan w:val="2"/>
          </w:tcPr>
          <w:p w14:paraId="3044E862"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D</w:t>
            </w:r>
            <w:r w:rsidRPr="004D2406">
              <w:rPr>
                <w:rFonts w:ascii="Cambria" w:hAnsi="Cambria"/>
                <w:sz w:val="18"/>
                <w:szCs w:val="18"/>
                <w:vertAlign w:val="subscript"/>
                <w:lang w:eastAsia="en-US"/>
              </w:rPr>
              <w:t>mol</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 xml:space="preserve"> f</w:t>
            </w:r>
          </w:p>
        </w:tc>
        <w:tc>
          <w:tcPr>
            <w:tcW w:w="1003" w:type="dxa"/>
            <w:gridSpan w:val="2"/>
          </w:tcPr>
          <w:p w14:paraId="5E93CAB2"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h</w:t>
            </w:r>
            <w:r w:rsidRPr="004D2406">
              <w:rPr>
                <w:rFonts w:ascii="Symbol" w:hAnsi="Symbol"/>
                <w:sz w:val="18"/>
                <w:szCs w:val="18"/>
                <w:vertAlign w:val="subscript"/>
                <w:lang w:eastAsia="en-US"/>
              </w:rPr>
              <w:t></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 xml:space="preserve"> g</w:t>
            </w:r>
          </w:p>
        </w:tc>
        <w:tc>
          <w:tcPr>
            <w:tcW w:w="1169" w:type="dxa"/>
            <w:gridSpan w:val="2"/>
          </w:tcPr>
          <w:p w14:paraId="66D3F95C" w14:textId="77777777" w:rsidR="0044421A" w:rsidRPr="004D2406" w:rsidRDefault="0044421A" w:rsidP="00B57CDC">
            <w:pPr>
              <w:ind w:firstLine="0"/>
              <w:jc w:val="center"/>
              <w:rPr>
                <w:sz w:val="18"/>
                <w:szCs w:val="18"/>
                <w:lang w:eastAsia="en-US"/>
              </w:rPr>
            </w:pPr>
            <w:r w:rsidRPr="004D2406">
              <w:rPr>
                <w:rFonts w:ascii="Symbol" w:hAnsi="Symbol"/>
                <w:sz w:val="18"/>
                <w:szCs w:val="18"/>
                <w:lang w:eastAsia="en-US"/>
              </w:rPr>
              <w:t></w:t>
            </w:r>
            <w:r w:rsidRPr="004D2406">
              <w:rPr>
                <w:rFonts w:ascii="Cambria" w:hAnsi="Cambria"/>
                <w:sz w:val="18"/>
                <w:szCs w:val="18"/>
                <w:lang w:eastAsia="en-US"/>
              </w:rPr>
              <w:t xml:space="preserve"> °</w:t>
            </w:r>
            <w:r w:rsidRPr="004D2406">
              <w:rPr>
                <w:rFonts w:ascii="Cambria" w:hAnsi="Cambria"/>
                <w:sz w:val="18"/>
                <w:szCs w:val="18"/>
                <w:vertAlign w:val="superscript"/>
                <w:lang w:eastAsia="en-US"/>
              </w:rPr>
              <w:t xml:space="preserve"> h</w:t>
            </w:r>
          </w:p>
        </w:tc>
        <w:tc>
          <w:tcPr>
            <w:tcW w:w="856" w:type="dxa"/>
          </w:tcPr>
          <w:p w14:paraId="6D12316F"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V</w:t>
            </w:r>
            <w:r w:rsidRPr="004D2406">
              <w:rPr>
                <w:rFonts w:ascii="Cambria" w:hAnsi="Cambria"/>
                <w:sz w:val="18"/>
                <w:szCs w:val="18"/>
                <w:lang w:eastAsia="en-US"/>
              </w:rPr>
              <w:t>/</w:t>
            </w:r>
            <w:r w:rsidRPr="004D2406">
              <w:rPr>
                <w:rFonts w:ascii="Cambria" w:hAnsi="Cambria"/>
                <w:i/>
                <w:sz w:val="18"/>
                <w:szCs w:val="18"/>
                <w:lang w:eastAsia="en-US"/>
              </w:rPr>
              <w:t>Z</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3 p</w:t>
            </w:r>
          </w:p>
        </w:tc>
        <w:tc>
          <w:tcPr>
            <w:tcW w:w="1145" w:type="dxa"/>
            <w:gridSpan w:val="2"/>
          </w:tcPr>
          <w:p w14:paraId="6DFF688E"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 xml:space="preserve">  V</w:t>
            </w:r>
            <w:r w:rsidRPr="004D2406">
              <w:rPr>
                <w:rFonts w:ascii="Cambria" w:hAnsi="Cambria"/>
                <w:sz w:val="18"/>
                <w:szCs w:val="18"/>
                <w:vertAlign w:val="subscript"/>
                <w:lang w:eastAsia="en-US"/>
              </w:rPr>
              <w:t>mol</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3 q</w:t>
            </w:r>
          </w:p>
        </w:tc>
        <w:tc>
          <w:tcPr>
            <w:tcW w:w="1145" w:type="dxa"/>
          </w:tcPr>
          <w:p w14:paraId="7A5B0BE4" w14:textId="77777777" w:rsidR="0044421A" w:rsidRPr="004D2406" w:rsidRDefault="0044421A" w:rsidP="00B57CDC">
            <w:pPr>
              <w:ind w:firstLine="0"/>
              <w:jc w:val="center"/>
              <w:rPr>
                <w:rFonts w:ascii="Cambria" w:hAnsi="Cambria"/>
                <w:i/>
                <w:sz w:val="18"/>
                <w:szCs w:val="18"/>
                <w:lang w:eastAsia="en-US"/>
              </w:rPr>
            </w:pPr>
          </w:p>
        </w:tc>
      </w:tr>
      <w:tr w:rsidR="0044421A" w:rsidRPr="004D2406" w14:paraId="20A16882" w14:textId="77777777" w:rsidTr="00B57CDC">
        <w:trPr>
          <w:gridAfter w:val="1"/>
          <w:wAfter w:w="709" w:type="dxa"/>
        </w:trPr>
        <w:tc>
          <w:tcPr>
            <w:tcW w:w="2131" w:type="dxa"/>
            <w:vMerge/>
            <w:tcBorders>
              <w:bottom w:val="single" w:sz="12" w:space="0" w:color="auto"/>
            </w:tcBorders>
          </w:tcPr>
          <w:p w14:paraId="7567721B" w14:textId="77777777" w:rsidR="0044421A" w:rsidRPr="004D2406" w:rsidRDefault="0044421A" w:rsidP="00B57CDC">
            <w:pPr>
              <w:ind w:firstLine="0"/>
              <w:jc w:val="center"/>
              <w:rPr>
                <w:sz w:val="18"/>
                <w:szCs w:val="18"/>
                <w:lang w:eastAsia="en-US"/>
              </w:rPr>
            </w:pPr>
          </w:p>
        </w:tc>
        <w:tc>
          <w:tcPr>
            <w:tcW w:w="757" w:type="dxa"/>
            <w:tcBorders>
              <w:bottom w:val="single" w:sz="12" w:space="0" w:color="auto"/>
            </w:tcBorders>
          </w:tcPr>
          <w:p w14:paraId="1C9159C4" w14:textId="77777777" w:rsidR="0044421A" w:rsidRPr="004D2406" w:rsidRDefault="0044421A" w:rsidP="00B57CDC">
            <w:pPr>
              <w:spacing w:after="120"/>
              <w:ind w:firstLine="0"/>
              <w:jc w:val="center"/>
              <w:rPr>
                <w:sz w:val="18"/>
                <w:szCs w:val="18"/>
                <w:lang w:eastAsia="en-US"/>
              </w:rPr>
            </w:pPr>
            <w:r w:rsidRPr="004D2406">
              <w:rPr>
                <w:rFonts w:ascii="Cambria" w:hAnsi="Cambria"/>
                <w:sz w:val="18"/>
                <w:szCs w:val="18"/>
                <w:lang w:eastAsia="en-US"/>
              </w:rPr>
              <w:t>21.86</w:t>
            </w:r>
          </w:p>
        </w:tc>
        <w:tc>
          <w:tcPr>
            <w:tcW w:w="1085" w:type="dxa"/>
            <w:gridSpan w:val="3"/>
            <w:tcBorders>
              <w:bottom w:val="single" w:sz="12" w:space="0" w:color="auto"/>
            </w:tcBorders>
          </w:tcPr>
          <w:p w14:paraId="0F2D73AC" w14:textId="77777777" w:rsidR="0044421A" w:rsidRPr="004D2406" w:rsidRDefault="0044421A" w:rsidP="00B57CDC">
            <w:pPr>
              <w:spacing w:after="120"/>
              <w:ind w:firstLine="0"/>
              <w:jc w:val="center"/>
              <w:rPr>
                <w:sz w:val="18"/>
                <w:szCs w:val="18"/>
                <w:lang w:eastAsia="en-US"/>
              </w:rPr>
            </w:pPr>
            <w:r w:rsidRPr="004D2406">
              <w:rPr>
                <w:sz w:val="18"/>
                <w:szCs w:val="18"/>
                <w:lang w:eastAsia="en-US"/>
              </w:rPr>
              <w:t>53.7±0.2</w:t>
            </w:r>
          </w:p>
        </w:tc>
        <w:tc>
          <w:tcPr>
            <w:tcW w:w="794" w:type="dxa"/>
            <w:gridSpan w:val="2"/>
            <w:tcBorders>
              <w:bottom w:val="single" w:sz="12" w:space="0" w:color="auto"/>
            </w:tcBorders>
          </w:tcPr>
          <w:p w14:paraId="5DBB3B30" w14:textId="77777777" w:rsidR="0044421A" w:rsidRPr="004D2406" w:rsidRDefault="0044421A" w:rsidP="00B57CDC">
            <w:pPr>
              <w:spacing w:after="120"/>
              <w:ind w:firstLine="0"/>
              <w:jc w:val="center"/>
              <w:rPr>
                <w:sz w:val="18"/>
                <w:szCs w:val="18"/>
                <w:lang w:eastAsia="en-US"/>
              </w:rPr>
            </w:pPr>
            <w:r w:rsidRPr="004D2406">
              <w:rPr>
                <w:sz w:val="18"/>
                <w:szCs w:val="18"/>
                <w:lang w:eastAsia="en-US"/>
              </w:rPr>
              <w:t>6.918</w:t>
            </w:r>
          </w:p>
        </w:tc>
        <w:tc>
          <w:tcPr>
            <w:tcW w:w="830" w:type="dxa"/>
            <w:gridSpan w:val="2"/>
            <w:tcBorders>
              <w:bottom w:val="single" w:sz="12" w:space="0" w:color="auto"/>
            </w:tcBorders>
          </w:tcPr>
          <w:p w14:paraId="72DA98FF" w14:textId="77777777" w:rsidR="0044421A" w:rsidRPr="004D2406" w:rsidRDefault="0044421A" w:rsidP="00B57CDC">
            <w:pPr>
              <w:spacing w:after="120"/>
              <w:ind w:firstLine="0"/>
              <w:jc w:val="center"/>
              <w:rPr>
                <w:sz w:val="18"/>
                <w:szCs w:val="18"/>
                <w:lang w:eastAsia="en-US"/>
              </w:rPr>
            </w:pPr>
            <w:r w:rsidRPr="004D2406">
              <w:rPr>
                <w:sz w:val="18"/>
                <w:szCs w:val="18"/>
                <w:lang w:eastAsia="en-US"/>
              </w:rPr>
              <w:t>4.63</w:t>
            </w:r>
          </w:p>
        </w:tc>
        <w:tc>
          <w:tcPr>
            <w:tcW w:w="1003" w:type="dxa"/>
            <w:gridSpan w:val="2"/>
            <w:tcBorders>
              <w:bottom w:val="single" w:sz="12" w:space="0" w:color="auto"/>
            </w:tcBorders>
          </w:tcPr>
          <w:p w14:paraId="472C5271" w14:textId="77777777" w:rsidR="0044421A" w:rsidRPr="004D2406" w:rsidRDefault="0044421A" w:rsidP="00B57CDC">
            <w:pPr>
              <w:spacing w:after="120"/>
              <w:ind w:firstLine="0"/>
              <w:jc w:val="center"/>
              <w:rPr>
                <w:sz w:val="18"/>
                <w:szCs w:val="18"/>
                <w:lang w:eastAsia="en-US"/>
              </w:rPr>
            </w:pPr>
            <w:r w:rsidRPr="004D2406">
              <w:rPr>
                <w:sz w:val="18"/>
                <w:szCs w:val="18"/>
                <w:lang w:eastAsia="en-US"/>
              </w:rPr>
              <w:t>3.42±0.02</w:t>
            </w:r>
          </w:p>
        </w:tc>
        <w:tc>
          <w:tcPr>
            <w:tcW w:w="1169" w:type="dxa"/>
            <w:gridSpan w:val="2"/>
            <w:tcBorders>
              <w:bottom w:val="single" w:sz="12" w:space="0" w:color="auto"/>
            </w:tcBorders>
          </w:tcPr>
          <w:p w14:paraId="0A6390CC" w14:textId="77777777" w:rsidR="0044421A" w:rsidRPr="004D2406" w:rsidRDefault="0044421A" w:rsidP="00B57CDC">
            <w:pPr>
              <w:spacing w:after="120"/>
              <w:ind w:firstLine="0"/>
              <w:jc w:val="center"/>
              <w:rPr>
                <w:sz w:val="18"/>
                <w:szCs w:val="18"/>
                <w:lang w:eastAsia="en-US"/>
              </w:rPr>
            </w:pPr>
            <w:r w:rsidRPr="004D2406">
              <w:rPr>
                <w:sz w:val="18"/>
                <w:szCs w:val="18"/>
                <w:lang w:eastAsia="en-US"/>
              </w:rPr>
              <w:t>49.4±0.2</w:t>
            </w:r>
          </w:p>
        </w:tc>
        <w:tc>
          <w:tcPr>
            <w:tcW w:w="856" w:type="dxa"/>
            <w:tcBorders>
              <w:bottom w:val="single" w:sz="12" w:space="0" w:color="auto"/>
            </w:tcBorders>
          </w:tcPr>
          <w:p w14:paraId="28B68A1F" w14:textId="77777777" w:rsidR="0044421A" w:rsidRPr="004D2406" w:rsidRDefault="0044421A" w:rsidP="00B57CDC">
            <w:pPr>
              <w:spacing w:after="120"/>
              <w:ind w:firstLine="0"/>
              <w:jc w:val="center"/>
              <w:rPr>
                <w:sz w:val="18"/>
                <w:szCs w:val="18"/>
                <w:lang w:eastAsia="en-US"/>
              </w:rPr>
            </w:pPr>
            <w:r w:rsidRPr="004D2406">
              <w:rPr>
                <w:sz w:val="18"/>
                <w:szCs w:val="18"/>
                <w:lang w:eastAsia="en-US"/>
              </w:rPr>
              <w:t>1182.2</w:t>
            </w:r>
          </w:p>
        </w:tc>
        <w:tc>
          <w:tcPr>
            <w:tcW w:w="1145" w:type="dxa"/>
            <w:gridSpan w:val="2"/>
            <w:tcBorders>
              <w:bottom w:val="single" w:sz="12" w:space="0" w:color="auto"/>
            </w:tcBorders>
          </w:tcPr>
          <w:p w14:paraId="7DDDA0F3" w14:textId="77777777" w:rsidR="0044421A" w:rsidRPr="004D2406" w:rsidRDefault="0044421A" w:rsidP="00B57CDC">
            <w:pPr>
              <w:spacing w:after="120"/>
              <w:ind w:firstLine="0"/>
              <w:jc w:val="center"/>
              <w:rPr>
                <w:sz w:val="18"/>
                <w:szCs w:val="18"/>
                <w:lang w:eastAsia="en-US"/>
              </w:rPr>
            </w:pPr>
            <w:r w:rsidRPr="004D2406">
              <w:rPr>
                <w:sz w:val="18"/>
                <w:szCs w:val="18"/>
                <w:lang w:eastAsia="en-US"/>
              </w:rPr>
              <w:t>1182.2</w:t>
            </w:r>
          </w:p>
        </w:tc>
        <w:tc>
          <w:tcPr>
            <w:tcW w:w="1145" w:type="dxa"/>
            <w:tcBorders>
              <w:bottom w:val="single" w:sz="12" w:space="0" w:color="auto"/>
            </w:tcBorders>
          </w:tcPr>
          <w:p w14:paraId="3A747460" w14:textId="77777777" w:rsidR="0044421A" w:rsidRPr="004D2406" w:rsidRDefault="0044421A" w:rsidP="00B57CDC">
            <w:pPr>
              <w:spacing w:after="120"/>
              <w:ind w:firstLine="0"/>
              <w:jc w:val="center"/>
              <w:rPr>
                <w:sz w:val="18"/>
                <w:szCs w:val="18"/>
                <w:lang w:eastAsia="en-US"/>
              </w:rPr>
            </w:pPr>
          </w:p>
        </w:tc>
      </w:tr>
      <w:tr w:rsidR="0044421A" w:rsidRPr="004D2406" w14:paraId="10F78A76" w14:textId="77777777" w:rsidTr="00B57CDC">
        <w:tc>
          <w:tcPr>
            <w:tcW w:w="2131" w:type="dxa"/>
            <w:vMerge w:val="restart"/>
          </w:tcPr>
          <w:p w14:paraId="6B3310B3" w14:textId="77777777" w:rsidR="0044421A" w:rsidRPr="004D2406" w:rsidRDefault="0044421A" w:rsidP="00B57CDC">
            <w:pPr>
              <w:spacing w:before="60" w:after="120"/>
              <w:ind w:firstLine="0"/>
              <w:jc w:val="center"/>
              <w:rPr>
                <w:sz w:val="18"/>
                <w:szCs w:val="18"/>
                <w:lang w:val="fr-FR" w:eastAsia="en-US"/>
              </w:rPr>
            </w:pPr>
            <w:r w:rsidRPr="004D2406">
              <w:rPr>
                <w:rFonts w:ascii="Cambria" w:hAnsi="Cambria"/>
                <w:b/>
                <w:sz w:val="18"/>
                <w:szCs w:val="18"/>
                <w:lang w:val="fr-FR" w:eastAsia="en-US"/>
              </w:rPr>
              <w:t>[4]C-Py-Cbz• 2CH</w:t>
            </w:r>
            <w:r w:rsidRPr="004D2406">
              <w:rPr>
                <w:rFonts w:ascii="Cambria" w:hAnsi="Cambria"/>
                <w:b/>
                <w:sz w:val="18"/>
                <w:szCs w:val="18"/>
                <w:vertAlign w:val="subscript"/>
                <w:lang w:val="fr-FR" w:eastAsia="en-US"/>
              </w:rPr>
              <w:t>2</w:t>
            </w:r>
            <w:r w:rsidRPr="004D2406">
              <w:rPr>
                <w:rFonts w:ascii="Cambria" w:hAnsi="Cambria"/>
                <w:b/>
                <w:sz w:val="18"/>
                <w:szCs w:val="18"/>
                <w:lang w:val="fr-FR" w:eastAsia="en-US"/>
              </w:rPr>
              <w:t>Cl</w:t>
            </w:r>
            <w:r w:rsidRPr="004D2406">
              <w:rPr>
                <w:rFonts w:ascii="Cambria" w:hAnsi="Cambria"/>
                <w:b/>
                <w:sz w:val="18"/>
                <w:szCs w:val="18"/>
                <w:vertAlign w:val="subscript"/>
                <w:lang w:val="fr-FR" w:eastAsia="en-US"/>
              </w:rPr>
              <w:t>2</w:t>
            </w:r>
            <w:r w:rsidRPr="004D2406">
              <w:rPr>
                <w:rFonts w:ascii="Cambria" w:hAnsi="Cambria"/>
                <w:sz w:val="18"/>
                <w:szCs w:val="18"/>
                <w:vertAlign w:val="superscript"/>
                <w:lang w:val="fr-FR" w:eastAsia="en-US"/>
              </w:rPr>
              <w:t xml:space="preserve"> a</w:t>
            </w:r>
          </w:p>
          <w:p w14:paraId="21149C30" w14:textId="77777777" w:rsidR="0044421A" w:rsidRPr="004D2406" w:rsidRDefault="0044421A" w:rsidP="00B57CDC">
            <w:pPr>
              <w:ind w:firstLine="0"/>
              <w:jc w:val="center"/>
              <w:rPr>
                <w:sz w:val="18"/>
                <w:szCs w:val="18"/>
                <w:lang w:val="fr-FR" w:eastAsia="en-US"/>
              </w:rPr>
            </w:pPr>
            <w:r w:rsidRPr="004D2406">
              <w:rPr>
                <w:rFonts w:ascii="Cambria" w:hAnsi="Cambria"/>
                <w:i/>
                <w:sz w:val="18"/>
                <w:szCs w:val="18"/>
                <w:lang w:val="fr-FR" w:eastAsia="en-US"/>
              </w:rPr>
              <w:t>T</w:t>
            </w:r>
            <w:r w:rsidRPr="004D2406">
              <w:rPr>
                <w:rFonts w:ascii="Cambria" w:hAnsi="Cambria"/>
                <w:sz w:val="18"/>
                <w:szCs w:val="18"/>
                <w:lang w:val="fr-FR" w:eastAsia="en-US"/>
              </w:rPr>
              <w:t xml:space="preserve"> = -123°C</w:t>
            </w:r>
          </w:p>
          <w:p w14:paraId="2EB8AC57" w14:textId="77777777" w:rsidR="0044421A" w:rsidRPr="004D2406" w:rsidRDefault="0044421A" w:rsidP="00B57CDC">
            <w:pPr>
              <w:spacing w:after="120"/>
              <w:ind w:firstLine="0"/>
              <w:jc w:val="center"/>
              <w:rPr>
                <w:sz w:val="18"/>
                <w:szCs w:val="18"/>
                <w:lang w:eastAsia="en-US"/>
              </w:rPr>
            </w:pPr>
            <w:r w:rsidRPr="004D2406">
              <w:rPr>
                <w:rFonts w:ascii="Cambria" w:hAnsi="Cambria"/>
                <w:sz w:val="18"/>
                <w:szCs w:val="18"/>
                <w:lang w:eastAsia="en-US"/>
              </w:rPr>
              <w:t xml:space="preserve">Monoclinic </w:t>
            </w:r>
            <w:bookmarkStart w:id="1" w:name="_Hlk162532214"/>
            <w:r w:rsidRPr="004D2406">
              <w:rPr>
                <w:rFonts w:ascii="Cambria" w:hAnsi="Cambria"/>
                <w:i/>
                <w:sz w:val="18"/>
                <w:szCs w:val="18"/>
                <w:lang w:eastAsia="en-US"/>
              </w:rPr>
              <w:t>Cc</w:t>
            </w:r>
            <w:bookmarkEnd w:id="1"/>
          </w:p>
        </w:tc>
        <w:tc>
          <w:tcPr>
            <w:tcW w:w="1145" w:type="dxa"/>
            <w:gridSpan w:val="2"/>
          </w:tcPr>
          <w:p w14:paraId="7DB84358" w14:textId="77777777" w:rsidR="0044421A" w:rsidRPr="004D2406" w:rsidRDefault="0044421A" w:rsidP="00B57CDC">
            <w:pPr>
              <w:spacing w:before="60" w:after="120"/>
              <w:ind w:firstLine="0"/>
              <w:jc w:val="left"/>
              <w:rPr>
                <w:sz w:val="18"/>
                <w:szCs w:val="18"/>
                <w:vertAlign w:val="superscript"/>
                <w:lang w:eastAsia="en-US"/>
              </w:rPr>
            </w:pPr>
          </w:p>
        </w:tc>
        <w:tc>
          <w:tcPr>
            <w:tcW w:w="8348" w:type="dxa"/>
            <w:gridSpan w:val="15"/>
          </w:tcPr>
          <w:p w14:paraId="20FC7A96" w14:textId="77777777" w:rsidR="0044421A" w:rsidRPr="004D2406" w:rsidRDefault="0044421A" w:rsidP="00B57CDC">
            <w:pPr>
              <w:spacing w:before="60" w:after="120"/>
              <w:ind w:firstLine="0"/>
              <w:jc w:val="left"/>
              <w:rPr>
                <w:sz w:val="18"/>
                <w:szCs w:val="18"/>
                <w:lang w:eastAsia="en-US"/>
              </w:rPr>
            </w:pPr>
            <w:r w:rsidRPr="004D2406">
              <w:rPr>
                <w:i/>
                <w:sz w:val="18"/>
                <w:szCs w:val="18"/>
                <w:lang w:eastAsia="en-US"/>
              </w:rPr>
              <w:t>a</w:t>
            </w:r>
            <w:r w:rsidRPr="004D2406">
              <w:rPr>
                <w:sz w:val="18"/>
                <w:szCs w:val="18"/>
                <w:lang w:eastAsia="en-US"/>
              </w:rPr>
              <w:t xml:space="preserve"> = 13.7773 Å, </w:t>
            </w:r>
            <w:r w:rsidRPr="004D2406">
              <w:rPr>
                <w:i/>
                <w:sz w:val="18"/>
                <w:szCs w:val="18"/>
                <w:lang w:eastAsia="en-US"/>
              </w:rPr>
              <w:t>b</w:t>
            </w:r>
            <w:r w:rsidRPr="004D2406">
              <w:rPr>
                <w:sz w:val="18"/>
                <w:szCs w:val="18"/>
                <w:lang w:eastAsia="en-US"/>
              </w:rPr>
              <w:t xml:space="preserve"> = 24.331 Å, </w:t>
            </w:r>
            <w:r w:rsidRPr="004D2406">
              <w:rPr>
                <w:i/>
                <w:sz w:val="18"/>
                <w:szCs w:val="18"/>
                <w:lang w:eastAsia="en-US"/>
              </w:rPr>
              <w:t>c</w:t>
            </w:r>
            <w:r w:rsidRPr="004D2406">
              <w:rPr>
                <w:sz w:val="18"/>
                <w:szCs w:val="18"/>
                <w:lang w:eastAsia="en-US"/>
              </w:rPr>
              <w:t xml:space="preserve"> = 17.5236 Å, </w:t>
            </w:r>
            <w:r w:rsidRPr="004D2406">
              <w:rPr>
                <w:rFonts w:ascii="Symbol" w:hAnsi="Symbol"/>
                <w:sz w:val="18"/>
                <w:szCs w:val="18"/>
                <w:lang w:eastAsia="en-US"/>
              </w:rPr>
              <w:t></w:t>
            </w:r>
            <w:r w:rsidRPr="004D2406">
              <w:rPr>
                <w:sz w:val="18"/>
                <w:szCs w:val="18"/>
                <w:lang w:eastAsia="en-US"/>
              </w:rPr>
              <w:t xml:space="preserve"> = 111.036°, </w:t>
            </w:r>
            <w:r w:rsidRPr="004D2406">
              <w:rPr>
                <w:i/>
                <w:sz w:val="18"/>
                <w:szCs w:val="18"/>
                <w:lang w:eastAsia="en-US"/>
              </w:rPr>
              <w:t>V</w:t>
            </w:r>
            <w:r w:rsidRPr="004D2406">
              <w:rPr>
                <w:sz w:val="18"/>
                <w:szCs w:val="18"/>
                <w:lang w:eastAsia="en-US"/>
              </w:rPr>
              <w:t xml:space="preserve"> = 5482.8 (</w:t>
            </w:r>
            <w:r w:rsidRPr="004D2406">
              <w:rPr>
                <w:i/>
                <w:sz w:val="18"/>
                <w:szCs w:val="18"/>
                <w:lang w:eastAsia="en-US"/>
              </w:rPr>
              <w:t>Z</w:t>
            </w:r>
            <w:r w:rsidRPr="004D2406">
              <w:rPr>
                <w:sz w:val="18"/>
                <w:szCs w:val="18"/>
                <w:lang w:eastAsia="en-US"/>
              </w:rPr>
              <w:t xml:space="preserve"> = 4)</w:t>
            </w:r>
            <w:r w:rsidRPr="004D2406">
              <w:rPr>
                <w:sz w:val="18"/>
                <w:szCs w:val="18"/>
                <w:vertAlign w:val="superscript"/>
                <w:lang w:eastAsia="en-US"/>
              </w:rPr>
              <w:t xml:space="preserve"> b</w:t>
            </w:r>
          </w:p>
        </w:tc>
      </w:tr>
      <w:tr w:rsidR="0044421A" w:rsidRPr="004D2406" w14:paraId="75AC5DAD" w14:textId="77777777" w:rsidTr="00B57CDC">
        <w:tc>
          <w:tcPr>
            <w:tcW w:w="2131" w:type="dxa"/>
            <w:vMerge/>
          </w:tcPr>
          <w:p w14:paraId="03878CAA" w14:textId="77777777" w:rsidR="0044421A" w:rsidRPr="004D2406" w:rsidRDefault="0044421A" w:rsidP="00B57CDC">
            <w:pPr>
              <w:ind w:firstLine="0"/>
              <w:jc w:val="center"/>
              <w:rPr>
                <w:sz w:val="18"/>
                <w:szCs w:val="18"/>
                <w:lang w:eastAsia="en-US"/>
              </w:rPr>
            </w:pPr>
          </w:p>
        </w:tc>
        <w:tc>
          <w:tcPr>
            <w:tcW w:w="757" w:type="dxa"/>
          </w:tcPr>
          <w:p w14:paraId="022C074A"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h</w:t>
            </w:r>
            <w:r w:rsidRPr="004D2406">
              <w:rPr>
                <w:rFonts w:ascii="Cambria" w:hAnsi="Cambria"/>
                <w:sz w:val="18"/>
                <w:szCs w:val="18"/>
                <w:vertAlign w:val="subscript"/>
                <w:lang w:eastAsia="en-US"/>
              </w:rPr>
              <w:t>mol</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 xml:space="preserve"> i</w:t>
            </w:r>
          </w:p>
        </w:tc>
        <w:tc>
          <w:tcPr>
            <w:tcW w:w="680" w:type="dxa"/>
            <w:gridSpan w:val="2"/>
          </w:tcPr>
          <w:p w14:paraId="6E2057D4" w14:textId="77777777" w:rsidR="0044421A" w:rsidRPr="004D2406" w:rsidRDefault="0044421A" w:rsidP="00B57CDC">
            <w:pPr>
              <w:ind w:firstLine="0"/>
              <w:jc w:val="center"/>
              <w:rPr>
                <w:sz w:val="18"/>
                <w:szCs w:val="18"/>
                <w:lang w:eastAsia="en-US"/>
              </w:rPr>
            </w:pPr>
            <w:r w:rsidRPr="004D2406">
              <w:rPr>
                <w:rFonts w:ascii="Symbol" w:hAnsi="Symbol"/>
                <w:sz w:val="18"/>
                <w:szCs w:val="18"/>
                <w:lang w:eastAsia="en-US"/>
              </w:rPr>
              <w:t></w:t>
            </w:r>
            <w:r w:rsidRPr="004D2406">
              <w:rPr>
                <w:rFonts w:ascii="Cambria" w:hAnsi="Cambria"/>
                <w:sz w:val="18"/>
                <w:szCs w:val="18"/>
                <w:lang w:eastAsia="en-US"/>
              </w:rPr>
              <w:t xml:space="preserve"> °</w:t>
            </w:r>
            <w:r w:rsidRPr="004D2406">
              <w:rPr>
                <w:rFonts w:ascii="Cambria" w:hAnsi="Cambria"/>
                <w:sz w:val="18"/>
                <w:szCs w:val="18"/>
                <w:vertAlign w:val="superscript"/>
                <w:lang w:eastAsia="en-US"/>
              </w:rPr>
              <w:t xml:space="preserve"> j</w:t>
            </w:r>
          </w:p>
        </w:tc>
        <w:tc>
          <w:tcPr>
            <w:tcW w:w="830" w:type="dxa"/>
            <w:gridSpan w:val="2"/>
          </w:tcPr>
          <w:p w14:paraId="69D657D3"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h</w:t>
            </w:r>
            <w:r w:rsidRPr="004D2406">
              <w:rPr>
                <w:rFonts w:ascii="Cambria" w:hAnsi="Cambria"/>
                <w:sz w:val="18"/>
                <w:szCs w:val="18"/>
                <w:vertAlign w:val="subscript"/>
                <w:lang w:eastAsia="en-US"/>
              </w:rPr>
              <w:t>col</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 xml:space="preserve"> k</w:t>
            </w:r>
          </w:p>
        </w:tc>
        <w:tc>
          <w:tcPr>
            <w:tcW w:w="837" w:type="dxa"/>
            <w:gridSpan w:val="2"/>
          </w:tcPr>
          <w:p w14:paraId="5EF43B80"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D</w:t>
            </w:r>
            <w:r w:rsidRPr="004D2406">
              <w:rPr>
                <w:rFonts w:ascii="Cambria" w:hAnsi="Cambria"/>
                <w:sz w:val="18"/>
                <w:szCs w:val="18"/>
                <w:vertAlign w:val="subscript"/>
                <w:lang w:eastAsia="en-US"/>
              </w:rPr>
              <w:t>col</w:t>
            </w:r>
            <w:r w:rsidRPr="004D2406">
              <w:rPr>
                <w:rFonts w:ascii="Cambria" w:hAnsi="Cambria"/>
                <w:sz w:val="18"/>
                <w:szCs w:val="18"/>
                <w:lang w:eastAsia="en-US"/>
              </w:rPr>
              <w:t xml:space="preserve"> Å</w:t>
            </w:r>
            <w:r w:rsidRPr="004D2406">
              <w:rPr>
                <w:rFonts w:ascii="Cambria" w:hAnsi="Cambria"/>
                <w:i/>
                <w:sz w:val="18"/>
                <w:szCs w:val="18"/>
                <w:lang w:eastAsia="en-US"/>
              </w:rPr>
              <w:t xml:space="preserve"> </w:t>
            </w:r>
            <w:r w:rsidRPr="004D2406">
              <w:rPr>
                <w:rFonts w:ascii="Cambria" w:hAnsi="Cambria"/>
                <w:sz w:val="18"/>
                <w:szCs w:val="18"/>
                <w:vertAlign w:val="superscript"/>
                <w:lang w:eastAsia="en-US"/>
              </w:rPr>
              <w:t>l</w:t>
            </w:r>
          </w:p>
        </w:tc>
        <w:tc>
          <w:tcPr>
            <w:tcW w:w="1181" w:type="dxa"/>
            <w:gridSpan w:val="2"/>
          </w:tcPr>
          <w:p w14:paraId="5A9B9562"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D</w:t>
            </w:r>
            <w:r w:rsidRPr="004D2406">
              <w:rPr>
                <w:rFonts w:ascii="Cambria" w:hAnsi="Cambria"/>
                <w:sz w:val="18"/>
                <w:szCs w:val="18"/>
                <w:vertAlign w:val="subscript"/>
                <w:lang w:eastAsia="en-US"/>
              </w:rPr>
              <w:t>col,row</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 xml:space="preserve"> m</w:t>
            </w:r>
          </w:p>
        </w:tc>
        <w:tc>
          <w:tcPr>
            <w:tcW w:w="1113" w:type="dxa"/>
            <w:gridSpan w:val="2"/>
          </w:tcPr>
          <w:p w14:paraId="1DBEC26C"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D</w:t>
            </w:r>
            <w:r w:rsidRPr="004D2406">
              <w:rPr>
                <w:rFonts w:ascii="Cambria" w:hAnsi="Cambria"/>
                <w:sz w:val="18"/>
                <w:szCs w:val="18"/>
                <w:vertAlign w:val="subscript"/>
                <w:lang w:eastAsia="en-US"/>
              </w:rPr>
              <w:t>mol</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 xml:space="preserve"> n</w:t>
            </w:r>
          </w:p>
        </w:tc>
        <w:tc>
          <w:tcPr>
            <w:tcW w:w="1122" w:type="dxa"/>
            <w:gridSpan w:val="3"/>
          </w:tcPr>
          <w:p w14:paraId="3A355957"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h</w:t>
            </w:r>
            <w:r w:rsidRPr="004D2406">
              <w:rPr>
                <w:rFonts w:ascii="Cambria" w:hAnsi="Cambria"/>
                <w:sz w:val="18"/>
                <w:szCs w:val="18"/>
                <w:vertAlign w:val="subscript"/>
                <w:lang w:eastAsia="en-US"/>
              </w:rPr>
              <w:t>Cbz</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 xml:space="preserve"> o</w:t>
            </w:r>
          </w:p>
        </w:tc>
        <w:tc>
          <w:tcPr>
            <w:tcW w:w="1119" w:type="dxa"/>
          </w:tcPr>
          <w:p w14:paraId="2BB1299C" w14:textId="77777777" w:rsidR="0044421A" w:rsidRPr="004D2406" w:rsidRDefault="0044421A" w:rsidP="00B57CDC">
            <w:pPr>
              <w:ind w:firstLine="0"/>
              <w:jc w:val="center"/>
              <w:rPr>
                <w:sz w:val="18"/>
                <w:szCs w:val="18"/>
                <w:lang w:eastAsia="en-US"/>
              </w:rPr>
            </w:pPr>
            <w:r w:rsidRPr="004D2406">
              <w:rPr>
                <w:rFonts w:ascii="Cambria" w:hAnsi="Cambria"/>
                <w:i/>
                <w:sz w:val="18"/>
                <w:szCs w:val="18"/>
                <w:lang w:eastAsia="en-US"/>
              </w:rPr>
              <w:t>V</w:t>
            </w:r>
            <w:r w:rsidRPr="004D2406">
              <w:rPr>
                <w:rFonts w:ascii="Cambria" w:hAnsi="Cambria"/>
                <w:sz w:val="18"/>
                <w:szCs w:val="18"/>
                <w:lang w:eastAsia="en-US"/>
              </w:rPr>
              <w:t>/</w:t>
            </w:r>
            <w:r w:rsidRPr="004D2406">
              <w:rPr>
                <w:rFonts w:ascii="Cambria" w:hAnsi="Cambria"/>
                <w:i/>
                <w:sz w:val="18"/>
                <w:szCs w:val="18"/>
                <w:lang w:eastAsia="en-US"/>
              </w:rPr>
              <w:t>Z</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3 p</w:t>
            </w:r>
          </w:p>
        </w:tc>
        <w:tc>
          <w:tcPr>
            <w:tcW w:w="1145" w:type="dxa"/>
          </w:tcPr>
          <w:p w14:paraId="469618B1" w14:textId="77777777" w:rsidR="0044421A" w:rsidRPr="004D2406" w:rsidRDefault="0044421A" w:rsidP="00B57CDC">
            <w:pPr>
              <w:ind w:firstLine="0"/>
              <w:jc w:val="center"/>
              <w:rPr>
                <w:rFonts w:ascii="Cambria" w:hAnsi="Cambria"/>
                <w:i/>
                <w:sz w:val="18"/>
                <w:szCs w:val="18"/>
                <w:lang w:eastAsia="en-US"/>
              </w:rPr>
            </w:pPr>
            <w:r w:rsidRPr="004D2406">
              <w:rPr>
                <w:rFonts w:ascii="Cambria" w:hAnsi="Cambria"/>
                <w:i/>
                <w:sz w:val="18"/>
                <w:szCs w:val="18"/>
                <w:lang w:eastAsia="en-US"/>
              </w:rPr>
              <w:t>V</w:t>
            </w:r>
            <w:r w:rsidRPr="004D2406">
              <w:rPr>
                <w:rFonts w:ascii="Cambria" w:hAnsi="Cambria"/>
                <w:sz w:val="18"/>
                <w:szCs w:val="18"/>
                <w:vertAlign w:val="subscript"/>
                <w:lang w:eastAsia="en-US"/>
              </w:rPr>
              <w:t>mol</w:t>
            </w:r>
            <w:r w:rsidRPr="004D2406">
              <w:rPr>
                <w:rFonts w:ascii="Cambria" w:hAnsi="Cambria"/>
                <w:sz w:val="18"/>
                <w:szCs w:val="18"/>
                <w:lang w:eastAsia="en-US"/>
              </w:rPr>
              <w:t xml:space="preserve"> Å</w:t>
            </w:r>
            <w:r w:rsidRPr="004D2406">
              <w:rPr>
                <w:rFonts w:ascii="Cambria" w:hAnsi="Cambria"/>
                <w:sz w:val="18"/>
                <w:szCs w:val="18"/>
                <w:vertAlign w:val="superscript"/>
                <w:lang w:eastAsia="en-US"/>
              </w:rPr>
              <w:t>3 q</w:t>
            </w:r>
          </w:p>
        </w:tc>
        <w:tc>
          <w:tcPr>
            <w:tcW w:w="709" w:type="dxa"/>
          </w:tcPr>
          <w:p w14:paraId="073E2209" w14:textId="77777777" w:rsidR="0044421A" w:rsidRPr="004D2406" w:rsidRDefault="0044421A" w:rsidP="00B57CDC">
            <w:pPr>
              <w:ind w:firstLine="0"/>
              <w:jc w:val="center"/>
              <w:rPr>
                <w:lang w:eastAsia="en-US"/>
              </w:rPr>
            </w:pPr>
          </w:p>
        </w:tc>
      </w:tr>
      <w:tr w:rsidR="0044421A" w:rsidRPr="004D2406" w14:paraId="3672DBFA" w14:textId="77777777" w:rsidTr="00B57CDC">
        <w:tc>
          <w:tcPr>
            <w:tcW w:w="2131" w:type="dxa"/>
            <w:vMerge/>
          </w:tcPr>
          <w:p w14:paraId="7092AEB4" w14:textId="77777777" w:rsidR="0044421A" w:rsidRPr="004D2406" w:rsidRDefault="0044421A" w:rsidP="00B57CDC">
            <w:pPr>
              <w:ind w:firstLine="0"/>
              <w:jc w:val="center"/>
              <w:rPr>
                <w:sz w:val="18"/>
                <w:szCs w:val="18"/>
                <w:lang w:eastAsia="en-US"/>
              </w:rPr>
            </w:pPr>
          </w:p>
        </w:tc>
        <w:tc>
          <w:tcPr>
            <w:tcW w:w="757" w:type="dxa"/>
          </w:tcPr>
          <w:p w14:paraId="46452F25" w14:textId="77777777" w:rsidR="0044421A" w:rsidRPr="004D2406" w:rsidRDefault="0044421A" w:rsidP="00B57CDC">
            <w:pPr>
              <w:spacing w:after="120"/>
              <w:ind w:firstLine="0"/>
              <w:jc w:val="center"/>
              <w:rPr>
                <w:sz w:val="18"/>
                <w:szCs w:val="18"/>
                <w:lang w:eastAsia="en-US"/>
              </w:rPr>
            </w:pPr>
            <w:r w:rsidRPr="004D2406">
              <w:rPr>
                <w:rFonts w:ascii="Cambria" w:hAnsi="Cambria"/>
                <w:sz w:val="18"/>
                <w:szCs w:val="18"/>
                <w:lang w:eastAsia="en-US"/>
              </w:rPr>
              <w:t>8.178</w:t>
            </w:r>
          </w:p>
        </w:tc>
        <w:tc>
          <w:tcPr>
            <w:tcW w:w="680" w:type="dxa"/>
            <w:gridSpan w:val="2"/>
          </w:tcPr>
          <w:p w14:paraId="672E6CBD" w14:textId="77777777" w:rsidR="0044421A" w:rsidRPr="004D2406" w:rsidRDefault="0044421A" w:rsidP="00B57CDC">
            <w:pPr>
              <w:spacing w:after="120"/>
              <w:ind w:firstLine="0"/>
              <w:jc w:val="center"/>
              <w:rPr>
                <w:sz w:val="18"/>
                <w:szCs w:val="18"/>
                <w:lang w:eastAsia="en-US"/>
              </w:rPr>
            </w:pPr>
            <w:r w:rsidRPr="004D2406">
              <w:rPr>
                <w:sz w:val="18"/>
                <w:szCs w:val="18"/>
                <w:lang w:eastAsia="en-US"/>
              </w:rPr>
              <w:t>27.0</w:t>
            </w:r>
          </w:p>
        </w:tc>
        <w:tc>
          <w:tcPr>
            <w:tcW w:w="830" w:type="dxa"/>
            <w:gridSpan w:val="2"/>
          </w:tcPr>
          <w:p w14:paraId="7B0E87BE" w14:textId="77777777" w:rsidR="0044421A" w:rsidRPr="004D2406" w:rsidRDefault="0044421A" w:rsidP="00B57CDC">
            <w:pPr>
              <w:spacing w:after="120"/>
              <w:ind w:firstLine="0"/>
              <w:jc w:val="center"/>
              <w:rPr>
                <w:sz w:val="18"/>
                <w:szCs w:val="18"/>
                <w:lang w:eastAsia="en-US"/>
              </w:rPr>
            </w:pPr>
            <w:r w:rsidRPr="004D2406">
              <w:rPr>
                <w:sz w:val="18"/>
                <w:szCs w:val="18"/>
                <w:lang w:eastAsia="en-US"/>
              </w:rPr>
              <w:t>9.18</w:t>
            </w:r>
          </w:p>
        </w:tc>
        <w:tc>
          <w:tcPr>
            <w:tcW w:w="837" w:type="dxa"/>
            <w:gridSpan w:val="2"/>
          </w:tcPr>
          <w:p w14:paraId="777A723D" w14:textId="77777777" w:rsidR="0044421A" w:rsidRPr="004D2406" w:rsidRDefault="0044421A" w:rsidP="00B57CDC">
            <w:pPr>
              <w:spacing w:after="120"/>
              <w:ind w:firstLine="0"/>
              <w:jc w:val="center"/>
              <w:rPr>
                <w:sz w:val="18"/>
                <w:szCs w:val="18"/>
                <w:lang w:eastAsia="en-US"/>
              </w:rPr>
            </w:pPr>
            <w:r w:rsidRPr="004D2406">
              <w:rPr>
                <w:sz w:val="18"/>
                <w:szCs w:val="18"/>
                <w:lang w:eastAsia="en-US"/>
              </w:rPr>
              <w:t>12.527</w:t>
            </w:r>
          </w:p>
        </w:tc>
        <w:tc>
          <w:tcPr>
            <w:tcW w:w="1181" w:type="dxa"/>
            <w:gridSpan w:val="2"/>
          </w:tcPr>
          <w:p w14:paraId="2F7D95DB" w14:textId="77777777" w:rsidR="0044421A" w:rsidRPr="004D2406" w:rsidRDefault="0044421A" w:rsidP="00B57CDC">
            <w:pPr>
              <w:spacing w:after="120"/>
              <w:ind w:firstLine="0"/>
              <w:jc w:val="center"/>
              <w:rPr>
                <w:sz w:val="18"/>
                <w:szCs w:val="18"/>
                <w:lang w:eastAsia="en-US"/>
              </w:rPr>
            </w:pPr>
            <w:r w:rsidRPr="004D2406">
              <w:rPr>
                <w:sz w:val="18"/>
                <w:szCs w:val="18"/>
                <w:lang w:eastAsia="en-US"/>
              </w:rPr>
              <w:t>12.166</w:t>
            </w:r>
          </w:p>
        </w:tc>
        <w:tc>
          <w:tcPr>
            <w:tcW w:w="1113" w:type="dxa"/>
            <w:gridSpan w:val="2"/>
          </w:tcPr>
          <w:p w14:paraId="7FEACA99" w14:textId="77777777" w:rsidR="0044421A" w:rsidRPr="004D2406" w:rsidRDefault="0044421A" w:rsidP="00B57CDC">
            <w:pPr>
              <w:spacing w:after="120"/>
              <w:ind w:firstLine="0"/>
              <w:jc w:val="center"/>
              <w:rPr>
                <w:sz w:val="18"/>
                <w:szCs w:val="18"/>
                <w:lang w:eastAsia="en-US"/>
              </w:rPr>
            </w:pPr>
            <w:r w:rsidRPr="004D2406">
              <w:rPr>
                <w:sz w:val="18"/>
                <w:szCs w:val="18"/>
                <w:lang w:eastAsia="en-US"/>
              </w:rPr>
              <w:t>13.980</w:t>
            </w:r>
          </w:p>
        </w:tc>
        <w:tc>
          <w:tcPr>
            <w:tcW w:w="1122" w:type="dxa"/>
            <w:gridSpan w:val="3"/>
          </w:tcPr>
          <w:p w14:paraId="6D6B39D4" w14:textId="77777777" w:rsidR="0044421A" w:rsidRPr="004D2406" w:rsidRDefault="0044421A" w:rsidP="00B57CDC">
            <w:pPr>
              <w:spacing w:after="120"/>
              <w:ind w:firstLine="0"/>
              <w:jc w:val="center"/>
              <w:rPr>
                <w:sz w:val="18"/>
                <w:szCs w:val="18"/>
                <w:lang w:eastAsia="en-US"/>
              </w:rPr>
            </w:pPr>
            <w:r w:rsidRPr="004D2406">
              <w:rPr>
                <w:sz w:val="18"/>
                <w:szCs w:val="18"/>
                <w:lang w:eastAsia="en-US"/>
              </w:rPr>
              <w:t>4.35±0.02</w:t>
            </w:r>
          </w:p>
        </w:tc>
        <w:tc>
          <w:tcPr>
            <w:tcW w:w="1119" w:type="dxa"/>
          </w:tcPr>
          <w:p w14:paraId="459669BC" w14:textId="77777777" w:rsidR="0044421A" w:rsidRPr="004D2406" w:rsidRDefault="0044421A" w:rsidP="00B57CDC">
            <w:pPr>
              <w:spacing w:after="120"/>
              <w:ind w:firstLine="0"/>
              <w:jc w:val="center"/>
              <w:rPr>
                <w:sz w:val="18"/>
                <w:szCs w:val="18"/>
                <w:lang w:eastAsia="en-US"/>
              </w:rPr>
            </w:pPr>
            <w:r w:rsidRPr="004D2406">
              <w:rPr>
                <w:sz w:val="18"/>
                <w:szCs w:val="18"/>
                <w:lang w:eastAsia="en-US"/>
              </w:rPr>
              <w:t>1370.7</w:t>
            </w:r>
          </w:p>
        </w:tc>
        <w:tc>
          <w:tcPr>
            <w:tcW w:w="1145" w:type="dxa"/>
          </w:tcPr>
          <w:p w14:paraId="3663248B" w14:textId="77777777" w:rsidR="0044421A" w:rsidRPr="004D2406" w:rsidRDefault="0044421A" w:rsidP="00B57CDC">
            <w:pPr>
              <w:spacing w:after="120"/>
              <w:ind w:firstLine="0"/>
              <w:jc w:val="center"/>
              <w:rPr>
                <w:sz w:val="18"/>
                <w:szCs w:val="18"/>
                <w:lang w:eastAsia="en-US"/>
              </w:rPr>
            </w:pPr>
            <w:r w:rsidRPr="004D2406">
              <w:rPr>
                <w:sz w:val="18"/>
                <w:szCs w:val="18"/>
                <w:lang w:eastAsia="en-US"/>
              </w:rPr>
              <w:t>1206.6</w:t>
            </w:r>
          </w:p>
        </w:tc>
        <w:tc>
          <w:tcPr>
            <w:tcW w:w="709" w:type="dxa"/>
          </w:tcPr>
          <w:p w14:paraId="147DBAC5" w14:textId="77777777" w:rsidR="0044421A" w:rsidRPr="004D2406" w:rsidRDefault="0044421A" w:rsidP="00B57CDC">
            <w:pPr>
              <w:spacing w:after="120"/>
              <w:ind w:firstLine="0"/>
              <w:jc w:val="center"/>
              <w:rPr>
                <w:lang w:eastAsia="en-US"/>
              </w:rPr>
            </w:pPr>
          </w:p>
        </w:tc>
      </w:tr>
    </w:tbl>
    <w:p w14:paraId="5ADEFB6D" w14:textId="7ACCA9EF" w:rsidR="00F133F8" w:rsidRPr="004D2406" w:rsidRDefault="00EE0AB9" w:rsidP="00F133F8">
      <w:pPr>
        <w:spacing w:before="80"/>
        <w:rPr>
          <w:sz w:val="18"/>
          <w:szCs w:val="18"/>
        </w:rPr>
      </w:pPr>
      <w:r w:rsidRPr="004D2406">
        <w:rPr>
          <w:sz w:val="18"/>
          <w:szCs w:val="18"/>
          <w:vertAlign w:val="superscript"/>
        </w:rPr>
        <w:t>a</w:t>
      </w:r>
      <w:r w:rsidRPr="004D2406">
        <w:rPr>
          <w:sz w:val="18"/>
          <w:szCs w:val="18"/>
        </w:rPr>
        <w:t xml:space="preserve"> Composition, temperature of measurement and crystal symmetry; </w:t>
      </w:r>
      <w:r w:rsidRPr="004D2406">
        <w:rPr>
          <w:sz w:val="18"/>
          <w:szCs w:val="18"/>
          <w:vertAlign w:val="superscript"/>
        </w:rPr>
        <w:t>b</w:t>
      </w:r>
      <w:r w:rsidRPr="004D2406">
        <w:rPr>
          <w:sz w:val="18"/>
          <w:szCs w:val="18"/>
        </w:rPr>
        <w:t xml:space="preserve"> lattice parameters; </w:t>
      </w:r>
      <w:r w:rsidRPr="004D2406">
        <w:rPr>
          <w:sz w:val="18"/>
          <w:szCs w:val="18"/>
          <w:vertAlign w:val="superscript"/>
        </w:rPr>
        <w:t>c</w:t>
      </w:r>
      <w:r w:rsidRPr="004D2406">
        <w:rPr>
          <w:sz w:val="18"/>
          <w:szCs w:val="18"/>
        </w:rPr>
        <w:t xml:space="preserve"> </w:t>
      </w:r>
      <w:r w:rsidRPr="004D2406">
        <w:rPr>
          <w:i/>
          <w:sz w:val="18"/>
          <w:szCs w:val="18"/>
        </w:rPr>
        <w:t>d</w:t>
      </w:r>
      <w:r w:rsidRPr="004D2406">
        <w:rPr>
          <w:sz w:val="18"/>
          <w:szCs w:val="18"/>
          <w:vertAlign w:val="subscript"/>
        </w:rPr>
        <w:t>lay</w:t>
      </w:r>
      <w:r w:rsidRPr="004D2406">
        <w:rPr>
          <w:sz w:val="18"/>
          <w:szCs w:val="18"/>
        </w:rPr>
        <w:t xml:space="preserve">: molecular layer periodicity; </w:t>
      </w:r>
      <w:r w:rsidRPr="004D2406">
        <w:rPr>
          <w:sz w:val="18"/>
          <w:szCs w:val="18"/>
          <w:vertAlign w:val="superscript"/>
        </w:rPr>
        <w:t>d</w:t>
      </w:r>
      <w:r w:rsidRPr="004D2406">
        <w:rPr>
          <w:sz w:val="18"/>
          <w:szCs w:val="18"/>
        </w:rPr>
        <w:t xml:space="preserve"> </w:t>
      </w:r>
      <w:r w:rsidRPr="004D2406">
        <w:rPr>
          <w:rFonts w:ascii="Symbol" w:hAnsi="Symbol"/>
          <w:sz w:val="18"/>
          <w:szCs w:val="18"/>
        </w:rPr>
        <w:t></w:t>
      </w:r>
      <w:r w:rsidRPr="004D2406">
        <w:rPr>
          <w:sz w:val="18"/>
          <w:szCs w:val="18"/>
        </w:rPr>
        <w:t xml:space="preserve">: tilt angle of molecular rod axis from layer normal; </w:t>
      </w:r>
      <w:r w:rsidRPr="004D2406">
        <w:rPr>
          <w:sz w:val="18"/>
          <w:szCs w:val="18"/>
          <w:vertAlign w:val="superscript"/>
        </w:rPr>
        <w:t>e</w:t>
      </w:r>
      <w:r w:rsidRPr="004D2406">
        <w:rPr>
          <w:sz w:val="18"/>
          <w:szCs w:val="18"/>
        </w:rPr>
        <w:t xml:space="preserve"> </w:t>
      </w:r>
      <w:r w:rsidRPr="004D2406">
        <w:rPr>
          <w:i/>
          <w:sz w:val="18"/>
          <w:szCs w:val="18"/>
        </w:rPr>
        <w:t>D</w:t>
      </w:r>
      <w:r w:rsidRPr="004D2406">
        <w:rPr>
          <w:sz w:val="18"/>
          <w:szCs w:val="18"/>
          <w:vertAlign w:val="subscript"/>
        </w:rPr>
        <w:t>row</w:t>
      </w:r>
      <w:r w:rsidRPr="004D2406">
        <w:rPr>
          <w:sz w:val="18"/>
          <w:szCs w:val="18"/>
        </w:rPr>
        <w:t xml:space="preserve">: spacing of the molecular rows; </w:t>
      </w:r>
      <w:r w:rsidRPr="004D2406">
        <w:rPr>
          <w:sz w:val="18"/>
          <w:szCs w:val="18"/>
          <w:vertAlign w:val="superscript"/>
        </w:rPr>
        <w:t>f</w:t>
      </w:r>
      <w:r w:rsidRPr="004D2406">
        <w:rPr>
          <w:sz w:val="18"/>
          <w:szCs w:val="18"/>
        </w:rPr>
        <w:t xml:space="preserve"> </w:t>
      </w:r>
      <w:r w:rsidRPr="004D2406">
        <w:rPr>
          <w:i/>
          <w:sz w:val="18"/>
          <w:szCs w:val="18"/>
        </w:rPr>
        <w:t>D</w:t>
      </w:r>
      <w:r w:rsidRPr="004D2406">
        <w:rPr>
          <w:sz w:val="18"/>
          <w:szCs w:val="18"/>
          <w:vertAlign w:val="subscript"/>
        </w:rPr>
        <w:t>mol</w:t>
      </w:r>
      <w:r w:rsidRPr="004D2406">
        <w:rPr>
          <w:sz w:val="18"/>
          <w:szCs w:val="18"/>
        </w:rPr>
        <w:t xml:space="preserve">: molecular spacing along the rows; </w:t>
      </w:r>
      <w:r w:rsidRPr="004D2406">
        <w:rPr>
          <w:sz w:val="18"/>
          <w:szCs w:val="18"/>
          <w:vertAlign w:val="superscript"/>
        </w:rPr>
        <w:t>g</w:t>
      </w:r>
      <w:r w:rsidRPr="004D2406">
        <w:rPr>
          <w:sz w:val="18"/>
          <w:szCs w:val="18"/>
        </w:rPr>
        <w:t xml:space="preserve"> </w:t>
      </w:r>
      <w:r w:rsidRPr="004D2406">
        <w:rPr>
          <w:i/>
          <w:sz w:val="18"/>
          <w:szCs w:val="18"/>
        </w:rPr>
        <w:t>h</w:t>
      </w:r>
      <w:r w:rsidRPr="004D2406">
        <w:rPr>
          <w:rFonts w:ascii="Symbol" w:hAnsi="Symbol"/>
          <w:sz w:val="18"/>
          <w:szCs w:val="18"/>
          <w:vertAlign w:val="subscript"/>
        </w:rPr>
        <w:t></w:t>
      </w:r>
      <w:r w:rsidRPr="004D2406">
        <w:rPr>
          <w:sz w:val="18"/>
          <w:szCs w:val="18"/>
        </w:rPr>
        <w:t xml:space="preserve">: </w:t>
      </w:r>
      <w:r w:rsidRPr="004D2406">
        <w:rPr>
          <w:rFonts w:ascii="Symbol" w:hAnsi="Symbol"/>
          <w:sz w:val="18"/>
          <w:szCs w:val="18"/>
        </w:rPr>
        <w:t></w:t>
      </w:r>
      <w:r w:rsidRPr="004D2406">
        <w:rPr>
          <w:sz w:val="18"/>
          <w:szCs w:val="18"/>
        </w:rPr>
        <w:t xml:space="preserve">-stacking distance; </w:t>
      </w:r>
      <w:r w:rsidRPr="004D2406">
        <w:rPr>
          <w:sz w:val="18"/>
          <w:szCs w:val="18"/>
          <w:vertAlign w:val="superscript"/>
        </w:rPr>
        <w:t>h</w:t>
      </w:r>
      <w:r w:rsidRPr="004D2406">
        <w:rPr>
          <w:sz w:val="18"/>
          <w:szCs w:val="18"/>
        </w:rPr>
        <w:t xml:space="preserve"> </w:t>
      </w:r>
      <w:r w:rsidRPr="004D2406">
        <w:rPr>
          <w:rFonts w:ascii="Symbol" w:hAnsi="Symbol"/>
          <w:sz w:val="18"/>
          <w:szCs w:val="18"/>
        </w:rPr>
        <w:t></w:t>
      </w:r>
      <w:r w:rsidRPr="004D2406">
        <w:rPr>
          <w:sz w:val="18"/>
          <w:szCs w:val="18"/>
        </w:rPr>
        <w:t xml:space="preserve">: chevron angle of the rows; </w:t>
      </w:r>
      <w:r w:rsidRPr="004D2406">
        <w:rPr>
          <w:sz w:val="18"/>
          <w:szCs w:val="18"/>
          <w:vertAlign w:val="superscript"/>
        </w:rPr>
        <w:t>i</w:t>
      </w:r>
      <w:r w:rsidRPr="004D2406">
        <w:rPr>
          <w:sz w:val="18"/>
          <w:szCs w:val="18"/>
        </w:rPr>
        <w:t xml:space="preserve"> </w:t>
      </w:r>
      <w:r w:rsidRPr="004D2406">
        <w:rPr>
          <w:i/>
          <w:sz w:val="18"/>
          <w:szCs w:val="18"/>
        </w:rPr>
        <w:t>h</w:t>
      </w:r>
      <w:r w:rsidRPr="004D2406">
        <w:rPr>
          <w:sz w:val="18"/>
          <w:szCs w:val="18"/>
          <w:vertAlign w:val="subscript"/>
        </w:rPr>
        <w:t>mol</w:t>
      </w:r>
      <w:r w:rsidRPr="004D2406">
        <w:rPr>
          <w:sz w:val="18"/>
          <w:szCs w:val="18"/>
        </w:rPr>
        <w:t xml:space="preserve">: molecular slice height; </w:t>
      </w:r>
      <w:r w:rsidRPr="004D2406">
        <w:rPr>
          <w:sz w:val="18"/>
          <w:szCs w:val="18"/>
          <w:vertAlign w:val="superscript"/>
        </w:rPr>
        <w:t>j</w:t>
      </w:r>
      <w:r w:rsidRPr="004D2406">
        <w:rPr>
          <w:sz w:val="18"/>
          <w:szCs w:val="18"/>
        </w:rPr>
        <w:t xml:space="preserve"> </w:t>
      </w:r>
      <w:r w:rsidRPr="004D2406">
        <w:rPr>
          <w:rFonts w:ascii="Symbol" w:hAnsi="Symbol"/>
          <w:sz w:val="18"/>
          <w:szCs w:val="18"/>
        </w:rPr>
        <w:t></w:t>
      </w:r>
      <w:r w:rsidRPr="004D2406">
        <w:rPr>
          <w:sz w:val="18"/>
          <w:szCs w:val="18"/>
        </w:rPr>
        <w:t xml:space="preserve">: tilt angle of the molecular loops out of the lattice plane; </w:t>
      </w:r>
      <w:r w:rsidRPr="004D2406">
        <w:rPr>
          <w:sz w:val="18"/>
          <w:szCs w:val="18"/>
          <w:vertAlign w:val="superscript"/>
        </w:rPr>
        <w:t>k</w:t>
      </w:r>
      <w:r w:rsidRPr="004D2406">
        <w:rPr>
          <w:sz w:val="18"/>
          <w:szCs w:val="18"/>
        </w:rPr>
        <w:t xml:space="preserve"> </w:t>
      </w:r>
      <w:r w:rsidRPr="004D2406">
        <w:rPr>
          <w:i/>
          <w:sz w:val="18"/>
          <w:szCs w:val="18"/>
        </w:rPr>
        <w:t>h</w:t>
      </w:r>
      <w:r w:rsidRPr="004D2406">
        <w:rPr>
          <w:sz w:val="18"/>
          <w:szCs w:val="18"/>
          <w:vertAlign w:val="subscript"/>
        </w:rPr>
        <w:t>col</w:t>
      </w:r>
      <w:r w:rsidRPr="004D2406">
        <w:rPr>
          <w:sz w:val="18"/>
          <w:szCs w:val="18"/>
        </w:rPr>
        <w:t xml:space="preserve">: stacking distance into hollow columns, </w:t>
      </w:r>
      <w:r w:rsidRPr="004D2406">
        <w:rPr>
          <w:sz w:val="18"/>
          <w:szCs w:val="18"/>
          <w:vertAlign w:val="superscript"/>
        </w:rPr>
        <w:t>l</w:t>
      </w:r>
      <w:r w:rsidRPr="004D2406">
        <w:rPr>
          <w:sz w:val="18"/>
          <w:szCs w:val="18"/>
        </w:rPr>
        <w:t xml:space="preserve"> </w:t>
      </w:r>
      <w:r w:rsidRPr="004D2406">
        <w:rPr>
          <w:i/>
          <w:sz w:val="18"/>
          <w:szCs w:val="18"/>
        </w:rPr>
        <w:t>D</w:t>
      </w:r>
      <w:r w:rsidRPr="004D2406">
        <w:rPr>
          <w:sz w:val="18"/>
          <w:szCs w:val="18"/>
          <w:vertAlign w:val="subscript"/>
        </w:rPr>
        <w:t>col</w:t>
      </w:r>
      <w:r w:rsidRPr="004D2406">
        <w:rPr>
          <w:sz w:val="18"/>
          <w:szCs w:val="18"/>
        </w:rPr>
        <w:t xml:space="preserve">: distance between hollow columns; </w:t>
      </w:r>
      <w:r w:rsidRPr="004D2406">
        <w:rPr>
          <w:sz w:val="18"/>
          <w:szCs w:val="18"/>
          <w:vertAlign w:val="superscript"/>
        </w:rPr>
        <w:t>m</w:t>
      </w:r>
      <w:r w:rsidRPr="004D2406">
        <w:rPr>
          <w:sz w:val="18"/>
          <w:szCs w:val="18"/>
        </w:rPr>
        <w:t xml:space="preserve"> </w:t>
      </w:r>
      <w:r w:rsidRPr="004D2406">
        <w:rPr>
          <w:i/>
          <w:sz w:val="18"/>
          <w:szCs w:val="18"/>
        </w:rPr>
        <w:t>D</w:t>
      </w:r>
      <w:r w:rsidRPr="004D2406">
        <w:rPr>
          <w:sz w:val="18"/>
          <w:szCs w:val="18"/>
          <w:vertAlign w:val="subscript"/>
        </w:rPr>
        <w:t>col,row</w:t>
      </w:r>
      <w:r w:rsidRPr="004D2406">
        <w:rPr>
          <w:sz w:val="18"/>
          <w:szCs w:val="18"/>
        </w:rPr>
        <w:t xml:space="preserve">: spacing along the rows of hollow columns; </w:t>
      </w:r>
      <w:r w:rsidRPr="004D2406">
        <w:rPr>
          <w:sz w:val="18"/>
          <w:szCs w:val="18"/>
          <w:vertAlign w:val="superscript"/>
        </w:rPr>
        <w:t>n</w:t>
      </w:r>
      <w:r w:rsidRPr="004D2406">
        <w:rPr>
          <w:sz w:val="18"/>
          <w:szCs w:val="18"/>
        </w:rPr>
        <w:t xml:space="preserve"> </w:t>
      </w:r>
      <w:r w:rsidRPr="004D2406">
        <w:rPr>
          <w:i/>
          <w:sz w:val="18"/>
          <w:szCs w:val="18"/>
        </w:rPr>
        <w:t>D</w:t>
      </w:r>
      <w:r w:rsidRPr="004D2406">
        <w:rPr>
          <w:sz w:val="18"/>
          <w:szCs w:val="18"/>
          <w:vertAlign w:val="subscript"/>
        </w:rPr>
        <w:t>mol</w:t>
      </w:r>
      <w:r w:rsidRPr="004D2406">
        <w:rPr>
          <w:sz w:val="18"/>
          <w:szCs w:val="18"/>
        </w:rPr>
        <w:t xml:space="preserve">: molecular spacing along the diagonal rows of the lattice; </w:t>
      </w:r>
      <w:r w:rsidRPr="004D2406">
        <w:rPr>
          <w:sz w:val="18"/>
          <w:szCs w:val="18"/>
          <w:vertAlign w:val="superscript"/>
        </w:rPr>
        <w:t>o</w:t>
      </w:r>
      <w:r w:rsidRPr="004D2406">
        <w:rPr>
          <w:sz w:val="18"/>
          <w:szCs w:val="18"/>
        </w:rPr>
        <w:t xml:space="preserve"> </w:t>
      </w:r>
      <w:r w:rsidRPr="004D2406">
        <w:rPr>
          <w:i/>
          <w:sz w:val="18"/>
          <w:szCs w:val="18"/>
        </w:rPr>
        <w:t>h</w:t>
      </w:r>
      <w:r w:rsidRPr="004D2406">
        <w:rPr>
          <w:sz w:val="18"/>
          <w:szCs w:val="18"/>
          <w:vertAlign w:val="subscript"/>
        </w:rPr>
        <w:t>Cbz</w:t>
      </w:r>
      <w:r w:rsidRPr="004D2406">
        <w:rPr>
          <w:sz w:val="18"/>
          <w:szCs w:val="18"/>
        </w:rPr>
        <w:t xml:space="preserve">: carbazole </w:t>
      </w:r>
      <w:r w:rsidR="00EA7A7B" w:rsidRPr="004D2406">
        <w:rPr>
          <w:sz w:val="18"/>
          <w:szCs w:val="18"/>
        </w:rPr>
        <w:t>nanohoop</w:t>
      </w:r>
      <w:r w:rsidRPr="004D2406">
        <w:rPr>
          <w:sz w:val="18"/>
          <w:szCs w:val="18"/>
        </w:rPr>
        <w:t xml:space="preserve"> spacing along the diagonal rows of the lattice; </w:t>
      </w:r>
      <w:r w:rsidRPr="004D2406">
        <w:rPr>
          <w:sz w:val="18"/>
          <w:szCs w:val="18"/>
          <w:vertAlign w:val="superscript"/>
        </w:rPr>
        <w:t>p</w:t>
      </w:r>
      <w:r w:rsidRPr="004D2406">
        <w:rPr>
          <w:sz w:val="18"/>
          <w:szCs w:val="18"/>
        </w:rPr>
        <w:t xml:space="preserve"> </w:t>
      </w:r>
      <w:r w:rsidRPr="004D2406">
        <w:rPr>
          <w:i/>
          <w:sz w:val="18"/>
          <w:szCs w:val="18"/>
        </w:rPr>
        <w:t>V</w:t>
      </w:r>
      <w:r w:rsidRPr="004D2406">
        <w:rPr>
          <w:sz w:val="18"/>
          <w:szCs w:val="18"/>
        </w:rPr>
        <w:t>/</w:t>
      </w:r>
      <w:r w:rsidRPr="004D2406">
        <w:rPr>
          <w:i/>
          <w:sz w:val="18"/>
          <w:szCs w:val="18"/>
        </w:rPr>
        <w:t>Z</w:t>
      </w:r>
      <w:r w:rsidRPr="004D2406">
        <w:rPr>
          <w:sz w:val="18"/>
          <w:szCs w:val="18"/>
        </w:rPr>
        <w:t xml:space="preserve">: cell volume per molecule; </w:t>
      </w:r>
      <w:r w:rsidRPr="004D2406">
        <w:rPr>
          <w:sz w:val="18"/>
          <w:szCs w:val="18"/>
          <w:vertAlign w:val="superscript"/>
        </w:rPr>
        <w:t>q</w:t>
      </w:r>
      <w:r w:rsidRPr="004D2406">
        <w:rPr>
          <w:sz w:val="18"/>
          <w:szCs w:val="18"/>
        </w:rPr>
        <w:t xml:space="preserve"> </w:t>
      </w:r>
      <w:r w:rsidRPr="004D2406">
        <w:rPr>
          <w:i/>
          <w:sz w:val="18"/>
          <w:szCs w:val="18"/>
        </w:rPr>
        <w:t>V</w:t>
      </w:r>
      <w:r w:rsidRPr="004D2406">
        <w:rPr>
          <w:sz w:val="18"/>
          <w:szCs w:val="18"/>
          <w:vertAlign w:val="subscript"/>
        </w:rPr>
        <w:t>mol</w:t>
      </w:r>
      <w:r w:rsidRPr="004D2406">
        <w:rPr>
          <w:sz w:val="18"/>
          <w:szCs w:val="18"/>
        </w:rPr>
        <w:t xml:space="preserve"> = </w:t>
      </w:r>
      <w:r w:rsidRPr="004D2406">
        <w:rPr>
          <w:i/>
          <w:sz w:val="18"/>
          <w:szCs w:val="18"/>
        </w:rPr>
        <w:t>V</w:t>
      </w:r>
      <w:r w:rsidRPr="004D2406">
        <w:rPr>
          <w:sz w:val="18"/>
          <w:szCs w:val="18"/>
        </w:rPr>
        <w:t>/</w:t>
      </w:r>
      <w:r w:rsidRPr="004D2406">
        <w:rPr>
          <w:i/>
          <w:sz w:val="18"/>
          <w:szCs w:val="18"/>
        </w:rPr>
        <w:t>Z</w:t>
      </w:r>
      <w:r w:rsidRPr="004D2406">
        <w:rPr>
          <w:sz w:val="18"/>
          <w:szCs w:val="18"/>
        </w:rPr>
        <w:t xml:space="preserve"> – </w:t>
      </w:r>
      <w:r w:rsidRPr="004D2406">
        <w:rPr>
          <w:i/>
          <w:sz w:val="18"/>
          <w:szCs w:val="18"/>
        </w:rPr>
        <w:t>n·</w:t>
      </w:r>
      <w:r w:rsidR="0027718B" w:rsidRPr="004D2406">
        <w:rPr>
          <w:i/>
          <w:sz w:val="18"/>
          <w:szCs w:val="18"/>
        </w:rPr>
        <w:t>VS</w:t>
      </w:r>
      <w:r w:rsidRPr="004D2406">
        <w:rPr>
          <w:sz w:val="18"/>
          <w:szCs w:val="18"/>
        </w:rPr>
        <w:t>: molecular volume after subtraction of the contribution of co-crystallized solvent molecules (</w:t>
      </w:r>
      <w:r w:rsidRPr="004D2406">
        <w:rPr>
          <w:b/>
          <w:sz w:val="18"/>
          <w:szCs w:val="18"/>
        </w:rPr>
        <w:t>[4]C-Py-Cbz</w:t>
      </w:r>
      <w:r w:rsidRPr="004D2406">
        <w:rPr>
          <w:sz w:val="18"/>
          <w:szCs w:val="18"/>
        </w:rPr>
        <w:t xml:space="preserve">: </w:t>
      </w:r>
      <w:r w:rsidRPr="004D2406">
        <w:rPr>
          <w:i/>
          <w:sz w:val="18"/>
          <w:szCs w:val="18"/>
        </w:rPr>
        <w:t>n</w:t>
      </w:r>
      <w:r w:rsidRPr="004D2406">
        <w:rPr>
          <w:sz w:val="18"/>
          <w:szCs w:val="18"/>
        </w:rPr>
        <w:t xml:space="preserve"> = 2; </w:t>
      </w:r>
      <w:r w:rsidR="0027718B" w:rsidRPr="004D2406">
        <w:rPr>
          <w:i/>
          <w:sz w:val="18"/>
          <w:szCs w:val="18"/>
        </w:rPr>
        <w:t>VS</w:t>
      </w:r>
      <w:r w:rsidRPr="004D2406">
        <w:rPr>
          <w:sz w:val="18"/>
          <w:szCs w:val="18"/>
        </w:rPr>
        <w:t xml:space="preserve"> </w:t>
      </w:r>
      <w:r w:rsidRPr="004D2406">
        <w:rPr>
          <w:sz w:val="18"/>
          <w:szCs w:val="18"/>
        </w:rPr>
        <w:sym w:font="Symbol" w:char="F0BB"/>
      </w:r>
      <w:r w:rsidRPr="004D2406">
        <w:rPr>
          <w:sz w:val="18"/>
          <w:szCs w:val="18"/>
        </w:rPr>
        <w:t xml:space="preserve"> 82.06 Å</w:t>
      </w:r>
      <w:r w:rsidRPr="004D2406">
        <w:rPr>
          <w:sz w:val="18"/>
          <w:szCs w:val="18"/>
          <w:vertAlign w:val="superscript"/>
        </w:rPr>
        <w:t>3</w:t>
      </w:r>
      <w:r w:rsidRPr="004D2406">
        <w:rPr>
          <w:sz w:val="18"/>
          <w:szCs w:val="18"/>
        </w:rPr>
        <w:t>: volume of CH</w:t>
      </w:r>
      <w:r w:rsidRPr="004D2406">
        <w:rPr>
          <w:sz w:val="18"/>
          <w:szCs w:val="18"/>
          <w:vertAlign w:val="subscript"/>
        </w:rPr>
        <w:t>2</w:t>
      </w:r>
      <w:r w:rsidRPr="004D2406">
        <w:rPr>
          <w:sz w:val="18"/>
          <w:szCs w:val="18"/>
        </w:rPr>
        <w:t>Cl</w:t>
      </w:r>
      <w:r w:rsidRPr="004D2406">
        <w:rPr>
          <w:sz w:val="18"/>
          <w:szCs w:val="18"/>
          <w:vertAlign w:val="subscript"/>
        </w:rPr>
        <w:t>2</w:t>
      </w:r>
      <w:r w:rsidRPr="004D2406">
        <w:rPr>
          <w:sz w:val="18"/>
          <w:szCs w:val="18"/>
        </w:rPr>
        <w:t xml:space="preserve"> from crystal structure CSD-DCLMET10</w:t>
      </w:r>
      <w:r w:rsidR="00931863" w:rsidRPr="004D2406">
        <w:rPr>
          <w:sz w:val="18"/>
          <w:szCs w:val="18"/>
        </w:rPr>
        <w:t>)</w:t>
      </w:r>
      <w:r w:rsidRPr="004D2406">
        <w:rPr>
          <w:sz w:val="18"/>
          <w:szCs w:val="18"/>
        </w:rPr>
        <w:t>.</w:t>
      </w:r>
      <w:r w:rsidR="00AE57A7" w:rsidRPr="004D2406">
        <w:rPr>
          <w:sz w:val="18"/>
          <w:szCs w:val="18"/>
        </w:rPr>
        <w:fldChar w:fldCharType="begin"/>
      </w:r>
      <w:r w:rsidR="008D1269" w:rsidRPr="004D2406">
        <w:rPr>
          <w:sz w:val="18"/>
          <w:szCs w:val="18"/>
        </w:rPr>
        <w:instrText xml:space="preserve"> ADDIN EN.CITE &lt;EndNote&gt;&lt;Cite&gt;&lt;Author&gt;Kawaguchi&lt;/Author&gt;&lt;Year&gt;1973&lt;/Year&gt;&lt;RecNum&gt;2836&lt;/RecNum&gt;&lt;DisplayText&gt;&lt;style face="superscript"&gt;35&lt;/style&gt;&lt;/DisplayText&gt;&lt;record&gt;&lt;rec-number&gt;2836&lt;/rec-number&gt;&lt;foreign-keys&gt;&lt;key app="EN" db-id="9s2zfv0tfdrvxge29srpw2ddt5wd0fvwra9a" timestamp="1705068396"&gt;2836&lt;/key&gt;&lt;/foreign-keys&gt;&lt;ref-type name="Journal Article"&gt;17&lt;/ref-type&gt;&lt;contributors&gt;&lt;authors&gt;&lt;author&gt;Kawaguchi, T.&lt;/author&gt;&lt;author&gt;Tanaka, K.&lt;/author&gt;&lt;author&gt;Takeuchi, T.&lt;/author&gt;&lt;author&gt;Watanabé, T.&lt;/author&gt;&lt;/authors&gt;&lt;/contributors&gt;&lt;titles&gt;&lt;title&gt;The Crystal Structure of Methylene Bichloride, CH2Cl2.&lt;/title&gt;&lt;secondary-title&gt;Bull. Chem. Soc. Jpn.&lt;/secondary-title&gt;&lt;/titles&gt;&lt;periodical&gt;&lt;full-title&gt;Bull. Chem. Soc. Jpn.&lt;/full-title&gt;&lt;/periodical&gt;&lt;pages&gt;62-66&lt;/pages&gt;&lt;volume&gt; 46&lt;/volume&gt;&lt;dates&gt;&lt;year&gt;1973&lt;/year&gt;&lt;/dates&gt;&lt;urls&gt;&lt;/urls&gt;&lt;/record&gt;&lt;/Cite&gt;&lt;/EndNote&gt;</w:instrText>
      </w:r>
      <w:r w:rsidR="00AE57A7" w:rsidRPr="004D2406">
        <w:rPr>
          <w:sz w:val="18"/>
          <w:szCs w:val="18"/>
        </w:rPr>
        <w:fldChar w:fldCharType="separate"/>
      </w:r>
      <w:r w:rsidR="008D1269" w:rsidRPr="004D2406">
        <w:rPr>
          <w:noProof/>
          <w:sz w:val="18"/>
          <w:szCs w:val="18"/>
          <w:vertAlign w:val="superscript"/>
        </w:rPr>
        <w:t>35</w:t>
      </w:r>
      <w:r w:rsidR="00AE57A7" w:rsidRPr="004D2406">
        <w:rPr>
          <w:sz w:val="18"/>
          <w:szCs w:val="18"/>
        </w:rPr>
        <w:fldChar w:fldCharType="end"/>
      </w:r>
    </w:p>
    <w:p w14:paraId="37606F12" w14:textId="77777777" w:rsidR="00B80AB6" w:rsidRPr="004D2406" w:rsidRDefault="00B80AB6" w:rsidP="00B80AB6">
      <w:pPr>
        <w:rPr>
          <w:sz w:val="18"/>
          <w:szCs w:val="18"/>
        </w:rPr>
      </w:pPr>
    </w:p>
    <w:p w14:paraId="0991E3A7" w14:textId="77777777" w:rsidR="00B80AB6" w:rsidRPr="004D2406" w:rsidRDefault="00B80AB6" w:rsidP="00791CA4">
      <w:pPr>
        <w:ind w:firstLine="0"/>
        <w:rPr>
          <w:rFonts w:cs="Arial"/>
        </w:rPr>
        <w:sectPr w:rsidR="00B80AB6" w:rsidRPr="004D2406" w:rsidSect="000A0C2B">
          <w:footnotePr>
            <w:numFmt w:val="chicago"/>
            <w:numRestart w:val="eachPage"/>
          </w:footnotePr>
          <w:type w:val="continuous"/>
          <w:pgSz w:w="11906" w:h="16838" w:code="9"/>
          <w:pgMar w:top="1191" w:right="851" w:bottom="1225" w:left="851" w:header="709" w:footer="709" w:gutter="0"/>
          <w:cols w:space="720"/>
          <w:docGrid w:linePitch="360"/>
        </w:sectPr>
      </w:pPr>
    </w:p>
    <w:p w14:paraId="3CD7368A" w14:textId="73741059" w:rsidR="004014FA" w:rsidRPr="004D2406" w:rsidRDefault="004014FA" w:rsidP="004014FA">
      <w:pPr>
        <w:ind w:firstLine="0"/>
        <w:rPr>
          <w:lang w:val="en-US"/>
        </w:rPr>
      </w:pPr>
      <w:r w:rsidRPr="004D2406">
        <w:rPr>
          <w:lang w:val="en-US"/>
        </w:rPr>
        <w:t xml:space="preserve">The </w:t>
      </w:r>
      <w:r w:rsidR="00B77F0D" w:rsidRPr="004D2406">
        <w:rPr>
          <w:lang w:val="en-US"/>
        </w:rPr>
        <w:t xml:space="preserve">supramolecular </w:t>
      </w:r>
      <w:r w:rsidRPr="004D2406">
        <w:rPr>
          <w:lang w:val="en-US"/>
        </w:rPr>
        <w:t xml:space="preserve">self-assembly of the two </w:t>
      </w:r>
      <w:r w:rsidRPr="004D2406">
        <w:rPr>
          <w:i/>
          <w:lang w:val="en-US"/>
        </w:rPr>
        <w:t>N</w:t>
      </w:r>
      <w:r w:rsidRPr="004D2406">
        <w:rPr>
          <w:lang w:val="en-US"/>
        </w:rPr>
        <w:t>-pyridine tetracarbazoles is governed by their different molecular shape</w:t>
      </w:r>
      <w:r w:rsidR="00A07EA2" w:rsidRPr="004D2406">
        <w:rPr>
          <w:lang w:val="en-US"/>
        </w:rPr>
        <w:t xml:space="preserve"> (Figure 3, Table 2)</w:t>
      </w:r>
      <w:r w:rsidRPr="004D2406">
        <w:rPr>
          <w:lang w:val="en-US"/>
        </w:rPr>
        <w:t xml:space="preserve">. While the lath-like linear </w:t>
      </w:r>
      <w:r w:rsidR="00DF181E" w:rsidRPr="004D2406">
        <w:rPr>
          <w:lang w:val="en-US"/>
        </w:rPr>
        <w:t xml:space="preserve"> </w:t>
      </w:r>
      <w:r w:rsidR="00DF181E" w:rsidRPr="004D2406">
        <w:rPr>
          <w:b/>
          <w:lang w:val="en-US"/>
        </w:rPr>
        <w:t>[4]L-Py-Cbz</w:t>
      </w:r>
      <w:r w:rsidR="00DF181E" w:rsidRPr="004D2406">
        <w:rPr>
          <w:lang w:val="en-US"/>
        </w:rPr>
        <w:t xml:space="preserve"> </w:t>
      </w:r>
      <w:r w:rsidRPr="004D2406">
        <w:rPr>
          <w:lang w:val="en-US"/>
        </w:rPr>
        <w:t xml:space="preserve">pack side by side into layers superposing in a lamellar structure, the loop-like cyclic analogues </w:t>
      </w:r>
      <w:r w:rsidR="00DF181E" w:rsidRPr="004D2406">
        <w:rPr>
          <w:lang w:val="en-US"/>
        </w:rPr>
        <w:t xml:space="preserve">of </w:t>
      </w:r>
      <w:r w:rsidR="00DF181E" w:rsidRPr="004D2406">
        <w:rPr>
          <w:b/>
          <w:lang w:val="en-US"/>
        </w:rPr>
        <w:t>[4]C</w:t>
      </w:r>
      <w:r w:rsidR="00962A8E" w:rsidRPr="004D2406">
        <w:rPr>
          <w:b/>
          <w:lang w:val="en-US"/>
        </w:rPr>
        <w:noBreakHyphen/>
      </w:r>
      <w:r w:rsidR="00DF181E" w:rsidRPr="004D2406">
        <w:rPr>
          <w:b/>
          <w:lang w:val="en-US"/>
        </w:rPr>
        <w:t>Py</w:t>
      </w:r>
      <w:r w:rsidR="00962A8E" w:rsidRPr="004D2406">
        <w:rPr>
          <w:b/>
          <w:lang w:val="en-US"/>
        </w:rPr>
        <w:noBreakHyphen/>
      </w:r>
      <w:r w:rsidR="00DF181E" w:rsidRPr="004D2406">
        <w:rPr>
          <w:b/>
          <w:lang w:val="en-US"/>
        </w:rPr>
        <w:t>Cbz</w:t>
      </w:r>
      <w:r w:rsidR="00DF181E" w:rsidRPr="004D2406">
        <w:rPr>
          <w:lang w:val="en-US"/>
        </w:rPr>
        <w:t xml:space="preserve"> </w:t>
      </w:r>
      <w:r w:rsidRPr="004D2406">
        <w:rPr>
          <w:lang w:val="en-US"/>
        </w:rPr>
        <w:t xml:space="preserve">stack on top each other by forming a supramolecular arrangement of hollow columns (Figure 3). For the linear system </w:t>
      </w:r>
      <w:r w:rsidRPr="004D2406">
        <w:rPr>
          <w:b/>
          <w:lang w:val="en-US"/>
        </w:rPr>
        <w:t>[4]L-Py-Cbz</w:t>
      </w:r>
      <w:r w:rsidRPr="004D2406">
        <w:rPr>
          <w:lang w:val="en-US"/>
        </w:rPr>
        <w:t xml:space="preserve">, the in-plane structure of the layers is rectangular with two molecules per lattice, based on staggered rows of aligned molecules that are tilted from layer normal. The high tilt angle </w:t>
      </w:r>
      <w:r w:rsidRPr="004D2406">
        <w:rPr>
          <w:rFonts w:ascii="Symbol" w:hAnsi="Symbol"/>
          <w:lang w:val="en-US"/>
        </w:rPr>
        <w:t></w:t>
      </w:r>
      <w:r w:rsidRPr="004D2406">
        <w:rPr>
          <w:lang w:val="en-US"/>
        </w:rPr>
        <w:t xml:space="preserve"> close to 54° (Table 2) allows the compact interlocking of the rows, since molecules are in fact not straight but S-shaped with protruding pyridine substituents. Along rows, the molecules stack</w:t>
      </w:r>
      <w:r w:rsidR="00B77F0D" w:rsidRPr="004D2406">
        <w:rPr>
          <w:lang w:val="en-US"/>
        </w:rPr>
        <w:t xml:space="preserve"> in a</w:t>
      </w:r>
      <w:r w:rsidRPr="004D2406">
        <w:rPr>
          <w:lang w:val="en-US"/>
        </w:rPr>
        <w:t xml:space="preserve"> face to face </w:t>
      </w:r>
      <w:r w:rsidR="00B77F0D" w:rsidRPr="004D2406">
        <w:rPr>
          <w:lang w:val="en-US"/>
        </w:rPr>
        <w:t xml:space="preserve">arrangement </w:t>
      </w:r>
      <w:r w:rsidRPr="004D2406">
        <w:rPr>
          <w:lang w:val="en-US"/>
        </w:rPr>
        <w:t xml:space="preserve">with a compact </w:t>
      </w:r>
      <w:r w:rsidRPr="004D2406">
        <w:rPr>
          <w:rFonts w:ascii="Symbol" w:hAnsi="Symbol"/>
          <w:lang w:val="en-US"/>
        </w:rPr>
        <w:t></w:t>
      </w:r>
      <w:r w:rsidRPr="004D2406">
        <w:rPr>
          <w:lang w:val="en-US"/>
        </w:rPr>
        <w:t xml:space="preserve">-stacking distance </w:t>
      </w:r>
      <w:r w:rsidRPr="004D2406">
        <w:rPr>
          <w:i/>
          <w:lang w:val="en-US"/>
        </w:rPr>
        <w:t>h</w:t>
      </w:r>
      <w:r w:rsidRPr="004D2406">
        <w:rPr>
          <w:rFonts w:ascii="Symbol" w:hAnsi="Symbol"/>
          <w:vertAlign w:val="subscript"/>
          <w:lang w:val="en-US"/>
        </w:rPr>
        <w:t></w:t>
      </w:r>
      <w:r w:rsidRPr="004D2406">
        <w:rPr>
          <w:lang w:val="en-US"/>
        </w:rPr>
        <w:t xml:space="preserve"> of 3.42 Å and a chevron angle </w:t>
      </w:r>
      <w:r w:rsidRPr="004D2406">
        <w:rPr>
          <w:rFonts w:ascii="Symbol" w:hAnsi="Symbol"/>
          <w:lang w:val="en-US"/>
        </w:rPr>
        <w:t></w:t>
      </w:r>
      <w:r w:rsidRPr="004D2406">
        <w:rPr>
          <w:lang w:val="en-US"/>
        </w:rPr>
        <w:t xml:space="preserve"> of nearly 50°. The lamellar sequence involves two layers with reversed in-plane orientations, leading to an orthorhombic structure with four molecules per cell. For </w:t>
      </w:r>
      <w:r w:rsidRPr="004D2406">
        <w:rPr>
          <w:b/>
          <w:lang w:val="en-US"/>
        </w:rPr>
        <w:t>[4]C</w:t>
      </w:r>
      <w:r w:rsidR="00962A8E" w:rsidRPr="004D2406">
        <w:rPr>
          <w:b/>
          <w:lang w:val="en-US"/>
        </w:rPr>
        <w:noBreakHyphen/>
      </w:r>
      <w:r w:rsidRPr="004D2406">
        <w:rPr>
          <w:b/>
          <w:lang w:val="en-US"/>
        </w:rPr>
        <w:t>Py-Cbz</w:t>
      </w:r>
      <w:r w:rsidR="005C356D" w:rsidRPr="004D2406">
        <w:rPr>
          <w:lang w:val="en-US"/>
        </w:rPr>
        <w:t>,</w:t>
      </w:r>
      <w:r w:rsidRPr="004D2406">
        <w:rPr>
          <w:lang w:val="en-US"/>
        </w:rPr>
        <w:t xml:space="preserve"> the in-plane-</w:t>
      </w:r>
      <w:r w:rsidRPr="004D2406">
        <w:rPr>
          <w:lang w:val="en-US"/>
        </w:rPr>
        <w:t xml:space="preserve">arrangement of the hollow columns is rectangular with two columns per lattice, following a staggered row arrangement very close to the hexagonal cylinder packing geometry (the lattice parameter ratio deviates from </w:t>
      </w:r>
      <m:oMath>
        <m:rad>
          <m:radPr>
            <m:degHide m:val="1"/>
            <m:ctrlPr>
              <w:rPr>
                <w:rFonts w:ascii="Cambria Math" w:hAnsi="Cambria Math"/>
                <w:i/>
                <w:lang w:val="en-US"/>
              </w:rPr>
            </m:ctrlPr>
          </m:radPr>
          <m:deg/>
          <m:e>
            <m:r>
              <w:rPr>
                <w:rFonts w:ascii="Cambria Math" w:hAnsi="Cambria Math"/>
                <w:lang w:val="en-US"/>
              </w:rPr>
              <m:t>3</m:t>
            </m:r>
          </m:e>
        </m:rad>
      </m:oMath>
      <w:r w:rsidRPr="004D2406">
        <w:rPr>
          <w:lang w:val="en-US"/>
        </w:rPr>
        <w:t xml:space="preserve"> by only 2%).</w:t>
      </w:r>
      <w:r w:rsidR="00AE57A7" w:rsidRPr="004D2406">
        <w:rPr>
          <w:lang w:val="en-US"/>
        </w:rPr>
        <w:fldChar w:fldCharType="begin"/>
      </w:r>
      <w:r w:rsidR="008D1269" w:rsidRPr="004D2406">
        <w:rPr>
          <w:lang w:val="en-US"/>
        </w:rPr>
        <w:instrText xml:space="preserve"> ADDIN EN.CITE &lt;EndNote&gt;&lt;Cite ExcludeYear="1"&gt;&lt;Author&gt;Brouillac&lt;/Author&gt;&lt;Year&gt;2024&lt;/Year&gt;&lt;RecNum&gt;2957&lt;/RecNum&gt;&lt;DisplayText&gt;&lt;style face="superscript"&gt;32&lt;/style&gt;&lt;/DisplayText&gt;&lt;record&gt;&lt;rec-number&gt;2957&lt;/rec-number&gt;&lt;foreign-keys&gt;&lt;key app="EN" db-id="9s2zfv0tfdrvxge29srpw2ddt5wd0fvwra9a" timestamp="1706052030"&gt;2957&lt;/key&gt;&lt;/foreign-keys&gt;&lt;ref-type name="Journal Article"&gt;17&lt;/ref-type&gt;&lt;contributors&gt;&lt;authors&gt;&lt;author&gt;Brouillac, Clément&lt;/author&gt;&lt;author&gt;McIntosh, Nemo&lt;/author&gt;&lt;author&gt;Heinrich, Benoît&lt;/author&gt;&lt;author&gt;Jeannin, Olivier&lt;/author&gt;&lt;author&gt;De Sagazan, Olivier&lt;/author&gt;&lt;author&gt;Coulon, Nathalie&lt;/author&gt;&lt;author&gt;Rault-Berthelot, Joëlle&lt;/author&gt;&lt;author&gt;Cornil, Jérôme&lt;/author&gt;&lt;author&gt;Jacques, Emmanuel&lt;/author&gt;&lt;author&gt;Quinton, Cassandre&lt;/author&gt;&lt;author&gt;Poriel, Cyril&lt;/author&gt;&lt;/authors&gt;&lt;/contributors&gt;&lt;titles&gt;&lt;title&gt;Grafting Electron-Accepting Fragments on [4]cyclo-2,7-carbazole Scaffold: Tuning the Structural and Electronic Properties of Nanohoops&lt;/title&gt;&lt;secondary-title&gt;Advanced Science&lt;/secondary-title&gt;&lt;/titles&gt;&lt;periodical&gt;&lt;full-title&gt;Advanced Science&lt;/full-title&gt;&lt;abbr-1&gt;Adv. Sci.&lt;/abbr-1&gt;&lt;/periodical&gt;&lt;pages&gt;2309115&lt;/pages&gt;&lt;volume&gt;11&lt;/volume&gt;&lt;number&gt;13&lt;/number&gt;&lt;dates&gt;&lt;year&gt;2024&lt;/year&gt;&lt;/dates&gt;&lt;isbn&gt;2198-3844&lt;/isbn&gt;&lt;urls&gt;&lt;related-urls&gt;&lt;url&gt;https://onlinelibrary.wiley.com/doi/abs/10.1002/advs.202309115&lt;/url&gt;&lt;/related-urls&gt;&lt;/urls&gt;&lt;electronic-resource-num&gt;https://doi.org/10.1002/advs.202309115&lt;/electronic-resource-num&gt;&lt;/record&gt;&lt;/Cite&gt;&lt;/EndNote&gt;</w:instrText>
      </w:r>
      <w:r w:rsidR="00AE57A7" w:rsidRPr="004D2406">
        <w:rPr>
          <w:lang w:val="en-US"/>
        </w:rPr>
        <w:fldChar w:fldCharType="separate"/>
      </w:r>
      <w:r w:rsidR="008D1269" w:rsidRPr="004D2406">
        <w:rPr>
          <w:noProof/>
          <w:vertAlign w:val="superscript"/>
          <w:lang w:val="en-US"/>
        </w:rPr>
        <w:t>32</w:t>
      </w:r>
      <w:r w:rsidR="00AE57A7" w:rsidRPr="004D2406">
        <w:rPr>
          <w:lang w:val="en-US"/>
        </w:rPr>
        <w:fldChar w:fldCharType="end"/>
      </w:r>
      <w:r w:rsidRPr="004D2406">
        <w:rPr>
          <w:lang w:val="en-US"/>
        </w:rPr>
        <w:t xml:space="preserve"> The columns are segmented in carbazole loops and intermingled pyridine substituents</w:t>
      </w:r>
      <w:r w:rsidR="00BD6158" w:rsidRPr="004D2406">
        <w:rPr>
          <w:lang w:val="en-US"/>
        </w:rPr>
        <w:t xml:space="preserve">; </w:t>
      </w:r>
      <w:r w:rsidRPr="004D2406">
        <w:rPr>
          <w:lang w:val="en-US"/>
        </w:rPr>
        <w:t xml:space="preserve">the molecules are tilted by </w:t>
      </w:r>
      <w:r w:rsidRPr="004D2406">
        <w:rPr>
          <w:rFonts w:ascii="Symbol" w:hAnsi="Symbol"/>
          <w:lang w:val="en-US"/>
        </w:rPr>
        <w:t></w:t>
      </w:r>
      <w:r w:rsidRPr="004D2406">
        <w:rPr>
          <w:lang w:val="en-US"/>
        </w:rPr>
        <w:t xml:space="preserve"> </w:t>
      </w:r>
      <w:r w:rsidRPr="004D2406">
        <w:rPr>
          <w:rFonts w:ascii="Symbol" w:hAnsi="Symbol"/>
          <w:lang w:val="en-US"/>
        </w:rPr>
        <w:t></w:t>
      </w:r>
      <w:r w:rsidRPr="004D2406">
        <w:rPr>
          <w:lang w:val="en-US"/>
        </w:rPr>
        <w:t xml:space="preserve"> 27° out of the lattice plane. This tilting leads to intercalation of the carbazole and pyridine segments of neighboring columns, which compensates their different bulkiness and ultimately optimizes the compacity of the</w:t>
      </w:r>
      <w:r w:rsidR="00A07EA2" w:rsidRPr="004D2406">
        <w:rPr>
          <w:lang w:val="en-US"/>
        </w:rPr>
        <w:t xml:space="preserve"> supramolecular</w:t>
      </w:r>
      <w:r w:rsidRPr="004D2406">
        <w:rPr>
          <w:lang w:val="en-US"/>
        </w:rPr>
        <w:t xml:space="preserve"> organization. Two molecular orientations alternate along columns, resulting in a monoclinic structure with four molecules per cell. </w:t>
      </w:r>
    </w:p>
    <w:p w14:paraId="275420CE" w14:textId="77777777" w:rsidR="00B80AB6" w:rsidRPr="004D2406" w:rsidRDefault="004014FA" w:rsidP="00983CE3">
      <w:pPr>
        <w:ind w:firstLine="0"/>
        <w:rPr>
          <w:lang w:val="en-US"/>
        </w:rPr>
      </w:pPr>
      <w:r w:rsidRPr="004D2406">
        <w:rPr>
          <w:lang w:val="en-US"/>
        </w:rPr>
        <w:t>At the end, although the oligomer organizations are characterized by different self-assemblies and cell geometries, the building principles of the structures are nevertheless analogue, with in particular equal numbers of rows and molecular strata and molecules per cell. Both molecular organizations are compact, but the cell volume is 16</w:t>
      </w:r>
      <w:r w:rsidR="00717083" w:rsidRPr="004D2406">
        <w:rPr>
          <w:lang w:val="en-US"/>
        </w:rPr>
        <w:t xml:space="preserve">% larger </w:t>
      </w:r>
      <w:r w:rsidR="00717083" w:rsidRPr="004D2406">
        <w:rPr>
          <w:lang w:val="en-US"/>
        </w:rPr>
        <w:lastRenderedPageBreak/>
        <w:t xml:space="preserve">for </w:t>
      </w:r>
      <w:r w:rsidR="00717083" w:rsidRPr="004D2406">
        <w:rPr>
          <w:b/>
          <w:lang w:val="en-US"/>
        </w:rPr>
        <w:t>[4]C-Py-Cbz</w:t>
      </w:r>
      <w:r w:rsidR="00717083" w:rsidRPr="004D2406">
        <w:rPr>
          <w:lang w:val="en-US"/>
        </w:rPr>
        <w:t xml:space="preserve"> </w:t>
      </w:r>
      <w:r w:rsidRPr="004D2406">
        <w:rPr>
          <w:lang w:val="en-US"/>
        </w:rPr>
        <w:t>due to the cavity inside the loop. However, co-crystallizing solvent molecules partly fill out the voids of this structure, reducing to 2% the excess of molecular volume of the (dry) cyclic oligomer. Conversely, the fact that voids are l</w:t>
      </w:r>
      <w:r w:rsidR="005C356D" w:rsidRPr="004D2406">
        <w:rPr>
          <w:lang w:val="en-US"/>
        </w:rPr>
        <w:t xml:space="preserve">eft by the self-assembly of </w:t>
      </w:r>
      <w:r w:rsidRPr="004D2406">
        <w:rPr>
          <w:b/>
          <w:lang w:val="en-US"/>
        </w:rPr>
        <w:t>[4]C-Py-Cbz</w:t>
      </w:r>
      <w:r w:rsidRPr="004D2406">
        <w:rPr>
          <w:lang w:val="en-US"/>
        </w:rPr>
        <w:t xml:space="preserve"> </w:t>
      </w:r>
      <w:r w:rsidR="005C356D" w:rsidRPr="004D2406">
        <w:rPr>
          <w:lang w:val="en-US"/>
        </w:rPr>
        <w:t xml:space="preserve">but not of </w:t>
      </w:r>
      <w:r w:rsidRPr="004D2406">
        <w:rPr>
          <w:b/>
          <w:lang w:val="en-US"/>
        </w:rPr>
        <w:t>[4]L-Py-Cbz</w:t>
      </w:r>
      <w:r w:rsidRPr="004D2406">
        <w:rPr>
          <w:lang w:val="en-US"/>
        </w:rPr>
        <w:t xml:space="preserve"> is consistent with the growing of lattice solvent-containing crystals for the former and of solvent-free crystals for the latter. Regarding the self-assembly features, there is a major impact of shape on molecular interactions: cohesive </w:t>
      </w:r>
      <w:r w:rsidRPr="004D2406">
        <w:rPr>
          <w:rFonts w:ascii="Symbol" w:hAnsi="Symbol"/>
          <w:lang w:val="en-US"/>
        </w:rPr>
        <w:t></w:t>
      </w:r>
      <w:r w:rsidRPr="004D2406">
        <w:rPr>
          <w:lang w:val="en-US"/>
        </w:rPr>
        <w:t xml:space="preserve">-stacking assemblies with short stacking distance for the linear tetracarbazole </w:t>
      </w:r>
      <w:r w:rsidR="0027718B" w:rsidRPr="004D2406">
        <w:rPr>
          <w:i/>
          <w:lang w:val="en-US"/>
        </w:rPr>
        <w:t>vs</w:t>
      </w:r>
      <w:r w:rsidRPr="004D2406">
        <w:rPr>
          <w:lang w:val="en-US"/>
        </w:rPr>
        <w:t xml:space="preserve">. reduced contact zones at </w:t>
      </w:r>
      <w:r w:rsidR="00717083" w:rsidRPr="004D2406">
        <w:rPr>
          <w:lang w:val="en-US"/>
        </w:rPr>
        <w:t>h</w:t>
      </w:r>
      <w:r w:rsidRPr="004D2406">
        <w:rPr>
          <w:lang w:val="en-US"/>
        </w:rPr>
        <w:t xml:space="preserve">oop circumferences for the cyclic analogue. As a matter of fact, the intercalation of carbazole and pyridine segments </w:t>
      </w:r>
      <w:r w:rsidR="00751E3E" w:rsidRPr="004D2406">
        <w:rPr>
          <w:lang w:val="en-US"/>
        </w:rPr>
        <w:t>prevents</w:t>
      </w:r>
      <w:r w:rsidRPr="004D2406">
        <w:rPr>
          <w:lang w:val="en-US"/>
        </w:rPr>
        <w:t xml:space="preserve"> the carbazole interactions in the direction of hollow column rows. There are carbazole contacts along diagonal rows but the average distance between proximal rings is as high as </w:t>
      </w:r>
      <w:r w:rsidRPr="004D2406">
        <w:rPr>
          <w:i/>
          <w:lang w:val="en-US"/>
        </w:rPr>
        <w:t>h</w:t>
      </w:r>
      <w:r w:rsidRPr="004D2406">
        <w:rPr>
          <w:vertAlign w:val="subscript"/>
          <w:lang w:val="en-US"/>
        </w:rPr>
        <w:t>Cbz</w:t>
      </w:r>
      <w:r w:rsidRPr="004D2406">
        <w:rPr>
          <w:lang w:val="en-US"/>
        </w:rPr>
        <w:t xml:space="preserve"> </w:t>
      </w:r>
      <w:r w:rsidRPr="004D2406">
        <w:rPr>
          <w:rFonts w:ascii="Symbol" w:hAnsi="Symbol"/>
          <w:lang w:val="en-US"/>
        </w:rPr>
        <w:t></w:t>
      </w:r>
      <w:r w:rsidRPr="004D2406">
        <w:rPr>
          <w:lang w:val="en-US"/>
        </w:rPr>
        <w:t xml:space="preserve"> 4.35 Å, which exceeds the </w:t>
      </w:r>
      <w:r w:rsidRPr="004D2406">
        <w:rPr>
          <w:rFonts w:ascii="Symbol" w:hAnsi="Symbol"/>
          <w:lang w:val="en-US"/>
        </w:rPr>
        <w:t></w:t>
      </w:r>
      <w:r w:rsidRPr="004D2406">
        <w:rPr>
          <w:lang w:val="en-US"/>
        </w:rPr>
        <w:t xml:space="preserve">-stacking distance of </w:t>
      </w:r>
      <w:r w:rsidRPr="004D2406">
        <w:rPr>
          <w:b/>
          <w:lang w:val="en-US"/>
        </w:rPr>
        <w:t>[4]L-Py-Cbz</w:t>
      </w:r>
      <w:r w:rsidRPr="004D2406">
        <w:rPr>
          <w:lang w:val="en-US"/>
        </w:rPr>
        <w:t xml:space="preserve"> by 27%.</w:t>
      </w:r>
      <w:r w:rsidR="005C356D" w:rsidRPr="004D2406">
        <w:rPr>
          <w:lang w:val="en-US"/>
        </w:rPr>
        <w:t xml:space="preserve"> As the supramolecular assembly drives the charge transport, one may expect, at this stage, higher mobilities for </w:t>
      </w:r>
      <w:r w:rsidR="005C356D" w:rsidRPr="004D2406">
        <w:rPr>
          <w:b/>
          <w:lang w:val="en-US"/>
        </w:rPr>
        <w:t>[4]L-Py-Cbz</w:t>
      </w:r>
      <w:r w:rsidR="005C356D" w:rsidRPr="004D2406">
        <w:rPr>
          <w:lang w:val="en-US"/>
        </w:rPr>
        <w:t xml:space="preserve"> </w:t>
      </w:r>
      <w:r w:rsidR="0027718B" w:rsidRPr="004D2406">
        <w:rPr>
          <w:i/>
          <w:lang w:val="en-US"/>
        </w:rPr>
        <w:t>vs</w:t>
      </w:r>
      <w:r w:rsidR="005C356D" w:rsidRPr="004D2406">
        <w:rPr>
          <w:lang w:val="en-US"/>
        </w:rPr>
        <w:t xml:space="preserve"> </w:t>
      </w:r>
      <w:r w:rsidR="005C356D" w:rsidRPr="004D2406">
        <w:rPr>
          <w:b/>
          <w:lang w:val="en-US"/>
        </w:rPr>
        <w:t>[4]C-Py-Cbz</w:t>
      </w:r>
      <w:r w:rsidR="005C356D" w:rsidRPr="004D2406">
        <w:rPr>
          <w:lang w:val="en-US"/>
        </w:rPr>
        <w:t xml:space="preserve">. We will </w:t>
      </w:r>
      <w:r w:rsidR="00070A48" w:rsidRPr="004D2406">
        <w:rPr>
          <w:lang w:val="en-US"/>
        </w:rPr>
        <w:t>show</w:t>
      </w:r>
      <w:r w:rsidR="00751E3E" w:rsidRPr="004D2406">
        <w:rPr>
          <w:lang w:val="en-US"/>
        </w:rPr>
        <w:t xml:space="preserve"> </w:t>
      </w:r>
      <w:r w:rsidR="005C356D" w:rsidRPr="004D2406">
        <w:rPr>
          <w:lang w:val="en-US"/>
        </w:rPr>
        <w:t>below that it will not be the case.</w:t>
      </w:r>
    </w:p>
    <w:p w14:paraId="617B3C0D" w14:textId="0F056480" w:rsidR="00567A69" w:rsidRPr="004D2406" w:rsidRDefault="0099691D" w:rsidP="00C35BC8">
      <w:pPr>
        <w:pStyle w:val="P1"/>
        <w:rPr>
          <w:rFonts w:ascii="Times New Roman" w:hAnsi="Times New Roman"/>
          <w:sz w:val="19"/>
          <w:szCs w:val="19"/>
          <w:lang w:val="en-GB"/>
        </w:rPr>
      </w:pPr>
      <w:r w:rsidRPr="004D2406">
        <w:rPr>
          <w:rStyle w:val="LgendeCar"/>
        </w:rPr>
        <w:t>Th</w:t>
      </w:r>
      <w:r w:rsidR="00B77F0D" w:rsidRPr="004D2406">
        <w:rPr>
          <w:rStyle w:val="LgendeCar"/>
        </w:rPr>
        <w:t>anks to cyclic voltammetries (</w:t>
      </w:r>
      <w:r w:rsidR="00931863" w:rsidRPr="004D2406">
        <w:rPr>
          <w:rStyle w:val="LgendeCar"/>
        </w:rPr>
        <w:t>Fig S9</w:t>
      </w:r>
      <w:r w:rsidR="00B77F0D" w:rsidRPr="004D2406">
        <w:rPr>
          <w:rStyle w:val="LgendeCar"/>
        </w:rPr>
        <w:t xml:space="preserve">), </w:t>
      </w:r>
      <w:r w:rsidRPr="004D2406">
        <w:rPr>
          <w:rStyle w:val="LgendeCar"/>
        </w:rPr>
        <w:t xml:space="preserve">LUMO of </w:t>
      </w:r>
      <w:r w:rsidRPr="004D2406">
        <w:rPr>
          <w:rStyle w:val="LgendeCar"/>
          <w:b/>
        </w:rPr>
        <w:t>[4]C</w:t>
      </w:r>
      <w:r w:rsidRPr="004D2406">
        <w:rPr>
          <w:rStyle w:val="LgendeCar"/>
          <w:b/>
        </w:rPr>
        <w:noBreakHyphen/>
        <w:t>Py</w:t>
      </w:r>
      <w:r w:rsidRPr="004D2406">
        <w:rPr>
          <w:rStyle w:val="LgendeCar"/>
          <w:b/>
        </w:rPr>
        <w:noBreakHyphen/>
        <w:t>Cbz</w:t>
      </w:r>
      <w:r w:rsidRPr="004D2406">
        <w:rPr>
          <w:rStyle w:val="LgendeCar"/>
        </w:rPr>
        <w:t xml:space="preserve"> and </w:t>
      </w:r>
      <w:r w:rsidR="00712F93" w:rsidRPr="004D2406">
        <w:rPr>
          <w:rStyle w:val="LgendeCar"/>
          <w:b/>
        </w:rPr>
        <w:t>[4]L</w:t>
      </w:r>
      <w:r w:rsidR="00712F93" w:rsidRPr="004D2406">
        <w:rPr>
          <w:rStyle w:val="LgendeCar"/>
          <w:b/>
        </w:rPr>
        <w:noBreakHyphen/>
        <w:t>Py</w:t>
      </w:r>
      <w:r w:rsidRPr="004D2406">
        <w:rPr>
          <w:rStyle w:val="LgendeCar"/>
          <w:b/>
        </w:rPr>
        <w:noBreakHyphen/>
        <w:t xml:space="preserve">Cbz </w:t>
      </w:r>
      <w:r w:rsidRPr="004D2406">
        <w:rPr>
          <w:rStyle w:val="LgendeCar"/>
        </w:rPr>
        <w:t xml:space="preserve">are evaluated at -2.38 and </w:t>
      </w:r>
      <w:r w:rsidR="00571049" w:rsidRPr="004D2406">
        <w:rPr>
          <w:rStyle w:val="LgendeCar"/>
        </w:rPr>
        <w:t xml:space="preserve">         </w:t>
      </w:r>
      <w:r w:rsidRPr="004D2406">
        <w:rPr>
          <w:rStyle w:val="LgendeCar"/>
        </w:rPr>
        <w:t>-2.30 eV</w:t>
      </w:r>
      <w:r w:rsidR="00751E3E" w:rsidRPr="004D2406">
        <w:rPr>
          <w:rStyle w:val="LgendeCar"/>
        </w:rPr>
        <w:t>,</w:t>
      </w:r>
      <w:r w:rsidR="00717083" w:rsidRPr="004D2406">
        <w:rPr>
          <w:rStyle w:val="LgendeCar"/>
        </w:rPr>
        <w:t xml:space="preserve"> respectively</w:t>
      </w:r>
      <w:r w:rsidRPr="004D2406">
        <w:rPr>
          <w:rStyle w:val="LgendeCar"/>
        </w:rPr>
        <w:t xml:space="preserve">. In </w:t>
      </w:r>
      <w:r w:rsidR="003E40A8" w:rsidRPr="004D2406">
        <w:rPr>
          <w:rStyle w:val="LgendeCar"/>
        </w:rPr>
        <w:t>a nanohoop, the LUMO energy level is</w:t>
      </w:r>
      <w:r w:rsidR="001A0E98" w:rsidRPr="004D2406">
        <w:rPr>
          <w:rStyle w:val="LgendeCar"/>
        </w:rPr>
        <w:t xml:space="preserve"> </w:t>
      </w:r>
      <w:r w:rsidR="003E40A8" w:rsidRPr="004D2406">
        <w:rPr>
          <w:rStyle w:val="LgendeCar"/>
        </w:rPr>
        <w:t xml:space="preserve">usually </w:t>
      </w:r>
      <w:r w:rsidR="00810944" w:rsidRPr="004D2406">
        <w:rPr>
          <w:rStyle w:val="LgendeCar"/>
        </w:rPr>
        <w:t>influenced</w:t>
      </w:r>
      <w:r w:rsidR="003E40A8" w:rsidRPr="004D2406">
        <w:rPr>
          <w:rStyle w:val="LgendeCar"/>
        </w:rPr>
        <w:t xml:space="preserve"> by geometric parameters induced by the hoop shape. This is one important characteristic of nanohoops, which has been rationalized by Itami and co</w:t>
      </w:r>
      <w:r w:rsidR="00751E3E" w:rsidRPr="004D2406">
        <w:rPr>
          <w:rStyle w:val="LgendeCar"/>
        </w:rPr>
        <w:t>-</w:t>
      </w:r>
      <w:r w:rsidR="003E40A8" w:rsidRPr="004D2406">
        <w:rPr>
          <w:rStyle w:val="LgendeCar"/>
        </w:rPr>
        <w:t>workers in 2012</w:t>
      </w:r>
      <w:r w:rsidR="00AE57A7" w:rsidRPr="004D2406">
        <w:rPr>
          <w:rStyle w:val="LgendeCar"/>
        </w:rPr>
        <w:fldChar w:fldCharType="begin"/>
      </w:r>
      <w:r w:rsidR="00AE57A7" w:rsidRPr="004D2406">
        <w:rPr>
          <w:rStyle w:val="LgendeCar"/>
        </w:rPr>
        <w:instrText xml:space="preserve"> ADDIN EN.CITE &lt;EndNote&gt;&lt;Cite&gt;&lt;Author&gt;Segawa&lt;/Author&gt;&lt;Year&gt;2012&lt;/Year&gt;&lt;RecNum&gt;1751&lt;/RecNum&gt;&lt;DisplayText&gt;&lt;style face="superscript"&gt;9&lt;/style&gt;&lt;/DisplayText&gt;&lt;record&gt;&lt;rec-number&gt;1751&lt;/rec-number&gt;&lt;foreign-keys&gt;&lt;key app="EN" db-id="9s2zfv0tfdrvxge29srpw2ddt5wd0fvwra9a" timestamp="1452525444"&gt;1751&lt;/key&gt;&lt;/foreign-keys&gt;&lt;ref-type name="Journal Article"&gt;17&lt;/ref-type&gt;&lt;contributors&gt;&lt;authors&gt;&lt;author&gt;Segawa, Y.&lt;/author&gt;&lt;author&gt;Kukazawa, Aiko&lt;/author&gt;&lt;author&gt;Matsuura, Sanae&lt;/author&gt;&lt;author&gt;Omachi, H.&lt;/author&gt;&lt;author&gt;Yamaguchi, S.&lt;/author&gt;&lt;author&gt;Irle, Stephan&lt;/author&gt;&lt;author&gt;Itami, Kenichiro&lt;/author&gt;&lt;/authors&gt;&lt;secondary-authors&gt;&lt;author&gt;Itami, Kenichiro&lt;/author&gt;&lt;/secondary-authors&gt;&lt;/contributors&gt;&lt;titles&gt;&lt;title&gt;Combined experimental and theoretical studies on the photophysical properties of cycloparaphenylenes&lt;/title&gt;&lt;secondary-title&gt;Org. Biomol. Chem.&lt;/secondary-title&gt;&lt;/titles&gt;&lt;periodical&gt;&lt;full-title&gt;Org. Biomol. Chem.&lt;/full-title&gt;&lt;/periodical&gt;&lt;pages&gt;5979-5984&lt;/pages&gt;&lt;volume&gt;10&lt;/volume&gt;&lt;keywords&gt;&lt;keyword&gt;molecules cycliques&lt;/keyword&gt;&lt;keyword&gt;cpp&lt;/keyword&gt;&lt;keyword&gt;theorique&lt;/keyword&gt;&lt;keyword&gt;Spectroscopie&lt;/keyword&gt;&lt;keyword&gt;rq&lt;/keyword&gt;&lt;/keywords&gt;&lt;dates&gt;&lt;year&gt;2012&lt;/year&gt;&lt;/dates&gt;&lt;orig-pub&gt;918-CYCLIC&lt;/orig-pub&gt;&lt;urls&gt;&lt;/urls&gt;&lt;/record&gt;&lt;/Cite&gt;&lt;/EndNote&gt;</w:instrText>
      </w:r>
      <w:r w:rsidR="00AE57A7" w:rsidRPr="004D2406">
        <w:rPr>
          <w:rStyle w:val="LgendeCar"/>
        </w:rPr>
        <w:fldChar w:fldCharType="separate"/>
      </w:r>
      <w:r w:rsidR="00AE57A7" w:rsidRPr="004D2406">
        <w:rPr>
          <w:rStyle w:val="LgendeCar"/>
          <w:noProof/>
          <w:vertAlign w:val="superscript"/>
        </w:rPr>
        <w:t>9</w:t>
      </w:r>
      <w:r w:rsidR="00AE57A7" w:rsidRPr="004D2406">
        <w:rPr>
          <w:rStyle w:val="LgendeCar"/>
        </w:rPr>
        <w:fldChar w:fldCharType="end"/>
      </w:r>
      <w:r w:rsidR="00196AAD" w:rsidRPr="004D2406">
        <w:rPr>
          <w:rStyle w:val="LgendeCar"/>
        </w:rPr>
        <w:t xml:space="preserve"> (the evolution of HOMO/LUMO energy levels and resulting gap in nanohoops has been the subject of several studies</w:t>
      </w:r>
      <w:r w:rsidR="00196AAD" w:rsidRPr="004D2406">
        <w:t xml:space="preserve"> </w:t>
      </w:r>
      <w:r w:rsidR="007E5FCB" w:rsidRPr="004D2406">
        <w:rPr>
          <w:rStyle w:val="LgendeCar"/>
        </w:rPr>
        <w:fldChar w:fldCharType="begin">
          <w:fldData xml:space="preserve">PEVuZE5vdGU+PENpdGU+PEF1dGhvcj5UYWxpcG92PC9BdXRob3I+PFllYXI+MjAxNTwvWWVhcj48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</w:fldData>
        </w:fldChar>
      </w:r>
      <w:r w:rsidR="008D1269" w:rsidRPr="004D2406">
        <w:rPr>
          <w:rStyle w:val="LgendeCar"/>
        </w:rPr>
        <w:instrText xml:space="preserve"> ADDIN EN.CITE </w:instrText>
      </w:r>
      <w:r w:rsidR="008D1269" w:rsidRPr="004D2406">
        <w:rPr>
          <w:rStyle w:val="LgendeCar"/>
        </w:rPr>
        <w:fldChar w:fldCharType="begin">
          <w:fldData xml:space="preserve">PEVuZE5vdGU+PENpdGU+PEF1dGhvcj5UYWxpcG92PC9BdXRob3I+PFllYXI+MjAxNTwvWWVhcj48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</w:fldData>
        </w:fldChar>
      </w:r>
      <w:r w:rsidR="008D1269" w:rsidRPr="004D2406">
        <w:rPr>
          <w:rStyle w:val="LgendeCar"/>
        </w:rPr>
        <w:instrText xml:space="preserve"> ADDIN EN.CITE.DATA </w:instrText>
      </w:r>
      <w:r w:rsidR="008D1269" w:rsidRPr="004D2406">
        <w:rPr>
          <w:rStyle w:val="LgendeCar"/>
        </w:rPr>
      </w:r>
      <w:r w:rsidR="008D1269" w:rsidRPr="004D2406">
        <w:rPr>
          <w:rStyle w:val="LgendeCar"/>
        </w:rPr>
        <w:fldChar w:fldCharType="end"/>
      </w:r>
      <w:r w:rsidR="007E5FCB" w:rsidRPr="004D2406">
        <w:rPr>
          <w:rStyle w:val="LgendeCar"/>
        </w:rPr>
      </w:r>
      <w:r w:rsidR="007E5FCB" w:rsidRPr="004D2406">
        <w:rPr>
          <w:rStyle w:val="LgendeCar"/>
        </w:rPr>
        <w:fldChar w:fldCharType="separate"/>
      </w:r>
      <w:r w:rsidR="008D1269" w:rsidRPr="004D2406">
        <w:rPr>
          <w:rStyle w:val="LgendeCar"/>
          <w:noProof/>
          <w:vertAlign w:val="superscript"/>
        </w:rPr>
        <w:t>14, 25-26, 36</w:t>
      </w:r>
      <w:r w:rsidR="007E5FCB" w:rsidRPr="004D2406">
        <w:rPr>
          <w:rStyle w:val="LgendeCar"/>
        </w:rPr>
        <w:fldChar w:fldCharType="end"/>
      </w:r>
      <w:r w:rsidR="00196AAD" w:rsidRPr="004D2406">
        <w:rPr>
          <w:rStyle w:val="LgendeCar"/>
        </w:rPr>
        <w:t>).</w:t>
      </w:r>
      <w:r w:rsidR="003E40A8" w:rsidRPr="004D2406">
        <w:rPr>
          <w:rStyle w:val="LgendeCar"/>
        </w:rPr>
        <w:t xml:space="preserve"> This usually provides a LUMO energy level </w:t>
      </w:r>
      <w:r w:rsidR="004F19BA" w:rsidRPr="004D2406">
        <w:rPr>
          <w:rStyle w:val="LgendeCar"/>
        </w:rPr>
        <w:t>significantly lowered compared to that of its linear analogue.</w:t>
      </w:r>
      <w:r w:rsidR="00AE57A7" w:rsidRPr="004D2406">
        <w:rPr>
          <w:rStyle w:val="LgendeCar"/>
        </w:rPr>
        <w:fldChar w:fldCharType="begin">
          <w:fldData xml:space="preserve">PEVuZE5vdGU+PENpdGU+PEF1dGhvcj5Ccm91aWxsYWM8L0F1dGhvcj48WWVhcj4yMDIzPC9ZZWFy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</w:fldData>
        </w:fldChar>
      </w:r>
      <w:r w:rsidR="008D1269" w:rsidRPr="004D2406">
        <w:rPr>
          <w:rStyle w:val="LgendeCar"/>
        </w:rPr>
        <w:instrText xml:space="preserve"> ADDIN EN.CITE </w:instrText>
      </w:r>
      <w:r w:rsidR="008D1269" w:rsidRPr="004D2406">
        <w:rPr>
          <w:rStyle w:val="LgendeCar"/>
        </w:rPr>
        <w:fldChar w:fldCharType="begin">
          <w:fldData xml:space="preserve">PEVuZE5vdGU+PENpdGU+PEF1dGhvcj5Ccm91aWxsYWM8L0F1dGhvcj48WWVhcj4yMDIzPC9ZZWFy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</w:fldData>
        </w:fldChar>
      </w:r>
      <w:r w:rsidR="008D1269" w:rsidRPr="004D2406">
        <w:rPr>
          <w:rStyle w:val="LgendeCar"/>
        </w:rPr>
        <w:instrText xml:space="preserve"> ADDIN EN.CITE.DATA </w:instrText>
      </w:r>
      <w:r w:rsidR="008D1269" w:rsidRPr="004D2406">
        <w:rPr>
          <w:rStyle w:val="LgendeCar"/>
        </w:rPr>
      </w:r>
      <w:r w:rsidR="008D1269" w:rsidRPr="004D2406">
        <w:rPr>
          <w:rStyle w:val="LgendeCar"/>
        </w:rPr>
        <w:fldChar w:fldCharType="end"/>
      </w:r>
      <w:r w:rsidR="00AE57A7" w:rsidRPr="004D2406">
        <w:rPr>
          <w:rStyle w:val="LgendeCar"/>
        </w:rPr>
      </w:r>
      <w:r w:rsidR="00AE57A7" w:rsidRPr="004D2406">
        <w:rPr>
          <w:rStyle w:val="LgendeCar"/>
        </w:rPr>
        <w:fldChar w:fldCharType="separate"/>
      </w:r>
      <w:r w:rsidR="008D1269" w:rsidRPr="004D2406">
        <w:rPr>
          <w:rStyle w:val="LgendeCar"/>
          <w:noProof/>
          <w:vertAlign w:val="superscript"/>
        </w:rPr>
        <w:t>15, 20, 37</w:t>
      </w:r>
      <w:r w:rsidR="00AE57A7" w:rsidRPr="004D2406">
        <w:rPr>
          <w:rStyle w:val="LgendeCar"/>
        </w:rPr>
        <w:fldChar w:fldCharType="end"/>
      </w:r>
      <w:r w:rsidR="00937E18" w:rsidRPr="004D2406">
        <w:rPr>
          <w:rStyle w:val="LgendeCar"/>
        </w:rPr>
        <w:t xml:space="preserve"> </w:t>
      </w:r>
      <w:r w:rsidR="00810944" w:rsidRPr="004D2406">
        <w:rPr>
          <w:rStyle w:val="LgendeCar"/>
        </w:rPr>
        <w:t>For example, when the nitrogen atom of a cyclocarbazole is substituted with an electron donating butyl chain</w:t>
      </w:r>
      <w:r w:rsidR="00717083" w:rsidRPr="004D2406">
        <w:rPr>
          <w:rStyle w:val="LgendeCar"/>
        </w:rPr>
        <w:t xml:space="preserve"> as in</w:t>
      </w:r>
      <w:r w:rsidR="00BA55F6" w:rsidRPr="004D2406">
        <w:rPr>
          <w:rStyle w:val="LgendeCar"/>
        </w:rPr>
        <w:t xml:space="preserve"> </w:t>
      </w:r>
      <w:r w:rsidR="00BA55F6" w:rsidRPr="004D2406">
        <w:rPr>
          <w:rStyle w:val="LgendeCar"/>
          <w:b/>
        </w:rPr>
        <w:t>[4]C</w:t>
      </w:r>
      <w:r w:rsidR="00BA55F6" w:rsidRPr="004D2406">
        <w:rPr>
          <w:rStyle w:val="LgendeCar"/>
          <w:b/>
        </w:rPr>
        <w:noBreakHyphen/>
        <w:t>Bu</w:t>
      </w:r>
      <w:r w:rsidR="00BA55F6" w:rsidRPr="004D2406">
        <w:rPr>
          <w:rStyle w:val="LgendeCar"/>
          <w:b/>
        </w:rPr>
        <w:noBreakHyphen/>
        <w:t>Cbz</w:t>
      </w:r>
      <w:r w:rsidR="00810944" w:rsidRPr="004D2406">
        <w:rPr>
          <w:rStyle w:val="LgendeCar"/>
        </w:rPr>
        <w:t xml:space="preserve">, its LUMO energy level is recorded at -2.40 eV and that of its linear analogue </w:t>
      </w:r>
      <w:r w:rsidR="00BA55F6" w:rsidRPr="004D2406">
        <w:rPr>
          <w:rStyle w:val="LgendeCar"/>
          <w:b/>
        </w:rPr>
        <w:t>[4]L</w:t>
      </w:r>
      <w:r w:rsidR="00BA55F6" w:rsidRPr="004D2406">
        <w:rPr>
          <w:rStyle w:val="LgendeCar"/>
          <w:b/>
        </w:rPr>
        <w:noBreakHyphen/>
        <w:t>Bu</w:t>
      </w:r>
      <w:r w:rsidR="00BA55F6" w:rsidRPr="004D2406">
        <w:rPr>
          <w:rStyle w:val="LgendeCar"/>
          <w:b/>
        </w:rPr>
        <w:noBreakHyphen/>
        <w:t>Cbz</w:t>
      </w:r>
      <w:r w:rsidR="00BA55F6" w:rsidRPr="004D2406">
        <w:rPr>
          <w:rStyle w:val="LgendeCar"/>
        </w:rPr>
        <w:t xml:space="preserve"> </w:t>
      </w:r>
      <w:r w:rsidR="00B77F0D" w:rsidRPr="004D2406">
        <w:rPr>
          <w:rStyle w:val="LgendeCar"/>
        </w:rPr>
        <w:t xml:space="preserve">is measured </w:t>
      </w:r>
      <w:r w:rsidR="00810944" w:rsidRPr="004D2406">
        <w:rPr>
          <w:rStyle w:val="LgendeCar"/>
        </w:rPr>
        <w:t xml:space="preserve">at </w:t>
      </w:r>
      <w:r w:rsidR="00B350EF" w:rsidRPr="004D2406">
        <w:rPr>
          <w:rStyle w:val="LgendeCar"/>
        </w:rPr>
        <w:noBreakHyphen/>
      </w:r>
      <w:r w:rsidR="00810944" w:rsidRPr="004D2406">
        <w:rPr>
          <w:rStyle w:val="LgendeCar"/>
        </w:rPr>
        <w:t>2.17 eV</w:t>
      </w:r>
      <w:r w:rsidR="00BA55F6" w:rsidRPr="004D2406">
        <w:rPr>
          <w:rStyle w:val="LgendeCar"/>
        </w:rPr>
        <w:t xml:space="preserve"> (see structures in </w:t>
      </w:r>
      <w:r w:rsidR="00931863" w:rsidRPr="004D2406">
        <w:rPr>
          <w:rStyle w:val="LgendeCar"/>
        </w:rPr>
        <w:t>Fig S1 and values in Table S1</w:t>
      </w:r>
      <w:r w:rsidR="00BA55F6" w:rsidRPr="004D2406">
        <w:rPr>
          <w:rStyle w:val="LgendeCar"/>
        </w:rPr>
        <w:t>)</w:t>
      </w:r>
      <w:r w:rsidR="00810944" w:rsidRPr="004D2406">
        <w:rPr>
          <w:rStyle w:val="LgendeCar"/>
        </w:rPr>
        <w:t>.</w:t>
      </w:r>
      <w:r w:rsidR="00AE57A7" w:rsidRPr="004D2406">
        <w:rPr>
          <w:rStyle w:val="LgendeCar"/>
        </w:rPr>
        <w:fldChar w:fldCharType="begin"/>
      </w:r>
      <w:r w:rsidR="00EA7A7B" w:rsidRPr="004D2406">
        <w:rPr>
          <w:rStyle w:val="LgendeCar"/>
        </w:rPr>
        <w:instrText xml:space="preserve"> ADDIN EN.CITE &lt;EndNote&gt;&lt;Cite&gt;&lt;Author&gt;Brouillac&lt;/Author&gt;&lt;Year&gt;2023&lt;/Year&gt;&lt;RecNum&gt;2761&lt;/RecNum&gt;&lt;DisplayText&gt;&lt;style face="superscript"&gt;15&lt;/style&gt;&lt;/DisplayText&gt;&lt;record&gt;&lt;rec-number&gt;2761&lt;/rec-number&gt;&lt;foreign-keys&gt;&lt;key app="EN" db-id="9s2zfv0tfdrvxge29srpw2ddt5wd0fvwra9a" timestamp="1677713296"&gt;2761&lt;/key&gt;&lt;/foreign-keys&gt;&lt;ref-type name="Journal Article"&gt;17&lt;/ref-type&gt;&lt;contributors&gt;&lt;authors&gt;&lt;author&gt;Brouillac, Clément&lt;/author&gt;&lt;author&gt;Lucas, Fabien&lt;/author&gt;&lt;author&gt;Tondelier, Denis&lt;/author&gt;&lt;author&gt;Rault-Berthelot, Joëlle&lt;/author&gt;&lt;author&gt;Lebreton, Christophe&lt;/author&gt;&lt;author&gt;Jacques, Emmanuel&lt;/author&gt;&lt;author&gt;Quinton, Cassandre&lt;/author&gt;&lt;author&gt;Poriel, Cyril&lt;/author&gt;&lt;/authors&gt;&lt;/contributors&gt;&lt;titles&gt;&lt;title&gt;[4]-Cyclo-2,7-Carbazole as Host Material in High-Efficiency Phosphorescent OLEDs: A New Perspective for Nanohoops in Organic Electronics&lt;/title&gt;&lt;secondary-title&gt;Advanced Optical Materials&lt;/secondary-title&gt;&lt;/titles&gt;&lt;periodical&gt;&lt;full-title&gt;Advanced Optical Materials&lt;/full-title&gt;&lt;abbr-1&gt;Adv. Opt. Mater.&lt;/abbr-1&gt;&lt;/periodical&gt;&lt;pages&gt;2202191&lt;/pages&gt;&lt;volume&gt;11&lt;/volume&gt;&lt;number&gt;3&lt;/number&gt;&lt;dates&gt;&lt;year&gt;2023&lt;/year&gt;&lt;/dates&gt;&lt;isbn&gt;2195-1071&lt;/isbn&gt;&lt;urls&gt;&lt;related-urls&gt;&lt;url&gt;https://onlinelibrary.wiley.com/doi/abs/10.1002/adom.202202191&lt;/url&gt;&lt;/related-urls&gt;&lt;/urls&gt;&lt;electronic-resource-num&gt;https://doi.org/10.1002/adom.202202191&lt;/electronic-resource-num&gt;&lt;/record&gt;&lt;/Cite&gt;&lt;/EndNote&gt;</w:instrText>
      </w:r>
      <w:r w:rsidR="00AE57A7" w:rsidRPr="004D2406">
        <w:rPr>
          <w:rStyle w:val="LgendeCar"/>
        </w:rPr>
        <w:fldChar w:fldCharType="separate"/>
      </w:r>
      <w:r w:rsidR="00EA7A7B" w:rsidRPr="004D2406">
        <w:rPr>
          <w:rStyle w:val="LgendeCar"/>
          <w:noProof/>
          <w:vertAlign w:val="superscript"/>
        </w:rPr>
        <w:t>15</w:t>
      </w:r>
      <w:r w:rsidR="00AE57A7" w:rsidRPr="004D2406">
        <w:rPr>
          <w:rStyle w:val="LgendeCar"/>
        </w:rPr>
        <w:fldChar w:fldCharType="end"/>
      </w:r>
      <w:r w:rsidR="00810944" w:rsidRPr="004D2406">
        <w:rPr>
          <w:rStyle w:val="LgendeCar"/>
        </w:rPr>
        <w:t xml:space="preserve"> </w:t>
      </w:r>
      <w:r w:rsidR="00937E18" w:rsidRPr="004D2406">
        <w:rPr>
          <w:rStyle w:val="LgendeCar"/>
        </w:rPr>
        <w:t xml:space="preserve">Herein, the LUMO of </w:t>
      </w:r>
      <w:r w:rsidR="00937E18" w:rsidRPr="004D2406">
        <w:rPr>
          <w:rStyle w:val="LgendeCar"/>
          <w:b/>
        </w:rPr>
        <w:t>[4]C</w:t>
      </w:r>
      <w:r w:rsidR="00937E18" w:rsidRPr="004D2406">
        <w:rPr>
          <w:rStyle w:val="LgendeCar"/>
          <w:b/>
        </w:rPr>
        <w:noBreakHyphen/>
        <w:t>Py</w:t>
      </w:r>
      <w:r w:rsidR="00937E18" w:rsidRPr="004D2406">
        <w:rPr>
          <w:rStyle w:val="LgendeCar"/>
          <w:b/>
        </w:rPr>
        <w:noBreakHyphen/>
        <w:t xml:space="preserve">Cbz </w:t>
      </w:r>
      <w:r w:rsidR="00717083" w:rsidRPr="004D2406">
        <w:rPr>
          <w:rStyle w:val="LgendeCar"/>
        </w:rPr>
        <w:t>(-2.38 eV)</w:t>
      </w:r>
      <w:r w:rsidR="00717083" w:rsidRPr="004D2406">
        <w:rPr>
          <w:rStyle w:val="LgendeCar"/>
          <w:b/>
        </w:rPr>
        <w:t xml:space="preserve"> </w:t>
      </w:r>
      <w:r w:rsidR="00937E18" w:rsidRPr="004D2406">
        <w:rPr>
          <w:rStyle w:val="LgendeCar"/>
        </w:rPr>
        <w:t>is almost identical to that of its analogue bearing a b</w:t>
      </w:r>
      <w:r w:rsidR="00810944" w:rsidRPr="004D2406">
        <w:rPr>
          <w:rStyle w:val="LgendeCar"/>
        </w:rPr>
        <w:t xml:space="preserve">utyl chain </w:t>
      </w:r>
      <w:r w:rsidR="00B416D1" w:rsidRPr="004D2406">
        <w:rPr>
          <w:rStyle w:val="LgendeCar"/>
          <w:b/>
        </w:rPr>
        <w:t>[4]C</w:t>
      </w:r>
      <w:r w:rsidR="00B416D1" w:rsidRPr="004D2406">
        <w:rPr>
          <w:rStyle w:val="LgendeCar"/>
          <w:b/>
        </w:rPr>
        <w:noBreakHyphen/>
        <w:t>Bu</w:t>
      </w:r>
      <w:r w:rsidR="00B416D1" w:rsidRPr="004D2406">
        <w:rPr>
          <w:rStyle w:val="LgendeCar"/>
          <w:b/>
        </w:rPr>
        <w:noBreakHyphen/>
        <w:t>Cbz</w:t>
      </w:r>
      <w:r w:rsidR="00B416D1" w:rsidRPr="004D2406">
        <w:rPr>
          <w:rStyle w:val="LgendeCar"/>
        </w:rPr>
        <w:t xml:space="preserve"> </w:t>
      </w:r>
      <w:r w:rsidR="00717083" w:rsidRPr="004D2406">
        <w:rPr>
          <w:rStyle w:val="LgendeCar"/>
        </w:rPr>
        <w:t>(-2.40 eV</w:t>
      </w:r>
      <w:r w:rsidR="00937E18" w:rsidRPr="004D2406">
        <w:rPr>
          <w:rStyle w:val="LgendeCar"/>
        </w:rPr>
        <w:t>)</w:t>
      </w:r>
      <w:r w:rsidR="00810944" w:rsidRPr="004D2406">
        <w:rPr>
          <w:rStyle w:val="LgendeCar"/>
        </w:rPr>
        <w:t xml:space="preserve">, highlighting that the effect of </w:t>
      </w:r>
      <w:r w:rsidR="00937E18" w:rsidRPr="004D2406">
        <w:rPr>
          <w:rStyle w:val="LgendeCar"/>
        </w:rPr>
        <w:t>the electron acc</w:t>
      </w:r>
      <w:r w:rsidR="00810944" w:rsidRPr="004D2406">
        <w:rPr>
          <w:rStyle w:val="LgendeCar"/>
        </w:rPr>
        <w:t>epting pyridine does not impact</w:t>
      </w:r>
      <w:r w:rsidR="000F4663" w:rsidRPr="004D2406">
        <w:rPr>
          <w:rStyle w:val="LgendeCar"/>
        </w:rPr>
        <w:t xml:space="preserve"> the LUMO, which</w:t>
      </w:r>
      <w:r w:rsidR="00937E18" w:rsidRPr="004D2406">
        <w:rPr>
          <w:rStyle w:val="LgendeCar"/>
        </w:rPr>
        <w:t xml:space="preserve"> is mainly driven by geometric parameters</w:t>
      </w:r>
      <w:r w:rsidR="00BA55F6" w:rsidRPr="004D2406">
        <w:rPr>
          <w:rStyle w:val="LgendeCar"/>
        </w:rPr>
        <w:t xml:space="preserve"> and particularly</w:t>
      </w:r>
      <w:r w:rsidR="0054630D" w:rsidRPr="004D2406">
        <w:rPr>
          <w:rStyle w:val="LgendeCar"/>
        </w:rPr>
        <w:t xml:space="preserve"> by</w:t>
      </w:r>
      <w:r w:rsidR="00BA55F6" w:rsidRPr="004D2406">
        <w:rPr>
          <w:rStyle w:val="LgendeCar"/>
        </w:rPr>
        <w:t xml:space="preserve"> the torsion angle</w:t>
      </w:r>
      <w:r w:rsidR="00152B88" w:rsidRPr="004D2406">
        <w:rPr>
          <w:rStyle w:val="LgendeCar"/>
        </w:rPr>
        <w:t xml:space="preserve"> </w:t>
      </w:r>
      <w:r w:rsidR="00152B88" w:rsidRPr="004D2406">
        <w:rPr>
          <w:rFonts w:ascii="Arno Pro" w:hAnsi="Arno Pro" w:cs="Arial"/>
          <w:sz w:val="19"/>
          <w:szCs w:val="19"/>
          <w:lang w:val="en-GB"/>
        </w:rPr>
        <w:t>θ</w:t>
      </w:r>
      <w:r w:rsidR="00BA55F6" w:rsidRPr="004D2406">
        <w:rPr>
          <w:rStyle w:val="LgendeCar"/>
        </w:rPr>
        <w:t xml:space="preserve"> as </w:t>
      </w:r>
      <w:r w:rsidR="0054630D" w:rsidRPr="004D2406">
        <w:rPr>
          <w:rStyle w:val="LgendeCar"/>
        </w:rPr>
        <w:t>detailed</w:t>
      </w:r>
      <w:r w:rsidR="00BA55F6" w:rsidRPr="004D2406">
        <w:rPr>
          <w:rStyle w:val="LgendeCar"/>
        </w:rPr>
        <w:t xml:space="preserve"> in Itami’</w:t>
      </w:r>
      <w:r w:rsidR="00152B88" w:rsidRPr="004D2406">
        <w:rPr>
          <w:rStyle w:val="LgendeCar"/>
        </w:rPr>
        <w:t xml:space="preserve">s </w:t>
      </w:r>
      <w:r w:rsidR="0002562F" w:rsidRPr="004D2406">
        <w:rPr>
          <w:rStyle w:val="LgendeCar"/>
        </w:rPr>
        <w:t>works</w:t>
      </w:r>
      <w:r w:rsidR="00937E18" w:rsidRPr="004D2406">
        <w:rPr>
          <w:rStyle w:val="LgendeCar"/>
        </w:rPr>
        <w:t>.</w:t>
      </w:r>
      <w:r w:rsidR="00AE57A7" w:rsidRPr="004D2406">
        <w:rPr>
          <w:rStyle w:val="LgendeCar"/>
        </w:rPr>
        <w:fldChar w:fldCharType="begin"/>
      </w:r>
      <w:r w:rsidR="00AE57A7" w:rsidRPr="004D2406">
        <w:rPr>
          <w:rStyle w:val="LgendeCar"/>
        </w:rPr>
        <w:instrText xml:space="preserve"> ADDIN EN.CITE &lt;EndNote&gt;&lt;Cite&gt;&lt;Author&gt;Segawa&lt;/Author&gt;&lt;Year&gt;2012&lt;/Year&gt;&lt;RecNum&gt;1751&lt;/RecNum&gt;&lt;DisplayText&gt;&lt;style face="superscript"&gt;9&lt;/style&gt;&lt;/DisplayText&gt;&lt;record&gt;&lt;rec-number&gt;1751&lt;/rec-number&gt;&lt;foreign-keys&gt;&lt;key app="EN" db-id="9s2zfv0tfdrvxge29srpw2ddt5wd0fvwra9a" timestamp="1452525444"&gt;1751&lt;/key&gt;&lt;/foreign-keys&gt;&lt;ref-type name="Journal Article"&gt;17&lt;/ref-type&gt;&lt;contributors&gt;&lt;authors&gt;&lt;author&gt;Segawa, Y.&lt;/author&gt;&lt;author&gt;Kukazawa, Aiko&lt;/author&gt;&lt;author&gt;Matsuura, Sanae&lt;/author&gt;&lt;author&gt;Omachi, H.&lt;/author&gt;&lt;author&gt;Yamaguchi, S.&lt;/author&gt;&lt;author&gt;Irle, Stephan&lt;/author&gt;&lt;author&gt;Itami, Kenichiro&lt;/author&gt;&lt;/authors&gt;&lt;secondary-authors&gt;&lt;author&gt;Itami, Kenichiro&lt;/author&gt;&lt;/secondary-authors&gt;&lt;/contributors&gt;&lt;titles&gt;&lt;title&gt;Combined experimental and theoretical studies on the photophysical properties of cycloparaphenylenes&lt;/title&gt;&lt;secondary-title&gt;Org. Biomol. Chem.&lt;/secondary-title&gt;&lt;/titles&gt;&lt;periodical&gt;&lt;full-title&gt;Org. Biomol. Chem.&lt;/full-title&gt;&lt;/periodical&gt;&lt;pages&gt;5979-5984&lt;/pages&gt;&lt;volume&gt;10&lt;/volume&gt;&lt;keywords&gt;&lt;keyword&gt;molecules cycliques&lt;/keyword&gt;&lt;keyword&gt;cpp&lt;/keyword&gt;&lt;keyword&gt;theorique&lt;/keyword&gt;&lt;keyword&gt;Spectroscopie&lt;/keyword&gt;&lt;keyword&gt;rq&lt;/keyword&gt;&lt;/keywords&gt;&lt;dates&gt;&lt;year&gt;2012&lt;/year&gt;&lt;/dates&gt;&lt;orig-pub&gt;918-CYCLIC&lt;/orig-pub&gt;&lt;urls&gt;&lt;/urls&gt;&lt;/record&gt;&lt;/Cite&gt;&lt;/EndNote&gt;</w:instrText>
      </w:r>
      <w:r w:rsidR="00AE57A7" w:rsidRPr="004D2406">
        <w:rPr>
          <w:rStyle w:val="LgendeCar"/>
        </w:rPr>
        <w:fldChar w:fldCharType="separate"/>
      </w:r>
      <w:r w:rsidR="00AE57A7" w:rsidRPr="004D2406">
        <w:rPr>
          <w:rStyle w:val="LgendeCar"/>
          <w:noProof/>
          <w:vertAlign w:val="superscript"/>
        </w:rPr>
        <w:t>9</w:t>
      </w:r>
      <w:r w:rsidR="00AE57A7" w:rsidRPr="004D2406">
        <w:rPr>
          <w:rStyle w:val="LgendeCar"/>
        </w:rPr>
        <w:fldChar w:fldCharType="end"/>
      </w:r>
      <w:r w:rsidR="0002562F" w:rsidRPr="004D2406">
        <w:rPr>
          <w:rStyle w:val="LgendeCar"/>
        </w:rPr>
        <w:t xml:space="preserve"> </w:t>
      </w:r>
      <w:r w:rsidR="00751E3E" w:rsidRPr="004D2406">
        <w:rPr>
          <w:rStyle w:val="LgendeCar"/>
        </w:rPr>
        <w:t>Since</w:t>
      </w:r>
      <w:r w:rsidR="00152B88" w:rsidRPr="004D2406">
        <w:rPr>
          <w:rStyle w:val="LgendeCar"/>
        </w:rPr>
        <w:t xml:space="preserve"> </w:t>
      </w:r>
      <w:r w:rsidR="00152B88" w:rsidRPr="004D2406">
        <w:rPr>
          <w:rFonts w:ascii="Arno Pro" w:hAnsi="Arno Pro" w:cs="Arial"/>
          <w:sz w:val="19"/>
          <w:szCs w:val="19"/>
          <w:lang w:val="en-GB"/>
        </w:rPr>
        <w:t>θ of</w:t>
      </w:r>
      <w:r w:rsidR="00152B88" w:rsidRPr="004D2406">
        <w:rPr>
          <w:rStyle w:val="LgendeCar"/>
        </w:rPr>
        <w:t xml:space="preserve"> </w:t>
      </w:r>
      <w:r w:rsidR="00152B88" w:rsidRPr="004D2406">
        <w:rPr>
          <w:rStyle w:val="LgendeCar"/>
          <w:b/>
        </w:rPr>
        <w:t>[4]C</w:t>
      </w:r>
      <w:r w:rsidR="00152B88" w:rsidRPr="004D2406">
        <w:rPr>
          <w:rStyle w:val="LgendeCar"/>
          <w:b/>
        </w:rPr>
        <w:noBreakHyphen/>
        <w:t>Bu</w:t>
      </w:r>
      <w:r w:rsidR="00152B88" w:rsidRPr="004D2406">
        <w:rPr>
          <w:rStyle w:val="LgendeCar"/>
          <w:b/>
        </w:rPr>
        <w:noBreakHyphen/>
        <w:t xml:space="preserve">Cbz </w:t>
      </w:r>
      <w:r w:rsidR="00152B88" w:rsidRPr="004D2406">
        <w:rPr>
          <w:rStyle w:val="LgendeCar"/>
        </w:rPr>
        <w:t xml:space="preserve">(19°) is lower than that of </w:t>
      </w:r>
      <w:r w:rsidR="00152B88" w:rsidRPr="004D2406">
        <w:rPr>
          <w:rStyle w:val="LgendeCar"/>
          <w:b/>
        </w:rPr>
        <w:t>[4]C</w:t>
      </w:r>
      <w:r w:rsidR="00152B88" w:rsidRPr="004D2406">
        <w:rPr>
          <w:rStyle w:val="LgendeCar"/>
          <w:b/>
        </w:rPr>
        <w:noBreakHyphen/>
        <w:t>Py</w:t>
      </w:r>
      <w:r w:rsidR="00152B88" w:rsidRPr="004D2406">
        <w:rPr>
          <w:rStyle w:val="LgendeCar"/>
          <w:b/>
        </w:rPr>
        <w:noBreakHyphen/>
        <w:t>Cbz</w:t>
      </w:r>
      <w:r w:rsidR="00152B88" w:rsidRPr="004D2406">
        <w:rPr>
          <w:rStyle w:val="LgendeCar"/>
        </w:rPr>
        <w:t xml:space="preserve"> (</w:t>
      </w:r>
      <w:r w:rsidR="00152B88" w:rsidRPr="004D2406">
        <w:rPr>
          <w:rFonts w:ascii="Arno Pro" w:hAnsi="Arno Pro" w:cs="Arial"/>
          <w:sz w:val="19"/>
          <w:szCs w:val="19"/>
          <w:lang w:val="en-GB"/>
        </w:rPr>
        <w:t xml:space="preserve">θ= 24.4°, Table 1), the LUMO of </w:t>
      </w:r>
      <w:r w:rsidR="00152B88" w:rsidRPr="004D2406">
        <w:rPr>
          <w:rStyle w:val="LgendeCar"/>
          <w:b/>
        </w:rPr>
        <w:t>[4]C</w:t>
      </w:r>
      <w:r w:rsidR="00152B88" w:rsidRPr="004D2406">
        <w:rPr>
          <w:rStyle w:val="LgendeCar"/>
          <w:b/>
        </w:rPr>
        <w:noBreakHyphen/>
        <w:t>Bu</w:t>
      </w:r>
      <w:r w:rsidR="00152B88" w:rsidRPr="004D2406">
        <w:rPr>
          <w:rStyle w:val="LgendeCar"/>
          <w:b/>
        </w:rPr>
        <w:noBreakHyphen/>
        <w:t xml:space="preserve">Cbz </w:t>
      </w:r>
      <w:r w:rsidR="00152B88" w:rsidRPr="004D2406">
        <w:rPr>
          <w:rFonts w:ascii="Arno Pro" w:hAnsi="Arno Pro" w:cs="Arial"/>
          <w:sz w:val="19"/>
          <w:szCs w:val="19"/>
          <w:lang w:val="en-GB"/>
        </w:rPr>
        <w:t xml:space="preserve">is expected to be lower compared to that of </w:t>
      </w:r>
      <w:r w:rsidR="00152B88" w:rsidRPr="004D2406">
        <w:rPr>
          <w:rStyle w:val="LgendeCar"/>
          <w:b/>
        </w:rPr>
        <w:t>[4]C</w:t>
      </w:r>
      <w:r w:rsidR="00152B88" w:rsidRPr="004D2406">
        <w:rPr>
          <w:rStyle w:val="LgendeCar"/>
          <w:b/>
        </w:rPr>
        <w:noBreakHyphen/>
        <w:t>Py</w:t>
      </w:r>
      <w:r w:rsidR="00152B88" w:rsidRPr="004D2406">
        <w:rPr>
          <w:rStyle w:val="LgendeCar"/>
          <w:b/>
        </w:rPr>
        <w:noBreakHyphen/>
        <w:t>Cbz</w:t>
      </w:r>
      <w:r w:rsidR="00152B88" w:rsidRPr="004D2406">
        <w:rPr>
          <w:rStyle w:val="LgendeCar"/>
        </w:rPr>
        <w:t xml:space="preserve">. This is a counterintuitive result as </w:t>
      </w:r>
      <w:r w:rsidR="00152B88" w:rsidRPr="004D2406">
        <w:rPr>
          <w:rStyle w:val="LgendeCar"/>
          <w:b/>
        </w:rPr>
        <w:t>[4]C</w:t>
      </w:r>
      <w:r w:rsidR="00152B88" w:rsidRPr="004D2406">
        <w:rPr>
          <w:rStyle w:val="LgendeCar"/>
          <w:b/>
        </w:rPr>
        <w:noBreakHyphen/>
        <w:t>Py</w:t>
      </w:r>
      <w:r w:rsidR="00152B88" w:rsidRPr="004D2406">
        <w:rPr>
          <w:rStyle w:val="LgendeCar"/>
          <w:b/>
        </w:rPr>
        <w:noBreakHyphen/>
        <w:t>Cbz</w:t>
      </w:r>
      <w:r w:rsidR="00152B88" w:rsidRPr="004D2406">
        <w:rPr>
          <w:rStyle w:val="LgendeCar"/>
        </w:rPr>
        <w:t xml:space="preserve"> possesses four electron-accepting units, which should decrease the LUMO energy. </w:t>
      </w:r>
      <w:r w:rsidR="009F0F6A" w:rsidRPr="004D2406">
        <w:rPr>
          <w:rStyle w:val="LgendeCar"/>
        </w:rPr>
        <w:t>Herein, the electronic and geometric parameters compensate each</w:t>
      </w:r>
      <w:r w:rsidR="00B350EF" w:rsidRPr="004D2406">
        <w:rPr>
          <w:rStyle w:val="LgendeCar"/>
        </w:rPr>
        <w:t xml:space="preserve"> </w:t>
      </w:r>
      <w:r w:rsidR="009F0F6A" w:rsidRPr="004D2406">
        <w:rPr>
          <w:rStyle w:val="LgendeCar"/>
        </w:rPr>
        <w:t xml:space="preserve">others to give similar LUMO energy levels. </w:t>
      </w:r>
      <w:r w:rsidR="00152B88" w:rsidRPr="004D2406">
        <w:rPr>
          <w:rStyle w:val="LgendeCar"/>
        </w:rPr>
        <w:t>This is a specificity of nanohoops</w:t>
      </w:r>
      <w:r w:rsidR="0002562F" w:rsidRPr="004D2406">
        <w:rPr>
          <w:rStyle w:val="LgendeCar"/>
        </w:rPr>
        <w:t xml:space="preserve"> and shows the importance of geometric parameters </w:t>
      </w:r>
      <w:r w:rsidR="0027718B" w:rsidRPr="004D2406">
        <w:rPr>
          <w:rStyle w:val="LgendeCar"/>
          <w:i/>
        </w:rPr>
        <w:t>vs</w:t>
      </w:r>
      <w:r w:rsidR="0002562F" w:rsidRPr="004D2406">
        <w:rPr>
          <w:rStyle w:val="LgendeCar"/>
        </w:rPr>
        <w:t xml:space="preserve"> electronic parameters</w:t>
      </w:r>
      <w:r w:rsidR="00D70E11" w:rsidRPr="004D2406">
        <w:rPr>
          <w:rStyle w:val="LgendeCar"/>
        </w:rPr>
        <w:t xml:space="preserve"> in this peculiar family of materials</w:t>
      </w:r>
      <w:r w:rsidR="00152B88" w:rsidRPr="004D2406">
        <w:rPr>
          <w:rStyle w:val="LgendeCar"/>
        </w:rPr>
        <w:t xml:space="preserve">. This result is </w:t>
      </w:r>
      <w:r w:rsidR="00D70E11" w:rsidRPr="004D2406">
        <w:rPr>
          <w:rStyle w:val="LgendeCar"/>
        </w:rPr>
        <w:t>strengthen</w:t>
      </w:r>
      <w:r w:rsidR="00461ED8" w:rsidRPr="004D2406">
        <w:rPr>
          <w:rStyle w:val="LgendeCar"/>
        </w:rPr>
        <w:t>ed</w:t>
      </w:r>
      <w:r w:rsidR="00152B88" w:rsidRPr="004D2406">
        <w:rPr>
          <w:rStyle w:val="LgendeCar"/>
        </w:rPr>
        <w:t xml:space="preserve"> by the different trend obtained for linear derivatives. Indeed, in</w:t>
      </w:r>
      <w:r w:rsidR="00810944" w:rsidRPr="004D2406">
        <w:rPr>
          <w:rStyle w:val="LgendeCar"/>
        </w:rPr>
        <w:t xml:space="preserve"> </w:t>
      </w:r>
      <w:r w:rsidR="00810944" w:rsidRPr="004D2406">
        <w:rPr>
          <w:rStyle w:val="LgendeCar"/>
          <w:b/>
        </w:rPr>
        <w:t>[4]L</w:t>
      </w:r>
      <w:r w:rsidR="00810944" w:rsidRPr="004D2406">
        <w:rPr>
          <w:rStyle w:val="LgendeCar"/>
          <w:b/>
        </w:rPr>
        <w:noBreakHyphen/>
        <w:t>Py</w:t>
      </w:r>
      <w:r w:rsidR="00810944" w:rsidRPr="004D2406">
        <w:rPr>
          <w:rStyle w:val="LgendeCar"/>
          <w:b/>
        </w:rPr>
        <w:noBreakHyphen/>
        <w:t>Cbz</w:t>
      </w:r>
      <w:r w:rsidR="00152B88" w:rsidRPr="004D2406">
        <w:rPr>
          <w:rStyle w:val="LgendeCar"/>
        </w:rPr>
        <w:t>,</w:t>
      </w:r>
      <w:r w:rsidR="00810944" w:rsidRPr="004D2406">
        <w:rPr>
          <w:rStyle w:val="LgendeCar"/>
        </w:rPr>
        <w:t xml:space="preserve"> the </w:t>
      </w:r>
      <w:r w:rsidR="0002562F" w:rsidRPr="004D2406">
        <w:rPr>
          <w:rStyle w:val="LgendeCar"/>
        </w:rPr>
        <w:t>electro</w:t>
      </w:r>
      <w:r w:rsidR="00267C81" w:rsidRPr="004D2406">
        <w:rPr>
          <w:rStyle w:val="LgendeCar"/>
        </w:rPr>
        <w:t>n</w:t>
      </w:r>
      <w:r w:rsidR="00D70E11" w:rsidRPr="004D2406">
        <w:rPr>
          <w:rStyle w:val="LgendeCar"/>
        </w:rPr>
        <w:t>-</w:t>
      </w:r>
      <w:r w:rsidR="0002562F" w:rsidRPr="004D2406">
        <w:rPr>
          <w:rStyle w:val="LgendeCar"/>
        </w:rPr>
        <w:t xml:space="preserve">withdrawing </w:t>
      </w:r>
      <w:r w:rsidR="00810944" w:rsidRPr="004D2406">
        <w:rPr>
          <w:rStyle w:val="LgendeCar"/>
        </w:rPr>
        <w:t xml:space="preserve">effect of the pyridine classically decreases the LUMO energy level compared to that of its butyl analogue </w:t>
      </w:r>
      <w:r w:rsidR="00B416D1" w:rsidRPr="004D2406">
        <w:rPr>
          <w:rStyle w:val="LgendeCar"/>
          <w:b/>
        </w:rPr>
        <w:t>[4]L</w:t>
      </w:r>
      <w:r w:rsidR="00B416D1" w:rsidRPr="004D2406">
        <w:rPr>
          <w:rStyle w:val="LgendeCar"/>
          <w:b/>
        </w:rPr>
        <w:noBreakHyphen/>
        <w:t>Bu</w:t>
      </w:r>
      <w:r w:rsidR="00B416D1" w:rsidRPr="004D2406">
        <w:rPr>
          <w:rStyle w:val="LgendeCar"/>
          <w:b/>
        </w:rPr>
        <w:noBreakHyphen/>
        <w:t>Cbz</w:t>
      </w:r>
      <w:r w:rsidR="00B416D1" w:rsidRPr="004D2406">
        <w:rPr>
          <w:rStyle w:val="LgendeCar"/>
        </w:rPr>
        <w:t xml:space="preserve"> (-2.30 </w:t>
      </w:r>
      <w:r w:rsidR="0027718B" w:rsidRPr="004D2406">
        <w:rPr>
          <w:rStyle w:val="LgendeCar"/>
          <w:i/>
        </w:rPr>
        <w:t>vs</w:t>
      </w:r>
      <w:r w:rsidR="00B416D1" w:rsidRPr="004D2406">
        <w:rPr>
          <w:rStyle w:val="LgendeCar"/>
        </w:rPr>
        <w:t xml:space="preserve"> -2.17 eV</w:t>
      </w:r>
      <w:r w:rsidR="00BA55F6" w:rsidRPr="004D2406">
        <w:rPr>
          <w:rStyle w:val="LgendeCar"/>
        </w:rPr>
        <w:t>)</w:t>
      </w:r>
      <w:r w:rsidR="00810944" w:rsidRPr="004D2406">
        <w:rPr>
          <w:rStyle w:val="LgendeCar"/>
        </w:rPr>
        <w:t>. Thus, the elect</w:t>
      </w:r>
      <w:r w:rsidR="00BA55F6" w:rsidRPr="004D2406">
        <w:rPr>
          <w:rStyle w:val="LgendeCar"/>
        </w:rPr>
        <w:t xml:space="preserve">ron-donating/accepting effects </w:t>
      </w:r>
      <w:r w:rsidR="0010177D" w:rsidRPr="004D2406">
        <w:rPr>
          <w:rStyle w:val="LgendeCar"/>
        </w:rPr>
        <w:t xml:space="preserve">of the carbazole substituents </w:t>
      </w:r>
      <w:r w:rsidR="00BA55F6" w:rsidRPr="004D2406">
        <w:rPr>
          <w:rStyle w:val="LgendeCar"/>
        </w:rPr>
        <w:t>differ from l</w:t>
      </w:r>
      <w:r w:rsidR="00810944" w:rsidRPr="004D2406">
        <w:rPr>
          <w:rStyle w:val="LgendeCar"/>
        </w:rPr>
        <w:t xml:space="preserve">inear </w:t>
      </w:r>
      <w:r w:rsidR="00BA55F6" w:rsidRPr="004D2406">
        <w:rPr>
          <w:rStyle w:val="LgendeCar"/>
        </w:rPr>
        <w:t>to hoop</w:t>
      </w:r>
      <w:r w:rsidR="00810944" w:rsidRPr="004D2406">
        <w:rPr>
          <w:rStyle w:val="LgendeCar"/>
        </w:rPr>
        <w:t xml:space="preserve"> structures, providing different rules of molecular design.</w:t>
      </w:r>
      <w:r w:rsidR="00274194" w:rsidRPr="004D2406">
        <w:rPr>
          <w:rStyle w:val="LgendeCar"/>
        </w:rPr>
        <w:t xml:space="preserve"> Similarly, the cyclic voltammetr</w:t>
      </w:r>
      <w:r w:rsidR="008076BC" w:rsidRPr="004D2406">
        <w:rPr>
          <w:rStyle w:val="LgendeCar"/>
        </w:rPr>
        <w:t>y</w:t>
      </w:r>
      <w:r w:rsidR="00274194" w:rsidRPr="004D2406">
        <w:rPr>
          <w:rStyle w:val="LgendeCar"/>
        </w:rPr>
        <w:t xml:space="preserve"> </w:t>
      </w:r>
      <w:r w:rsidR="00274194" w:rsidRPr="004D2406">
        <w:rPr>
          <w:rFonts w:ascii="Arno Pro" w:hAnsi="Arno Pro"/>
          <w:iCs/>
          <w:sz w:val="19"/>
          <w:szCs w:val="19"/>
          <w:lang w:val="en-GB"/>
        </w:rPr>
        <w:t xml:space="preserve">of </w:t>
      </w:r>
      <w:r w:rsidR="00274194" w:rsidRPr="004D2406">
        <w:rPr>
          <w:rFonts w:ascii="Arno Pro" w:hAnsi="Arno Pro"/>
          <w:b/>
          <w:iCs/>
          <w:sz w:val="19"/>
          <w:szCs w:val="19"/>
          <w:lang w:val="en-GB"/>
        </w:rPr>
        <w:t>[4]C-Py-Cbz</w:t>
      </w:r>
      <w:r w:rsidR="006C566D" w:rsidRPr="004D2406">
        <w:rPr>
          <w:rStyle w:val="LgendeCar"/>
        </w:rPr>
        <w:t xml:space="preserve"> </w:t>
      </w:r>
      <w:r w:rsidR="008076BC" w:rsidRPr="004D2406">
        <w:rPr>
          <w:rStyle w:val="LgendeCar"/>
        </w:rPr>
        <w:t xml:space="preserve">provides </w:t>
      </w:r>
      <w:r w:rsidR="00F06B62" w:rsidRPr="004D2406">
        <w:rPr>
          <w:rStyle w:val="LgendeCar"/>
        </w:rPr>
        <w:t>a HOMO level of -5.38 eV</w:t>
      </w:r>
      <w:r w:rsidR="008076BC" w:rsidRPr="004D2406">
        <w:rPr>
          <w:rStyle w:val="LgendeCar"/>
        </w:rPr>
        <w:t xml:space="preserve">, significantly lower than that of </w:t>
      </w:r>
      <w:r w:rsidR="008076BC" w:rsidRPr="004D2406">
        <w:rPr>
          <w:rStyle w:val="LgendeCar"/>
          <w:b/>
        </w:rPr>
        <w:t>[4]C</w:t>
      </w:r>
      <w:r w:rsidR="008076BC" w:rsidRPr="004D2406">
        <w:rPr>
          <w:rStyle w:val="LgendeCar"/>
          <w:b/>
        </w:rPr>
        <w:noBreakHyphen/>
        <w:t>Bu</w:t>
      </w:r>
      <w:r w:rsidR="008076BC" w:rsidRPr="004D2406">
        <w:rPr>
          <w:rStyle w:val="LgendeCar"/>
          <w:b/>
        </w:rPr>
        <w:noBreakHyphen/>
        <w:t>Cbz</w:t>
      </w:r>
      <w:r w:rsidR="008076BC" w:rsidRPr="004D2406">
        <w:rPr>
          <w:rStyle w:val="LgendeCar"/>
        </w:rPr>
        <w:t xml:space="preserve">: -5.18 eV. </w:t>
      </w:r>
      <w:r w:rsidR="008076BC" w:rsidRPr="004D2406">
        <w:rPr>
          <w:rFonts w:ascii="Times New Roman" w:hAnsi="Times New Roman"/>
          <w:iCs/>
          <w:sz w:val="19"/>
          <w:szCs w:val="19"/>
          <w:lang w:val="en-GB" w:eastAsia="en-US"/>
        </w:rPr>
        <w:t>In this case</w:t>
      </w:r>
      <w:r w:rsidR="0054630D" w:rsidRPr="004D2406">
        <w:rPr>
          <w:rFonts w:ascii="Times New Roman" w:hAnsi="Times New Roman"/>
          <w:iCs/>
          <w:sz w:val="19"/>
          <w:szCs w:val="19"/>
          <w:lang w:val="en-GB" w:eastAsia="en-US"/>
        </w:rPr>
        <w:t xml:space="preserve">, both geometrical and electronic parameters induce similar effects on the HOMO energy levels. Indeed, </w:t>
      </w:r>
      <w:r w:rsidR="00152B88" w:rsidRPr="004D2406">
        <w:rPr>
          <w:rFonts w:ascii="Times New Roman" w:hAnsi="Times New Roman"/>
          <w:iCs/>
          <w:sz w:val="19"/>
          <w:szCs w:val="19"/>
          <w:lang w:val="en-GB" w:eastAsia="en-US"/>
        </w:rPr>
        <w:t xml:space="preserve">the </w:t>
      </w:r>
      <w:r w:rsidR="0054630D" w:rsidRPr="004D2406">
        <w:rPr>
          <w:rFonts w:ascii="Times New Roman" w:hAnsi="Times New Roman"/>
          <w:iCs/>
          <w:sz w:val="19"/>
          <w:szCs w:val="19"/>
          <w:lang w:val="en-GB" w:eastAsia="en-US"/>
        </w:rPr>
        <w:t xml:space="preserve">higher </w:t>
      </w:r>
      <w:r w:rsidR="00152B88" w:rsidRPr="004D2406">
        <w:rPr>
          <w:rFonts w:ascii="Times New Roman" w:hAnsi="Times New Roman"/>
          <w:iCs/>
          <w:sz w:val="19"/>
          <w:szCs w:val="19"/>
          <w:lang w:val="en-GB" w:eastAsia="en-US"/>
        </w:rPr>
        <w:t xml:space="preserve">torsional angle </w:t>
      </w:r>
      <w:r w:rsidR="00152B88" w:rsidRPr="004D2406">
        <w:rPr>
          <w:rFonts w:ascii="Arno Pro" w:hAnsi="Arno Pro" w:cs="Arial"/>
          <w:sz w:val="19"/>
          <w:szCs w:val="19"/>
          <w:lang w:val="en-GB"/>
        </w:rPr>
        <w:t>θ</w:t>
      </w:r>
      <w:r w:rsidR="00DA555A" w:rsidRPr="004D2406">
        <w:rPr>
          <w:rFonts w:ascii="Arno Pro" w:hAnsi="Arno Pro" w:cs="Arial"/>
          <w:sz w:val="19"/>
          <w:szCs w:val="19"/>
          <w:lang w:val="en-GB"/>
        </w:rPr>
        <w:t xml:space="preserve"> (24.4 </w:t>
      </w:r>
      <w:r w:rsidR="00DA555A" w:rsidRPr="004D2406">
        <w:rPr>
          <w:rFonts w:ascii="Arno Pro" w:hAnsi="Arno Pro" w:cs="Arial"/>
          <w:i/>
          <w:sz w:val="19"/>
          <w:szCs w:val="19"/>
          <w:lang w:val="en-GB"/>
        </w:rPr>
        <w:t>vs</w:t>
      </w:r>
      <w:r w:rsidR="00DA555A" w:rsidRPr="004D2406">
        <w:rPr>
          <w:rFonts w:ascii="Arno Pro" w:hAnsi="Arno Pro" w:cs="Arial"/>
          <w:sz w:val="19"/>
          <w:szCs w:val="19"/>
          <w:lang w:val="en-GB"/>
        </w:rPr>
        <w:t xml:space="preserve"> 19.1°)</w:t>
      </w:r>
      <w:r w:rsidR="00103BFA" w:rsidRPr="004D2406">
        <w:rPr>
          <w:rFonts w:ascii="Times New Roman" w:hAnsi="Times New Roman"/>
          <w:iCs/>
          <w:sz w:val="19"/>
          <w:szCs w:val="19"/>
          <w:lang w:val="en-GB" w:eastAsia="en-US"/>
        </w:rPr>
        <w:t xml:space="preserve"> </w:t>
      </w:r>
      <w:r w:rsidR="000F5BCF" w:rsidRPr="004D2406">
        <w:rPr>
          <w:rFonts w:ascii="Times New Roman" w:hAnsi="Times New Roman"/>
          <w:iCs/>
          <w:sz w:val="19"/>
          <w:szCs w:val="19"/>
          <w:lang w:val="en-GB" w:eastAsia="en-US"/>
        </w:rPr>
        <w:t xml:space="preserve">and lower displacement angle </w:t>
      </w:r>
      <w:r w:rsidR="000F5BCF" w:rsidRPr="004D2406">
        <w:rPr>
          <w:rFonts w:ascii="Symbol" w:hAnsi="Symbol"/>
          <w:iCs/>
          <w:sz w:val="19"/>
          <w:szCs w:val="19"/>
          <w:lang w:val="en-GB" w:eastAsia="en-US"/>
        </w:rPr>
        <w:t></w:t>
      </w:r>
      <w:r w:rsidR="000F5BCF" w:rsidRPr="004D2406">
        <w:rPr>
          <w:rFonts w:ascii="Times New Roman" w:hAnsi="Times New Roman"/>
          <w:iCs/>
          <w:sz w:val="19"/>
          <w:szCs w:val="19"/>
          <w:lang w:val="en-GB" w:eastAsia="en-US"/>
        </w:rPr>
        <w:t xml:space="preserve"> </w:t>
      </w:r>
      <w:r w:rsidR="00DA555A" w:rsidRPr="004D2406">
        <w:rPr>
          <w:rFonts w:ascii="Arno Pro" w:hAnsi="Arno Pro" w:cs="Arial"/>
          <w:sz w:val="19"/>
          <w:szCs w:val="19"/>
          <w:lang w:val="en-GB"/>
        </w:rPr>
        <w:t xml:space="preserve">(6.8 </w:t>
      </w:r>
      <w:r w:rsidR="00DA555A" w:rsidRPr="004D2406">
        <w:rPr>
          <w:rFonts w:ascii="Arno Pro" w:hAnsi="Arno Pro" w:cs="Arial"/>
          <w:i/>
          <w:sz w:val="19"/>
          <w:szCs w:val="19"/>
          <w:lang w:val="en-GB"/>
        </w:rPr>
        <w:t>vs</w:t>
      </w:r>
      <w:r w:rsidR="00DA555A" w:rsidRPr="004D2406">
        <w:rPr>
          <w:rFonts w:ascii="Arno Pro" w:hAnsi="Arno Pro" w:cs="Arial"/>
          <w:sz w:val="19"/>
          <w:szCs w:val="19"/>
          <w:lang w:val="en-GB"/>
        </w:rPr>
        <w:t xml:space="preserve"> 7.1°)</w:t>
      </w:r>
      <w:r w:rsidR="00DA555A" w:rsidRPr="004D2406">
        <w:rPr>
          <w:rFonts w:ascii="Times New Roman" w:hAnsi="Times New Roman"/>
          <w:iCs/>
          <w:sz w:val="19"/>
          <w:szCs w:val="19"/>
          <w:lang w:val="en-GB" w:eastAsia="en-US"/>
        </w:rPr>
        <w:t xml:space="preserve"> </w:t>
      </w:r>
      <w:r w:rsidR="00103BFA" w:rsidRPr="004D2406">
        <w:rPr>
          <w:rFonts w:ascii="Times New Roman" w:hAnsi="Times New Roman"/>
          <w:iCs/>
          <w:sz w:val="19"/>
          <w:szCs w:val="19"/>
          <w:lang w:val="en-GB" w:eastAsia="en-US"/>
        </w:rPr>
        <w:t xml:space="preserve">of </w:t>
      </w:r>
      <w:r w:rsidR="00103BFA" w:rsidRPr="004D2406">
        <w:rPr>
          <w:rStyle w:val="LgendeCar"/>
          <w:b/>
        </w:rPr>
        <w:t>[4]C</w:t>
      </w:r>
      <w:r w:rsidR="00103BFA" w:rsidRPr="004D2406">
        <w:rPr>
          <w:rStyle w:val="LgendeCar"/>
          <w:b/>
        </w:rPr>
        <w:noBreakHyphen/>
        <w:t>Py</w:t>
      </w:r>
      <w:r w:rsidR="00103BFA" w:rsidRPr="004D2406">
        <w:rPr>
          <w:rStyle w:val="LgendeCar"/>
          <w:b/>
        </w:rPr>
        <w:noBreakHyphen/>
        <w:t>Cbz</w:t>
      </w:r>
      <w:r w:rsidR="00103BFA" w:rsidRPr="004D2406">
        <w:rPr>
          <w:rFonts w:ascii="Times New Roman" w:hAnsi="Times New Roman"/>
          <w:iCs/>
          <w:sz w:val="19"/>
          <w:szCs w:val="19"/>
          <w:lang w:val="en-GB" w:eastAsia="en-US"/>
        </w:rPr>
        <w:t xml:space="preserve"> </w:t>
      </w:r>
      <w:r w:rsidR="0027718B" w:rsidRPr="004D2406">
        <w:rPr>
          <w:rFonts w:ascii="Times New Roman" w:hAnsi="Times New Roman"/>
          <w:i/>
          <w:iCs/>
          <w:sz w:val="19"/>
          <w:szCs w:val="19"/>
          <w:lang w:val="en-GB" w:eastAsia="en-US"/>
        </w:rPr>
        <w:t>vs</w:t>
      </w:r>
      <w:r w:rsidR="00103BFA" w:rsidRPr="004D2406">
        <w:rPr>
          <w:rFonts w:ascii="Times New Roman" w:hAnsi="Times New Roman"/>
          <w:iCs/>
          <w:sz w:val="19"/>
          <w:szCs w:val="19"/>
          <w:lang w:val="en-GB" w:eastAsia="en-US"/>
        </w:rPr>
        <w:t xml:space="preserve"> [</w:t>
      </w:r>
      <w:r w:rsidR="00103BFA" w:rsidRPr="004D2406">
        <w:rPr>
          <w:rStyle w:val="LgendeCar"/>
          <w:b/>
        </w:rPr>
        <w:t>4]C</w:t>
      </w:r>
      <w:r w:rsidR="00103BFA" w:rsidRPr="004D2406">
        <w:rPr>
          <w:rStyle w:val="LgendeCar"/>
          <w:b/>
        </w:rPr>
        <w:noBreakHyphen/>
        <w:t>Bu</w:t>
      </w:r>
      <w:r w:rsidR="00103BFA" w:rsidRPr="004D2406">
        <w:rPr>
          <w:rStyle w:val="LgendeCar"/>
          <w:b/>
        </w:rPr>
        <w:noBreakHyphen/>
        <w:t>Cbz</w:t>
      </w:r>
      <w:r w:rsidR="00103BFA" w:rsidRPr="004D2406">
        <w:rPr>
          <w:rStyle w:val="LgendeCar"/>
        </w:rPr>
        <w:t xml:space="preserve"> </w:t>
      </w:r>
      <w:r w:rsidR="00F06B62" w:rsidRPr="004D2406">
        <w:rPr>
          <w:rStyle w:val="LgendeCar"/>
        </w:rPr>
        <w:t>(geometric parameter</w:t>
      </w:r>
      <w:r w:rsidR="000F5BCF" w:rsidRPr="004D2406">
        <w:rPr>
          <w:rStyle w:val="LgendeCar"/>
        </w:rPr>
        <w:t>s</w:t>
      </w:r>
      <w:r w:rsidR="00F06B62" w:rsidRPr="004D2406">
        <w:rPr>
          <w:rStyle w:val="LgendeCar"/>
        </w:rPr>
        <w:t xml:space="preserve">) </w:t>
      </w:r>
      <w:r w:rsidR="00DA555A" w:rsidRPr="004D2406">
        <w:rPr>
          <w:rFonts w:ascii="Times New Roman" w:hAnsi="Times New Roman"/>
          <w:iCs/>
          <w:sz w:val="19"/>
          <w:szCs w:val="19"/>
          <w:lang w:val="en-GB" w:eastAsia="en-US"/>
        </w:rPr>
        <w:t>coupled to</w:t>
      </w:r>
      <w:r w:rsidR="00103BFA" w:rsidRPr="004D2406">
        <w:rPr>
          <w:rFonts w:ascii="Times New Roman" w:hAnsi="Times New Roman"/>
          <w:iCs/>
          <w:sz w:val="19"/>
          <w:szCs w:val="19"/>
          <w:lang w:val="en-GB" w:eastAsia="en-US"/>
        </w:rPr>
        <w:t xml:space="preserve"> the electron-accepting effect</w:t>
      </w:r>
      <w:r w:rsidR="00F06B62" w:rsidRPr="004D2406">
        <w:rPr>
          <w:rFonts w:ascii="Times New Roman" w:hAnsi="Times New Roman"/>
          <w:iCs/>
          <w:sz w:val="19"/>
          <w:szCs w:val="19"/>
          <w:lang w:val="en-GB" w:eastAsia="en-US"/>
        </w:rPr>
        <w:t xml:space="preserve"> </w:t>
      </w:r>
      <w:r w:rsidR="00103BFA" w:rsidRPr="004D2406">
        <w:rPr>
          <w:rFonts w:ascii="Times New Roman" w:hAnsi="Times New Roman"/>
          <w:iCs/>
          <w:sz w:val="19"/>
          <w:szCs w:val="19"/>
          <w:lang w:val="en-GB" w:eastAsia="en-US"/>
        </w:rPr>
        <w:t xml:space="preserve">of the pyridine </w:t>
      </w:r>
      <w:r w:rsidR="00F06B62" w:rsidRPr="004D2406">
        <w:rPr>
          <w:rFonts w:ascii="Times New Roman" w:hAnsi="Times New Roman"/>
          <w:iCs/>
          <w:sz w:val="19"/>
          <w:szCs w:val="19"/>
          <w:lang w:val="en-GB" w:eastAsia="en-US"/>
        </w:rPr>
        <w:t xml:space="preserve">(electronic parameter) </w:t>
      </w:r>
      <w:r w:rsidR="00DA555A" w:rsidRPr="004D2406">
        <w:rPr>
          <w:rFonts w:ascii="Times New Roman" w:hAnsi="Times New Roman"/>
          <w:iCs/>
          <w:sz w:val="19"/>
          <w:szCs w:val="19"/>
          <w:lang w:val="en-GB" w:eastAsia="en-US"/>
        </w:rPr>
        <w:t xml:space="preserve">all </w:t>
      </w:r>
      <w:r w:rsidR="00992F7F" w:rsidRPr="004D2406">
        <w:rPr>
          <w:rFonts w:ascii="Times New Roman" w:hAnsi="Times New Roman"/>
          <w:iCs/>
          <w:sz w:val="19"/>
          <w:szCs w:val="19"/>
          <w:lang w:val="en-GB" w:eastAsia="en-US"/>
        </w:rPr>
        <w:t xml:space="preserve">induce a decrease of the HOMO </w:t>
      </w:r>
      <w:r w:rsidR="00F06B62" w:rsidRPr="004D2406">
        <w:rPr>
          <w:rFonts w:ascii="Times New Roman" w:hAnsi="Times New Roman"/>
          <w:iCs/>
          <w:sz w:val="19"/>
          <w:szCs w:val="19"/>
          <w:lang w:val="en-GB" w:eastAsia="en-US"/>
        </w:rPr>
        <w:t xml:space="preserve">level </w:t>
      </w:r>
      <w:r w:rsidR="00992F7F" w:rsidRPr="004D2406">
        <w:rPr>
          <w:rFonts w:ascii="Times New Roman" w:hAnsi="Times New Roman"/>
          <w:iCs/>
          <w:sz w:val="19"/>
          <w:szCs w:val="19"/>
          <w:lang w:val="en-GB" w:eastAsia="en-US"/>
        </w:rPr>
        <w:t>(</w:t>
      </w:r>
      <w:r w:rsidR="00992F7F" w:rsidRPr="004D2406">
        <w:rPr>
          <w:rStyle w:val="LgendeCar"/>
          <w:b/>
        </w:rPr>
        <w:t>[4]C</w:t>
      </w:r>
      <w:r w:rsidR="00992F7F" w:rsidRPr="004D2406">
        <w:rPr>
          <w:rStyle w:val="LgendeCar"/>
          <w:b/>
        </w:rPr>
        <w:noBreakHyphen/>
        <w:t>Py</w:t>
      </w:r>
      <w:r w:rsidR="00992F7F" w:rsidRPr="004D2406">
        <w:rPr>
          <w:rStyle w:val="LgendeCar"/>
          <w:b/>
        </w:rPr>
        <w:noBreakHyphen/>
        <w:t>Cbz</w:t>
      </w:r>
      <w:r w:rsidR="00992F7F" w:rsidRPr="004D2406">
        <w:rPr>
          <w:rFonts w:ascii="Times New Roman" w:hAnsi="Times New Roman"/>
          <w:iCs/>
          <w:sz w:val="19"/>
          <w:szCs w:val="19"/>
          <w:lang w:val="en-GB" w:eastAsia="en-US"/>
        </w:rPr>
        <w:t xml:space="preserve">: -5.38 eV / </w:t>
      </w:r>
      <w:r w:rsidR="00992F7F" w:rsidRPr="004D2406">
        <w:rPr>
          <w:rStyle w:val="LgendeCar"/>
          <w:b/>
        </w:rPr>
        <w:t>[4]C</w:t>
      </w:r>
      <w:r w:rsidR="00992F7F" w:rsidRPr="004D2406">
        <w:rPr>
          <w:rStyle w:val="LgendeCar"/>
          <w:b/>
        </w:rPr>
        <w:noBreakHyphen/>
        <w:t>Bu</w:t>
      </w:r>
      <w:r w:rsidR="00992F7F" w:rsidRPr="004D2406">
        <w:rPr>
          <w:rStyle w:val="LgendeCar"/>
          <w:b/>
        </w:rPr>
        <w:noBreakHyphen/>
        <w:t>Cbz</w:t>
      </w:r>
      <w:r w:rsidR="00992F7F" w:rsidRPr="004D2406">
        <w:rPr>
          <w:rStyle w:val="LgendeCar"/>
        </w:rPr>
        <w:t xml:space="preserve">: -5.18 eV). </w:t>
      </w:r>
      <w:r w:rsidR="008B7343" w:rsidRPr="004D2406">
        <w:rPr>
          <w:rStyle w:val="LgendeCar"/>
        </w:rPr>
        <w:t>Note that q</w:t>
      </w:r>
      <w:r w:rsidR="00526780" w:rsidRPr="004D2406">
        <w:rPr>
          <w:rFonts w:ascii="Times New Roman" w:hAnsi="Times New Roman"/>
          <w:sz w:val="19"/>
          <w:szCs w:val="19"/>
          <w:lang w:val="en-GB"/>
        </w:rPr>
        <w:t>uantum chemical calculations show nevertheless that</w:t>
      </w:r>
      <w:r w:rsidR="00526780" w:rsidRPr="004D2406">
        <w:rPr>
          <w:rFonts w:ascii="Times New Roman" w:hAnsi="Times New Roman"/>
          <w:iCs/>
          <w:sz w:val="19"/>
          <w:szCs w:val="19"/>
          <w:lang w:val="en-GB" w:eastAsia="en-US"/>
        </w:rPr>
        <w:t xml:space="preserve"> the pyridine is </w:t>
      </w:r>
      <w:r w:rsidR="00526780" w:rsidRPr="004D2406">
        <w:rPr>
          <w:rFonts w:ascii="Times New Roman" w:hAnsi="Times New Roman"/>
          <w:sz w:val="19"/>
          <w:szCs w:val="19"/>
          <w:lang w:val="en-GB"/>
        </w:rPr>
        <w:t>not involved in the HOMO delocalization</w:t>
      </w:r>
      <w:r w:rsidR="000F5BCF" w:rsidRPr="004D2406">
        <w:rPr>
          <w:rFonts w:ascii="Times New Roman" w:hAnsi="Times New Roman"/>
          <w:sz w:val="19"/>
          <w:szCs w:val="19"/>
          <w:lang w:val="en-GB"/>
        </w:rPr>
        <w:t>.</w:t>
      </w:r>
    </w:p>
    <w:p w14:paraId="4FBBA7EC" w14:textId="1D1C2BC4" w:rsidR="00567A69" w:rsidRPr="004D2406" w:rsidRDefault="00567A69" w:rsidP="00567A69">
      <w:pPr>
        <w:pStyle w:val="P1"/>
        <w:rPr>
          <w:rFonts w:ascii="Times New Roman" w:hAnsi="Times New Roman"/>
          <w:sz w:val="18"/>
          <w:szCs w:val="18"/>
          <w:lang w:val="en-GB"/>
        </w:rPr>
      </w:pPr>
      <w:r w:rsidRPr="004D2406">
        <w:rPr>
          <w:rFonts w:ascii="Times New Roman" w:hAnsi="Times New Roman"/>
          <w:sz w:val="18"/>
          <w:szCs w:val="18"/>
        </w:rPr>
        <w:t xml:space="preserve">Table </w:t>
      </w:r>
      <w:r w:rsidR="0010177D" w:rsidRPr="004D2406">
        <w:rPr>
          <w:rFonts w:ascii="Times New Roman" w:hAnsi="Times New Roman"/>
          <w:sz w:val="18"/>
          <w:szCs w:val="18"/>
        </w:rPr>
        <w:t>3</w:t>
      </w:r>
      <w:r w:rsidR="0010177D" w:rsidRPr="004D2406">
        <w:rPr>
          <w:rFonts w:ascii="Times New Roman" w:hAnsi="Times New Roman"/>
          <w:noProof/>
          <w:sz w:val="18"/>
          <w:szCs w:val="18"/>
        </w:rPr>
        <w:t xml:space="preserve"> </w:t>
      </w:r>
      <w:r w:rsidRPr="004D2406">
        <w:rPr>
          <w:rFonts w:ascii="Times New Roman" w:hAnsi="Times New Roman"/>
          <w:noProof/>
          <w:sz w:val="18"/>
          <w:szCs w:val="18"/>
        </w:rPr>
        <w:t xml:space="preserve">Physico-chemical properties of </w:t>
      </w:r>
      <w:r w:rsidRPr="004D2406">
        <w:rPr>
          <w:rFonts w:ascii="Times New Roman" w:hAnsi="Times New Roman"/>
          <w:b/>
          <w:noProof/>
          <w:sz w:val="18"/>
          <w:szCs w:val="18"/>
        </w:rPr>
        <w:t xml:space="preserve">[4]C-Py-Cbz </w:t>
      </w:r>
      <w:r w:rsidRPr="004D2406">
        <w:rPr>
          <w:rFonts w:ascii="Times New Roman" w:hAnsi="Times New Roman"/>
          <w:noProof/>
          <w:sz w:val="18"/>
          <w:szCs w:val="18"/>
        </w:rPr>
        <w:t xml:space="preserve">and </w:t>
      </w:r>
      <w:r w:rsidRPr="004D2406">
        <w:rPr>
          <w:rFonts w:ascii="Times New Roman" w:hAnsi="Times New Roman"/>
          <w:b/>
          <w:noProof/>
          <w:sz w:val="18"/>
          <w:szCs w:val="18"/>
        </w:rPr>
        <w:t>[4]L</w:t>
      </w:r>
      <w:r w:rsidRPr="004D2406">
        <w:rPr>
          <w:rFonts w:ascii="Times New Roman" w:hAnsi="Times New Roman"/>
          <w:b/>
          <w:noProof/>
          <w:sz w:val="18"/>
          <w:szCs w:val="18"/>
        </w:rPr>
        <w:noBreakHyphen/>
        <w:t>Py</w:t>
      </w:r>
      <w:r w:rsidRPr="004D2406">
        <w:rPr>
          <w:rFonts w:ascii="Times New Roman" w:hAnsi="Times New Roman"/>
          <w:b/>
          <w:noProof/>
          <w:sz w:val="18"/>
          <w:szCs w:val="18"/>
        </w:rPr>
        <w:noBreakHyphen/>
        <w:t>Cbz</w:t>
      </w:r>
      <w:r w:rsidRPr="004D2406">
        <w:rPr>
          <w:rFonts w:ascii="Times New Roman" w:hAnsi="Times New Roman"/>
          <w:noProof/>
          <w:sz w:val="18"/>
          <w:szCs w:val="18"/>
        </w:rPr>
        <w:t>.</w:t>
      </w:r>
    </w:p>
    <w:tbl>
      <w:tblPr>
        <w:tblStyle w:val="Grilledutableau2"/>
        <w:tblW w:w="43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gridCol w:w="1276"/>
      </w:tblGrid>
      <w:tr w:rsidR="00567A69" w:rsidRPr="004D2406" w14:paraId="5BB002A5" w14:textId="77777777" w:rsidTr="0073253F">
        <w:trPr>
          <w:trHeight w:val="170"/>
          <w:jc w:val="center"/>
        </w:trPr>
        <w:tc>
          <w:tcPr>
            <w:tcW w:w="1560" w:type="dxa"/>
            <w:tcBorders>
              <w:top w:val="single" w:sz="4" w:space="0" w:color="auto"/>
              <w:bottom w:val="single" w:sz="4" w:space="0" w:color="auto"/>
            </w:tcBorders>
            <w:vAlign w:val="center"/>
          </w:tcPr>
          <w:p w14:paraId="6D25E378" w14:textId="77777777" w:rsidR="00567A69" w:rsidRPr="004D2406" w:rsidRDefault="00567A69" w:rsidP="00567A69">
            <w:pPr>
              <w:pStyle w:val="auteur"/>
              <w:jc w:val="center"/>
              <w:rPr>
                <w:rFonts w:cstheme="minorHAnsi"/>
                <w:sz w:val="18"/>
                <w:szCs w:val="18"/>
              </w:rPr>
            </w:pPr>
            <w:bookmarkStart w:id="2" w:name="_Hlk135389088"/>
          </w:p>
        </w:tc>
        <w:tc>
          <w:tcPr>
            <w:tcW w:w="1559" w:type="dxa"/>
            <w:tcBorders>
              <w:top w:val="single" w:sz="4" w:space="0" w:color="auto"/>
              <w:bottom w:val="single" w:sz="4" w:space="0" w:color="auto"/>
            </w:tcBorders>
            <w:vAlign w:val="center"/>
          </w:tcPr>
          <w:p w14:paraId="61947185" w14:textId="77777777" w:rsidR="00567A69" w:rsidRPr="004D2406" w:rsidRDefault="00567A69" w:rsidP="00567A69">
            <w:pPr>
              <w:pStyle w:val="auteur"/>
              <w:jc w:val="center"/>
              <w:rPr>
                <w:rFonts w:cstheme="minorHAnsi"/>
                <w:b/>
                <w:sz w:val="18"/>
                <w:szCs w:val="18"/>
              </w:rPr>
            </w:pPr>
            <w:r w:rsidRPr="004D2406">
              <w:rPr>
                <w:rFonts w:cstheme="minorHAnsi"/>
                <w:b/>
                <w:sz w:val="18"/>
                <w:szCs w:val="18"/>
              </w:rPr>
              <w:t>[4]C-Py-Cbz</w:t>
            </w:r>
          </w:p>
        </w:tc>
        <w:tc>
          <w:tcPr>
            <w:tcW w:w="1276" w:type="dxa"/>
            <w:tcBorders>
              <w:top w:val="single" w:sz="4" w:space="0" w:color="auto"/>
              <w:bottom w:val="single" w:sz="4" w:space="0" w:color="auto"/>
            </w:tcBorders>
            <w:vAlign w:val="center"/>
          </w:tcPr>
          <w:p w14:paraId="16D3F022" w14:textId="77777777" w:rsidR="00567A69" w:rsidRPr="004D2406" w:rsidRDefault="00567A69" w:rsidP="00567A69">
            <w:pPr>
              <w:pStyle w:val="auteur"/>
              <w:jc w:val="center"/>
              <w:rPr>
                <w:rFonts w:cstheme="minorHAnsi"/>
                <w:b/>
                <w:sz w:val="18"/>
                <w:szCs w:val="18"/>
              </w:rPr>
            </w:pPr>
            <w:r w:rsidRPr="004D2406">
              <w:rPr>
                <w:rFonts w:cstheme="minorHAnsi"/>
                <w:b/>
                <w:sz w:val="18"/>
                <w:szCs w:val="18"/>
              </w:rPr>
              <w:t>[4]L-Py-Cbz</w:t>
            </w:r>
          </w:p>
        </w:tc>
      </w:tr>
      <w:tr w:rsidR="00567A69" w:rsidRPr="004D2406" w14:paraId="68FFC16D" w14:textId="77777777" w:rsidTr="0073253F">
        <w:trPr>
          <w:trHeight w:val="170"/>
          <w:jc w:val="center"/>
        </w:trPr>
        <w:tc>
          <w:tcPr>
            <w:tcW w:w="1560" w:type="dxa"/>
            <w:vAlign w:val="center"/>
          </w:tcPr>
          <w:p w14:paraId="0A6259EC" w14:textId="651F50B2" w:rsidR="00567A69" w:rsidRPr="004D2406" w:rsidRDefault="00567A69" w:rsidP="00567A69">
            <w:pPr>
              <w:pStyle w:val="auteur"/>
              <w:jc w:val="center"/>
              <w:rPr>
                <w:rFonts w:cstheme="minorHAnsi"/>
                <w:sz w:val="18"/>
                <w:szCs w:val="18"/>
              </w:rPr>
            </w:pPr>
            <w:r w:rsidRPr="004D2406">
              <w:rPr>
                <w:rFonts w:ascii="Symbol" w:hAnsi="Symbol" w:cstheme="minorHAnsi"/>
                <w:sz w:val="18"/>
                <w:szCs w:val="18"/>
              </w:rPr>
              <w:t></w:t>
            </w:r>
            <w:r w:rsidRPr="004D2406">
              <w:rPr>
                <w:rFonts w:cstheme="minorHAnsi"/>
                <w:sz w:val="18"/>
                <w:szCs w:val="18"/>
                <w:vertAlign w:val="subscript"/>
              </w:rPr>
              <w:t>abs</w:t>
            </w:r>
            <w:r w:rsidR="0010177D" w:rsidRPr="004D2406">
              <w:rPr>
                <w:rFonts w:cstheme="minorHAnsi"/>
                <w:sz w:val="18"/>
                <w:szCs w:val="18"/>
                <w:vertAlign w:val="superscript"/>
              </w:rPr>
              <w:t>sol</w:t>
            </w:r>
            <w:r w:rsidRPr="004D2406">
              <w:rPr>
                <w:rFonts w:cstheme="minorHAnsi"/>
                <w:sz w:val="18"/>
                <w:szCs w:val="18"/>
              </w:rPr>
              <w:t>[nm]</w:t>
            </w:r>
            <w:r w:rsidRPr="004D2406">
              <w:rPr>
                <w:rFonts w:cstheme="minorHAnsi"/>
                <w:sz w:val="18"/>
                <w:szCs w:val="18"/>
                <w:vertAlign w:val="superscript"/>
              </w:rPr>
              <w:t>a</w:t>
            </w:r>
          </w:p>
        </w:tc>
        <w:tc>
          <w:tcPr>
            <w:tcW w:w="1559" w:type="dxa"/>
            <w:vAlign w:val="center"/>
          </w:tcPr>
          <w:p w14:paraId="7A206E60" w14:textId="77777777" w:rsidR="00567A69" w:rsidRPr="004D2406" w:rsidRDefault="00567A69" w:rsidP="00567A69">
            <w:pPr>
              <w:pStyle w:val="auteur"/>
              <w:jc w:val="center"/>
              <w:rPr>
                <w:rFonts w:cstheme="minorHAnsi"/>
                <w:sz w:val="18"/>
                <w:szCs w:val="18"/>
              </w:rPr>
            </w:pPr>
            <w:r w:rsidRPr="004D2406">
              <w:rPr>
                <w:rFonts w:cstheme="minorHAnsi"/>
                <w:sz w:val="18"/>
                <w:szCs w:val="18"/>
              </w:rPr>
              <w:t>335, 305, 256</w:t>
            </w:r>
          </w:p>
        </w:tc>
        <w:tc>
          <w:tcPr>
            <w:tcW w:w="1276" w:type="dxa"/>
            <w:vAlign w:val="center"/>
          </w:tcPr>
          <w:p w14:paraId="49374931" w14:textId="77777777" w:rsidR="00567A69" w:rsidRPr="004D2406" w:rsidRDefault="00567A69" w:rsidP="00567A69">
            <w:pPr>
              <w:pStyle w:val="auteur"/>
              <w:jc w:val="center"/>
              <w:rPr>
                <w:rFonts w:cstheme="minorHAnsi"/>
                <w:sz w:val="18"/>
                <w:szCs w:val="18"/>
              </w:rPr>
            </w:pPr>
            <w:r w:rsidRPr="004D2406">
              <w:rPr>
                <w:rFonts w:cstheme="minorHAnsi"/>
                <w:sz w:val="18"/>
                <w:szCs w:val="18"/>
              </w:rPr>
              <w:t>361, 301, 258</w:t>
            </w:r>
          </w:p>
        </w:tc>
      </w:tr>
      <w:tr w:rsidR="006A5001" w:rsidRPr="004D2406" w14:paraId="7C8D8BB8" w14:textId="77777777" w:rsidTr="0073253F">
        <w:trPr>
          <w:trHeight w:val="170"/>
          <w:jc w:val="center"/>
        </w:trPr>
        <w:tc>
          <w:tcPr>
            <w:tcW w:w="1560" w:type="dxa"/>
            <w:vAlign w:val="center"/>
          </w:tcPr>
          <w:p w14:paraId="36AC70A1" w14:textId="3E592531" w:rsidR="006A5001" w:rsidRPr="004D2406" w:rsidRDefault="00E74A47" w:rsidP="006A5001">
            <w:pPr>
              <w:pStyle w:val="auteur"/>
              <w:jc w:val="center"/>
              <w:rPr>
                <w:rFonts w:cstheme="minorHAnsi"/>
                <w:sz w:val="18"/>
                <w:szCs w:val="18"/>
              </w:rPr>
            </w:pPr>
            <w:r w:rsidRPr="004D2406">
              <w:rPr>
                <w:rFonts w:ascii="Symbol" w:hAnsi="Symbol" w:cstheme="minorHAnsi"/>
                <w:sz w:val="18"/>
                <w:szCs w:val="18"/>
              </w:rPr>
              <w:t></w:t>
            </w:r>
            <w:r w:rsidRPr="004D2406">
              <w:rPr>
                <w:rFonts w:cstheme="minorHAnsi"/>
                <w:sz w:val="18"/>
                <w:szCs w:val="18"/>
                <w:vertAlign w:val="subscript"/>
              </w:rPr>
              <w:t>abs</w:t>
            </w:r>
            <w:r w:rsidRPr="004D2406">
              <w:rPr>
                <w:rFonts w:cstheme="minorHAnsi"/>
                <w:sz w:val="18"/>
                <w:szCs w:val="18"/>
                <w:vertAlign w:val="superscript"/>
              </w:rPr>
              <w:t>film</w:t>
            </w:r>
            <w:r w:rsidRPr="004D2406">
              <w:rPr>
                <w:rFonts w:cstheme="minorHAnsi"/>
                <w:sz w:val="18"/>
                <w:szCs w:val="18"/>
              </w:rPr>
              <w:t xml:space="preserve"> [nm]</w:t>
            </w:r>
            <w:r w:rsidRPr="004D2406">
              <w:rPr>
                <w:rFonts w:cstheme="minorHAnsi"/>
                <w:sz w:val="18"/>
                <w:szCs w:val="18"/>
                <w:vertAlign w:val="superscript"/>
              </w:rPr>
              <w:t>b</w:t>
            </w:r>
          </w:p>
        </w:tc>
        <w:tc>
          <w:tcPr>
            <w:tcW w:w="1559" w:type="dxa"/>
            <w:vAlign w:val="center"/>
          </w:tcPr>
          <w:p w14:paraId="106997E6" w14:textId="77777777" w:rsidR="006A5001" w:rsidRPr="004D2406" w:rsidRDefault="006A5001" w:rsidP="006A5001">
            <w:pPr>
              <w:pStyle w:val="auteur"/>
              <w:jc w:val="center"/>
              <w:rPr>
                <w:rFonts w:cstheme="minorHAnsi"/>
                <w:sz w:val="18"/>
                <w:szCs w:val="18"/>
              </w:rPr>
            </w:pPr>
            <w:r w:rsidRPr="004D2406">
              <w:rPr>
                <w:rFonts w:cstheme="minorHAnsi"/>
                <w:sz w:val="18"/>
                <w:szCs w:val="18"/>
              </w:rPr>
              <w:t>339, 264</w:t>
            </w:r>
          </w:p>
        </w:tc>
        <w:tc>
          <w:tcPr>
            <w:tcW w:w="1276" w:type="dxa"/>
            <w:vAlign w:val="center"/>
          </w:tcPr>
          <w:p w14:paraId="3DF50A01" w14:textId="77777777" w:rsidR="006A5001" w:rsidRPr="004D2406" w:rsidRDefault="006A5001" w:rsidP="006A5001">
            <w:pPr>
              <w:pStyle w:val="auteur"/>
              <w:jc w:val="center"/>
              <w:rPr>
                <w:rFonts w:cstheme="minorHAnsi"/>
                <w:sz w:val="18"/>
                <w:szCs w:val="18"/>
              </w:rPr>
            </w:pPr>
            <w:r w:rsidRPr="004D2406">
              <w:rPr>
                <w:rFonts w:cstheme="minorHAnsi"/>
                <w:sz w:val="18"/>
                <w:szCs w:val="18"/>
              </w:rPr>
              <w:t>379, 310, 260</w:t>
            </w:r>
          </w:p>
        </w:tc>
      </w:tr>
      <w:tr w:rsidR="00E74A47" w:rsidRPr="004D2406" w14:paraId="24C9183D" w14:textId="77777777" w:rsidTr="0073253F">
        <w:trPr>
          <w:trHeight w:val="170"/>
          <w:jc w:val="center"/>
        </w:trPr>
        <w:tc>
          <w:tcPr>
            <w:tcW w:w="1560" w:type="dxa"/>
            <w:vAlign w:val="center"/>
          </w:tcPr>
          <w:p w14:paraId="5D361D5C" w14:textId="593B6AF1" w:rsidR="00E74A47" w:rsidRPr="004D2406" w:rsidRDefault="00E74A47" w:rsidP="00E74A47">
            <w:pPr>
              <w:pStyle w:val="auteur"/>
              <w:jc w:val="center"/>
              <w:rPr>
                <w:rFonts w:cstheme="minorHAnsi"/>
                <w:sz w:val="18"/>
                <w:szCs w:val="18"/>
                <w:vertAlign w:val="superscript"/>
              </w:rPr>
            </w:pPr>
            <w:r w:rsidRPr="004D2406">
              <w:rPr>
                <w:rFonts w:ascii="Symbol" w:hAnsi="Symbol" w:cstheme="minorHAnsi"/>
                <w:sz w:val="18"/>
                <w:szCs w:val="18"/>
              </w:rPr>
              <w:t></w:t>
            </w:r>
            <w:r w:rsidRPr="004D2406">
              <w:rPr>
                <w:rFonts w:cstheme="minorHAnsi"/>
                <w:sz w:val="18"/>
                <w:szCs w:val="18"/>
                <w:vertAlign w:val="subscript"/>
              </w:rPr>
              <w:t>em fluo</w:t>
            </w:r>
            <w:r w:rsidRPr="004D2406">
              <w:rPr>
                <w:rFonts w:cstheme="minorHAnsi"/>
                <w:sz w:val="18"/>
                <w:szCs w:val="18"/>
                <w:vertAlign w:val="superscript"/>
              </w:rPr>
              <w:t>sol</w:t>
            </w:r>
            <w:r w:rsidRPr="004D2406">
              <w:rPr>
                <w:rFonts w:cstheme="minorHAnsi"/>
                <w:sz w:val="18"/>
                <w:szCs w:val="18"/>
              </w:rPr>
              <w:t xml:space="preserve"> [nm]</w:t>
            </w:r>
            <w:r w:rsidRPr="004D2406">
              <w:rPr>
                <w:rFonts w:cstheme="minorHAnsi"/>
                <w:sz w:val="18"/>
                <w:szCs w:val="18"/>
                <w:vertAlign w:val="superscript"/>
              </w:rPr>
              <w:t>a</w:t>
            </w:r>
            <w:r w:rsidRPr="004D2406">
              <w:rPr>
                <w:rFonts w:cstheme="minorHAnsi"/>
                <w:sz w:val="18"/>
                <w:szCs w:val="18"/>
              </w:rPr>
              <w:t xml:space="preserve"> (</w:t>
            </w:r>
            <w:r w:rsidRPr="004D2406">
              <w:rPr>
                <w:rFonts w:ascii="Symbol" w:hAnsi="Symbol" w:cstheme="minorHAnsi"/>
                <w:sz w:val="18"/>
                <w:szCs w:val="18"/>
              </w:rPr>
              <w:t></w:t>
            </w:r>
            <w:r w:rsidRPr="004D2406">
              <w:rPr>
                <w:rFonts w:cstheme="minorHAnsi"/>
                <w:sz w:val="18"/>
                <w:szCs w:val="18"/>
                <w:vertAlign w:val="subscript"/>
              </w:rPr>
              <w:t>exc</w:t>
            </w:r>
            <w:r w:rsidRPr="004D2406">
              <w:rPr>
                <w:rFonts w:cstheme="minorHAnsi"/>
                <w:sz w:val="18"/>
                <w:szCs w:val="18"/>
              </w:rPr>
              <w:t>)</w:t>
            </w:r>
          </w:p>
        </w:tc>
        <w:tc>
          <w:tcPr>
            <w:tcW w:w="1559" w:type="dxa"/>
            <w:vAlign w:val="center"/>
          </w:tcPr>
          <w:p w14:paraId="001134A8" w14:textId="77777777" w:rsidR="00E74A47" w:rsidRPr="004D2406" w:rsidRDefault="00E74A47" w:rsidP="00E74A47">
            <w:pPr>
              <w:pStyle w:val="auteur"/>
              <w:jc w:val="center"/>
              <w:rPr>
                <w:rFonts w:cstheme="minorHAnsi"/>
                <w:sz w:val="18"/>
                <w:szCs w:val="18"/>
              </w:rPr>
            </w:pPr>
            <w:r w:rsidRPr="004D2406">
              <w:rPr>
                <w:rFonts w:cstheme="minorHAnsi"/>
                <w:sz w:val="18"/>
                <w:szCs w:val="18"/>
              </w:rPr>
              <w:t>490 (340)</w:t>
            </w:r>
          </w:p>
        </w:tc>
        <w:tc>
          <w:tcPr>
            <w:tcW w:w="1276" w:type="dxa"/>
            <w:vAlign w:val="center"/>
          </w:tcPr>
          <w:p w14:paraId="2F1DC987" w14:textId="77777777" w:rsidR="00E74A47" w:rsidRPr="004D2406" w:rsidRDefault="00E74A47" w:rsidP="00E74A47">
            <w:pPr>
              <w:pStyle w:val="auteur"/>
              <w:jc w:val="center"/>
              <w:rPr>
                <w:rFonts w:cstheme="minorHAnsi"/>
                <w:sz w:val="18"/>
                <w:szCs w:val="18"/>
              </w:rPr>
            </w:pPr>
            <w:r w:rsidRPr="004D2406">
              <w:rPr>
                <w:rFonts w:cstheme="minorHAnsi"/>
                <w:sz w:val="18"/>
                <w:szCs w:val="18"/>
              </w:rPr>
              <w:t>403, 425 (310)</w:t>
            </w:r>
          </w:p>
        </w:tc>
      </w:tr>
      <w:tr w:rsidR="00E74A47" w:rsidRPr="004D2406" w14:paraId="359AE0FE" w14:textId="77777777" w:rsidTr="0073253F">
        <w:trPr>
          <w:trHeight w:val="170"/>
          <w:jc w:val="center"/>
        </w:trPr>
        <w:tc>
          <w:tcPr>
            <w:tcW w:w="1560" w:type="dxa"/>
            <w:vAlign w:val="center"/>
          </w:tcPr>
          <w:p w14:paraId="51B39541" w14:textId="2649B6B3" w:rsidR="00E74A47" w:rsidRPr="004D2406" w:rsidRDefault="00E74A47" w:rsidP="00E74A47">
            <w:pPr>
              <w:pStyle w:val="auteur"/>
              <w:jc w:val="center"/>
              <w:rPr>
                <w:rFonts w:cstheme="minorHAnsi"/>
                <w:sz w:val="18"/>
                <w:szCs w:val="18"/>
                <w:vertAlign w:val="subscript"/>
              </w:rPr>
            </w:pPr>
            <w:r w:rsidRPr="004D2406">
              <w:rPr>
                <w:rFonts w:ascii="Symbol" w:hAnsi="Symbol" w:cstheme="minorHAnsi"/>
                <w:sz w:val="18"/>
                <w:szCs w:val="18"/>
              </w:rPr>
              <w:t></w:t>
            </w:r>
            <w:r w:rsidRPr="004D2406">
              <w:rPr>
                <w:rFonts w:cstheme="minorHAnsi"/>
                <w:sz w:val="18"/>
                <w:szCs w:val="18"/>
                <w:vertAlign w:val="subscript"/>
              </w:rPr>
              <w:t>em fluo</w:t>
            </w:r>
            <w:r w:rsidRPr="004D2406">
              <w:rPr>
                <w:rFonts w:cstheme="minorHAnsi"/>
                <w:sz w:val="18"/>
                <w:szCs w:val="18"/>
                <w:vertAlign w:val="superscript"/>
              </w:rPr>
              <w:t>film</w:t>
            </w:r>
            <w:r w:rsidRPr="004D2406">
              <w:rPr>
                <w:rFonts w:cstheme="minorHAnsi"/>
                <w:sz w:val="18"/>
                <w:szCs w:val="18"/>
                <w:vertAlign w:val="subscript"/>
              </w:rPr>
              <w:t xml:space="preserve"> </w:t>
            </w:r>
            <w:r w:rsidRPr="004D2406">
              <w:rPr>
                <w:rFonts w:cstheme="minorHAnsi"/>
                <w:sz w:val="18"/>
                <w:szCs w:val="18"/>
              </w:rPr>
              <w:t>[nm]</w:t>
            </w:r>
            <w:r w:rsidRPr="004D2406">
              <w:rPr>
                <w:rFonts w:cstheme="minorHAnsi"/>
                <w:sz w:val="18"/>
                <w:szCs w:val="18"/>
                <w:vertAlign w:val="superscript"/>
              </w:rPr>
              <w:t xml:space="preserve"> </w:t>
            </w:r>
            <w:r w:rsidRPr="004D2406">
              <w:rPr>
                <w:rFonts w:cstheme="minorHAnsi"/>
                <w:sz w:val="18"/>
                <w:szCs w:val="18"/>
              </w:rPr>
              <w:t>(</w:t>
            </w:r>
            <w:r w:rsidRPr="004D2406">
              <w:rPr>
                <w:rFonts w:ascii="Symbol" w:hAnsi="Symbol" w:cstheme="minorHAnsi"/>
                <w:sz w:val="18"/>
                <w:szCs w:val="18"/>
              </w:rPr>
              <w:t></w:t>
            </w:r>
            <w:r w:rsidRPr="004D2406">
              <w:rPr>
                <w:rFonts w:cstheme="minorHAnsi"/>
                <w:sz w:val="18"/>
                <w:szCs w:val="18"/>
                <w:vertAlign w:val="subscript"/>
              </w:rPr>
              <w:t>exc</w:t>
            </w:r>
            <w:r w:rsidRPr="004D2406">
              <w:rPr>
                <w:rFonts w:cstheme="minorHAnsi"/>
                <w:sz w:val="18"/>
                <w:szCs w:val="18"/>
              </w:rPr>
              <w:t>)</w:t>
            </w:r>
            <w:r w:rsidRPr="004D2406">
              <w:rPr>
                <w:rFonts w:cstheme="minorHAnsi"/>
                <w:sz w:val="18"/>
                <w:szCs w:val="18"/>
                <w:vertAlign w:val="superscript"/>
              </w:rPr>
              <w:t>b</w:t>
            </w:r>
          </w:p>
        </w:tc>
        <w:tc>
          <w:tcPr>
            <w:tcW w:w="1559" w:type="dxa"/>
            <w:vAlign w:val="center"/>
          </w:tcPr>
          <w:p w14:paraId="7171C82F" w14:textId="77777777" w:rsidR="00E74A47" w:rsidRPr="004D2406" w:rsidRDefault="00E74A47" w:rsidP="00E74A47">
            <w:pPr>
              <w:pStyle w:val="auteur"/>
              <w:jc w:val="center"/>
              <w:rPr>
                <w:rFonts w:cstheme="minorHAnsi"/>
                <w:sz w:val="18"/>
                <w:szCs w:val="18"/>
              </w:rPr>
            </w:pPr>
            <w:r w:rsidRPr="004D2406">
              <w:rPr>
                <w:rFonts w:cstheme="minorHAnsi"/>
                <w:sz w:val="18"/>
                <w:szCs w:val="18"/>
              </w:rPr>
              <w:t>490 (350)</w:t>
            </w:r>
          </w:p>
        </w:tc>
        <w:tc>
          <w:tcPr>
            <w:tcW w:w="1276" w:type="dxa"/>
            <w:vAlign w:val="center"/>
          </w:tcPr>
          <w:p w14:paraId="3519B0A8" w14:textId="77777777" w:rsidR="00E74A47" w:rsidRPr="004D2406" w:rsidRDefault="00E74A47" w:rsidP="00E74A47">
            <w:pPr>
              <w:pStyle w:val="auteur"/>
              <w:jc w:val="center"/>
              <w:rPr>
                <w:rFonts w:cstheme="minorHAnsi"/>
                <w:sz w:val="18"/>
                <w:szCs w:val="18"/>
              </w:rPr>
            </w:pPr>
            <w:r w:rsidRPr="004D2406">
              <w:rPr>
                <w:rFonts w:cstheme="minorHAnsi"/>
                <w:sz w:val="18"/>
                <w:szCs w:val="18"/>
              </w:rPr>
              <w:t>445 (350)</w:t>
            </w:r>
          </w:p>
        </w:tc>
      </w:tr>
      <w:tr w:rsidR="00E74A47" w:rsidRPr="004D2406" w14:paraId="6115EC02" w14:textId="77777777" w:rsidTr="0073253F">
        <w:trPr>
          <w:trHeight w:val="170"/>
          <w:jc w:val="center"/>
        </w:trPr>
        <w:tc>
          <w:tcPr>
            <w:tcW w:w="1560" w:type="dxa"/>
            <w:vAlign w:val="center"/>
          </w:tcPr>
          <w:p w14:paraId="11B64073" w14:textId="57C0258C" w:rsidR="00E74A47" w:rsidRPr="004D2406" w:rsidRDefault="00E74A47" w:rsidP="00E74A47">
            <w:pPr>
              <w:pStyle w:val="auteur"/>
              <w:jc w:val="center"/>
              <w:rPr>
                <w:rFonts w:cstheme="minorHAnsi"/>
                <w:sz w:val="18"/>
                <w:szCs w:val="18"/>
              </w:rPr>
            </w:pPr>
            <w:r w:rsidRPr="004D2406">
              <w:rPr>
                <w:rFonts w:cstheme="minorHAnsi"/>
                <w:sz w:val="18"/>
                <w:szCs w:val="18"/>
              </w:rPr>
              <w:t>QY</w:t>
            </w:r>
            <w:r w:rsidRPr="004D2406">
              <w:rPr>
                <w:rFonts w:cstheme="minorHAnsi"/>
                <w:sz w:val="18"/>
                <w:szCs w:val="18"/>
                <w:vertAlign w:val="superscript"/>
              </w:rPr>
              <w:t>sol</w:t>
            </w:r>
            <w:r w:rsidRPr="004D2406">
              <w:rPr>
                <w:rFonts w:cstheme="minorHAnsi"/>
                <w:sz w:val="18"/>
                <w:szCs w:val="18"/>
                <w:vertAlign w:val="subscript"/>
              </w:rPr>
              <w:t xml:space="preserve"> </w:t>
            </w:r>
            <w:r w:rsidRPr="004D2406">
              <w:rPr>
                <w:rFonts w:cstheme="minorHAnsi"/>
                <w:sz w:val="18"/>
                <w:szCs w:val="18"/>
                <w:vertAlign w:val="superscript"/>
              </w:rPr>
              <w:t>c</w:t>
            </w:r>
          </w:p>
        </w:tc>
        <w:tc>
          <w:tcPr>
            <w:tcW w:w="1559" w:type="dxa"/>
            <w:vAlign w:val="center"/>
          </w:tcPr>
          <w:p w14:paraId="17D33CE5" w14:textId="77777777" w:rsidR="00E74A47" w:rsidRPr="004D2406" w:rsidRDefault="00E74A47" w:rsidP="00E74A47">
            <w:pPr>
              <w:pStyle w:val="auteur"/>
              <w:jc w:val="center"/>
              <w:rPr>
                <w:rFonts w:cstheme="minorHAnsi"/>
                <w:sz w:val="18"/>
                <w:szCs w:val="18"/>
              </w:rPr>
            </w:pPr>
            <w:r w:rsidRPr="004D2406">
              <w:rPr>
                <w:rFonts w:cstheme="minorHAnsi"/>
                <w:sz w:val="18"/>
                <w:szCs w:val="18"/>
              </w:rPr>
              <w:t>0.18</w:t>
            </w:r>
          </w:p>
        </w:tc>
        <w:tc>
          <w:tcPr>
            <w:tcW w:w="1276" w:type="dxa"/>
            <w:vAlign w:val="center"/>
          </w:tcPr>
          <w:p w14:paraId="1DD3CAC0" w14:textId="77777777" w:rsidR="00E74A47" w:rsidRPr="004D2406" w:rsidRDefault="00E74A47" w:rsidP="00E74A47">
            <w:pPr>
              <w:pStyle w:val="auteur"/>
              <w:jc w:val="center"/>
              <w:rPr>
                <w:rFonts w:cstheme="minorHAnsi"/>
                <w:sz w:val="18"/>
                <w:szCs w:val="18"/>
              </w:rPr>
            </w:pPr>
            <w:r w:rsidRPr="004D2406">
              <w:rPr>
                <w:rFonts w:cstheme="minorHAnsi"/>
                <w:sz w:val="18"/>
                <w:szCs w:val="18"/>
              </w:rPr>
              <w:t>0.57</w:t>
            </w:r>
          </w:p>
        </w:tc>
      </w:tr>
      <w:tr w:rsidR="00E74A47" w:rsidRPr="004D2406" w14:paraId="6F5D11B4" w14:textId="77777777" w:rsidTr="0073253F">
        <w:trPr>
          <w:trHeight w:val="170"/>
          <w:jc w:val="center"/>
        </w:trPr>
        <w:tc>
          <w:tcPr>
            <w:tcW w:w="1560" w:type="dxa"/>
            <w:vAlign w:val="center"/>
          </w:tcPr>
          <w:p w14:paraId="210BF4C6" w14:textId="5EBEA39C" w:rsidR="00E74A47" w:rsidRPr="004D2406" w:rsidRDefault="00E74A47" w:rsidP="00E74A47">
            <w:pPr>
              <w:pStyle w:val="auteur"/>
              <w:jc w:val="center"/>
              <w:rPr>
                <w:rFonts w:cstheme="minorHAnsi"/>
                <w:sz w:val="18"/>
                <w:szCs w:val="18"/>
              </w:rPr>
            </w:pPr>
            <w:r w:rsidRPr="004D2406">
              <w:rPr>
                <w:rFonts w:cstheme="minorHAnsi"/>
                <w:sz w:val="18"/>
                <w:szCs w:val="18"/>
              </w:rPr>
              <w:t>QY</w:t>
            </w:r>
            <w:r w:rsidRPr="004D2406">
              <w:rPr>
                <w:rFonts w:cstheme="minorHAnsi"/>
                <w:sz w:val="18"/>
                <w:szCs w:val="18"/>
                <w:vertAlign w:val="superscript"/>
              </w:rPr>
              <w:t>film</w:t>
            </w:r>
            <w:r w:rsidRPr="004D2406">
              <w:rPr>
                <w:rFonts w:cstheme="minorHAnsi"/>
                <w:sz w:val="18"/>
                <w:szCs w:val="18"/>
                <w:vertAlign w:val="subscript"/>
              </w:rPr>
              <w:t xml:space="preserve"> </w:t>
            </w:r>
            <w:r w:rsidRPr="004D2406">
              <w:rPr>
                <w:rFonts w:cstheme="minorHAnsi"/>
                <w:sz w:val="18"/>
                <w:szCs w:val="18"/>
                <w:vertAlign w:val="superscript"/>
              </w:rPr>
              <w:t>d</w:t>
            </w:r>
          </w:p>
        </w:tc>
        <w:tc>
          <w:tcPr>
            <w:tcW w:w="1559" w:type="dxa"/>
            <w:vAlign w:val="center"/>
          </w:tcPr>
          <w:p w14:paraId="62BA26EB" w14:textId="77777777" w:rsidR="00E74A47" w:rsidRPr="004D2406" w:rsidRDefault="00E74A47" w:rsidP="00E74A47">
            <w:pPr>
              <w:pStyle w:val="auteur"/>
              <w:jc w:val="center"/>
              <w:rPr>
                <w:rFonts w:cstheme="minorHAnsi"/>
                <w:sz w:val="18"/>
                <w:szCs w:val="18"/>
              </w:rPr>
            </w:pPr>
            <w:r w:rsidRPr="004D2406">
              <w:rPr>
                <w:rFonts w:cstheme="minorHAnsi"/>
                <w:sz w:val="18"/>
                <w:szCs w:val="18"/>
              </w:rPr>
              <w:t>0.11</w:t>
            </w:r>
          </w:p>
        </w:tc>
        <w:tc>
          <w:tcPr>
            <w:tcW w:w="1276" w:type="dxa"/>
            <w:vAlign w:val="center"/>
          </w:tcPr>
          <w:p w14:paraId="1A740128" w14:textId="77777777" w:rsidR="00E74A47" w:rsidRPr="004D2406" w:rsidRDefault="00E74A47" w:rsidP="00E74A47">
            <w:pPr>
              <w:pStyle w:val="auteur"/>
              <w:jc w:val="center"/>
              <w:rPr>
                <w:rFonts w:cstheme="minorHAnsi"/>
                <w:sz w:val="18"/>
                <w:szCs w:val="18"/>
              </w:rPr>
            </w:pPr>
            <w:r w:rsidRPr="004D2406">
              <w:rPr>
                <w:rFonts w:cstheme="minorHAnsi"/>
                <w:sz w:val="18"/>
                <w:szCs w:val="18"/>
              </w:rPr>
              <w:t>0.32</w:t>
            </w:r>
          </w:p>
        </w:tc>
      </w:tr>
      <w:tr w:rsidR="00E74A47" w:rsidRPr="004D2406" w14:paraId="58C27A65" w14:textId="77777777" w:rsidTr="0073253F">
        <w:trPr>
          <w:trHeight w:val="170"/>
          <w:jc w:val="center"/>
        </w:trPr>
        <w:tc>
          <w:tcPr>
            <w:tcW w:w="1560" w:type="dxa"/>
            <w:vAlign w:val="center"/>
          </w:tcPr>
          <w:p w14:paraId="607D0CBE" w14:textId="3225DB61" w:rsidR="00E74A47" w:rsidRPr="004D2406" w:rsidRDefault="00E74A47" w:rsidP="00E74A47">
            <w:pPr>
              <w:pStyle w:val="auteur"/>
              <w:jc w:val="center"/>
              <w:rPr>
                <w:rFonts w:cstheme="minorHAnsi"/>
                <w:sz w:val="18"/>
                <w:szCs w:val="18"/>
              </w:rPr>
            </w:pPr>
            <w:r w:rsidRPr="004D2406">
              <w:rPr>
                <w:rFonts w:ascii="Symbol" w:hAnsi="Symbol" w:cstheme="minorHAnsi"/>
                <w:sz w:val="18"/>
                <w:szCs w:val="18"/>
              </w:rPr>
              <w:t></w:t>
            </w:r>
            <w:r w:rsidRPr="004D2406">
              <w:rPr>
                <w:rFonts w:cstheme="minorHAnsi"/>
                <w:sz w:val="18"/>
                <w:szCs w:val="18"/>
                <w:vertAlign w:val="subscript"/>
              </w:rPr>
              <w:t xml:space="preserve">s </w:t>
            </w:r>
            <w:r w:rsidRPr="004D2406">
              <w:rPr>
                <w:rFonts w:cstheme="minorHAnsi"/>
                <w:sz w:val="18"/>
                <w:szCs w:val="18"/>
              </w:rPr>
              <w:t>[ns]</w:t>
            </w:r>
            <w:r w:rsidRPr="004D2406">
              <w:rPr>
                <w:rFonts w:cstheme="minorHAnsi"/>
                <w:sz w:val="18"/>
                <w:szCs w:val="18"/>
                <w:vertAlign w:val="superscript"/>
              </w:rPr>
              <w:t xml:space="preserve"> </w:t>
            </w:r>
            <w:r w:rsidRPr="004D2406">
              <w:rPr>
                <w:rFonts w:ascii="Symbol" w:hAnsi="Symbol" w:cstheme="minorHAnsi"/>
                <w:sz w:val="18"/>
                <w:szCs w:val="18"/>
              </w:rPr>
              <w:t></w:t>
            </w:r>
            <w:r w:rsidRPr="004D2406">
              <w:rPr>
                <w:rFonts w:ascii="Symbol" w:hAnsi="Symbol" w:cstheme="minorHAnsi"/>
                <w:sz w:val="18"/>
                <w:szCs w:val="18"/>
              </w:rPr>
              <w:t></w:t>
            </w:r>
            <w:r w:rsidRPr="004D2406">
              <w:rPr>
                <w:rFonts w:cstheme="minorHAnsi"/>
                <w:sz w:val="18"/>
                <w:szCs w:val="18"/>
                <w:vertAlign w:val="subscript"/>
              </w:rPr>
              <w:t>em</w:t>
            </w:r>
            <w:r w:rsidRPr="004D2406">
              <w:rPr>
                <w:rFonts w:cstheme="minorHAnsi"/>
                <w:sz w:val="18"/>
                <w:szCs w:val="18"/>
              </w:rPr>
              <w:t>)</w:t>
            </w:r>
          </w:p>
        </w:tc>
        <w:tc>
          <w:tcPr>
            <w:tcW w:w="1559" w:type="dxa"/>
            <w:vAlign w:val="center"/>
          </w:tcPr>
          <w:p w14:paraId="385EB3A9" w14:textId="77777777" w:rsidR="00E74A47" w:rsidRPr="004D2406" w:rsidRDefault="00E74A47" w:rsidP="00E74A47">
            <w:pPr>
              <w:pStyle w:val="auteur"/>
              <w:jc w:val="center"/>
              <w:rPr>
                <w:rFonts w:cstheme="minorHAnsi"/>
                <w:sz w:val="18"/>
                <w:szCs w:val="18"/>
              </w:rPr>
            </w:pPr>
            <w:r w:rsidRPr="004D2406">
              <w:rPr>
                <w:rFonts w:cstheme="minorHAnsi"/>
                <w:sz w:val="18"/>
                <w:szCs w:val="18"/>
              </w:rPr>
              <w:t>7.1 (490)</w:t>
            </w:r>
          </w:p>
        </w:tc>
        <w:tc>
          <w:tcPr>
            <w:tcW w:w="1276" w:type="dxa"/>
            <w:vAlign w:val="center"/>
          </w:tcPr>
          <w:p w14:paraId="241F1DAF" w14:textId="77777777" w:rsidR="00E74A47" w:rsidRPr="004D2406" w:rsidRDefault="00E74A47" w:rsidP="00E74A47">
            <w:pPr>
              <w:pStyle w:val="auteur"/>
              <w:jc w:val="center"/>
              <w:rPr>
                <w:rFonts w:cstheme="minorHAnsi"/>
                <w:sz w:val="18"/>
                <w:szCs w:val="18"/>
              </w:rPr>
            </w:pPr>
            <w:r w:rsidRPr="004D2406">
              <w:rPr>
                <w:rFonts w:cstheme="minorHAnsi"/>
                <w:sz w:val="18"/>
                <w:szCs w:val="18"/>
              </w:rPr>
              <w:t>&lt;1 (403)</w:t>
            </w:r>
          </w:p>
        </w:tc>
      </w:tr>
      <w:tr w:rsidR="00E74A47" w:rsidRPr="004D2406" w14:paraId="5526B5B6" w14:textId="77777777" w:rsidTr="0073253F">
        <w:trPr>
          <w:trHeight w:val="170"/>
          <w:jc w:val="center"/>
        </w:trPr>
        <w:tc>
          <w:tcPr>
            <w:tcW w:w="1560" w:type="dxa"/>
            <w:vAlign w:val="center"/>
          </w:tcPr>
          <w:p w14:paraId="37DE5AE5" w14:textId="7E87A5F5" w:rsidR="00E74A47" w:rsidRPr="004D2406" w:rsidRDefault="00E74A47" w:rsidP="00E74A47">
            <w:pPr>
              <w:pStyle w:val="auteur"/>
              <w:jc w:val="center"/>
              <w:rPr>
                <w:rFonts w:cstheme="minorHAnsi"/>
                <w:sz w:val="18"/>
                <w:szCs w:val="18"/>
              </w:rPr>
            </w:pPr>
            <w:r w:rsidRPr="004D2406">
              <w:rPr>
                <w:rFonts w:cstheme="minorHAnsi"/>
                <w:sz w:val="18"/>
                <w:szCs w:val="18"/>
              </w:rPr>
              <w:t>k</w:t>
            </w:r>
            <w:r w:rsidRPr="004D2406">
              <w:rPr>
                <w:rFonts w:cstheme="minorHAnsi"/>
                <w:sz w:val="18"/>
                <w:szCs w:val="18"/>
                <w:vertAlign w:val="subscript"/>
              </w:rPr>
              <w:t xml:space="preserve">r </w:t>
            </w:r>
            <w:r w:rsidRPr="004D2406">
              <w:rPr>
                <w:rFonts w:cstheme="minorHAnsi"/>
                <w:sz w:val="18"/>
                <w:szCs w:val="18"/>
              </w:rPr>
              <w:t>(×10</w:t>
            </w:r>
            <w:r w:rsidRPr="004D2406">
              <w:rPr>
                <w:rFonts w:cstheme="minorHAnsi"/>
                <w:sz w:val="18"/>
                <w:szCs w:val="18"/>
                <w:vertAlign w:val="superscript"/>
              </w:rPr>
              <w:t>8</w:t>
            </w:r>
            <w:r w:rsidRPr="004D2406">
              <w:rPr>
                <w:rFonts w:cstheme="minorHAnsi"/>
                <w:sz w:val="18"/>
                <w:szCs w:val="18"/>
              </w:rPr>
              <w:t>) [s</w:t>
            </w:r>
            <w:r w:rsidRPr="004D2406">
              <w:rPr>
                <w:rFonts w:cstheme="minorHAnsi"/>
                <w:sz w:val="18"/>
                <w:szCs w:val="18"/>
                <w:vertAlign w:val="superscript"/>
              </w:rPr>
              <w:t>−1</w:t>
            </w:r>
            <w:r w:rsidRPr="004D2406">
              <w:rPr>
                <w:rFonts w:cstheme="minorHAnsi"/>
                <w:sz w:val="18"/>
                <w:szCs w:val="18"/>
              </w:rPr>
              <w:t>]</w:t>
            </w:r>
          </w:p>
        </w:tc>
        <w:tc>
          <w:tcPr>
            <w:tcW w:w="1559" w:type="dxa"/>
            <w:vAlign w:val="center"/>
          </w:tcPr>
          <w:p w14:paraId="6851D3BD" w14:textId="77777777" w:rsidR="00E74A47" w:rsidRPr="004D2406" w:rsidRDefault="00E74A47" w:rsidP="00E74A47">
            <w:pPr>
              <w:pStyle w:val="auteur"/>
              <w:jc w:val="center"/>
              <w:rPr>
                <w:rFonts w:cstheme="minorHAnsi"/>
                <w:sz w:val="18"/>
                <w:szCs w:val="18"/>
              </w:rPr>
            </w:pPr>
            <w:r w:rsidRPr="004D2406">
              <w:rPr>
                <w:rFonts w:cstheme="minorHAnsi"/>
                <w:sz w:val="18"/>
                <w:szCs w:val="18"/>
              </w:rPr>
              <w:t>0.25</w:t>
            </w:r>
          </w:p>
        </w:tc>
        <w:tc>
          <w:tcPr>
            <w:tcW w:w="1276" w:type="dxa"/>
            <w:vAlign w:val="center"/>
          </w:tcPr>
          <w:p w14:paraId="2634DD9E" w14:textId="77777777" w:rsidR="00E74A47" w:rsidRPr="004D2406" w:rsidRDefault="00E74A47" w:rsidP="00E74A47">
            <w:pPr>
              <w:pStyle w:val="auteur"/>
              <w:jc w:val="center"/>
              <w:rPr>
                <w:rFonts w:cstheme="minorHAnsi"/>
                <w:sz w:val="18"/>
                <w:szCs w:val="18"/>
              </w:rPr>
            </w:pPr>
            <w:r w:rsidRPr="004D2406">
              <w:rPr>
                <w:rFonts w:cstheme="minorHAnsi"/>
                <w:sz w:val="18"/>
                <w:szCs w:val="18"/>
              </w:rPr>
              <w:t>&gt;5.7</w:t>
            </w:r>
          </w:p>
        </w:tc>
      </w:tr>
      <w:tr w:rsidR="00E74A47" w:rsidRPr="004D2406" w14:paraId="76830ADF" w14:textId="77777777" w:rsidTr="0073253F">
        <w:trPr>
          <w:trHeight w:val="170"/>
          <w:jc w:val="center"/>
        </w:trPr>
        <w:tc>
          <w:tcPr>
            <w:tcW w:w="1560" w:type="dxa"/>
            <w:vAlign w:val="center"/>
          </w:tcPr>
          <w:p w14:paraId="4915F39D" w14:textId="741C4138" w:rsidR="00E74A47" w:rsidRPr="004D2406" w:rsidRDefault="00E74A47" w:rsidP="00E74A47">
            <w:pPr>
              <w:pStyle w:val="auteur"/>
              <w:jc w:val="center"/>
              <w:rPr>
                <w:rFonts w:cstheme="minorHAnsi"/>
                <w:sz w:val="18"/>
                <w:szCs w:val="18"/>
              </w:rPr>
            </w:pPr>
            <w:r w:rsidRPr="004D2406">
              <w:rPr>
                <w:rFonts w:cstheme="minorHAnsi"/>
                <w:sz w:val="18"/>
                <w:szCs w:val="18"/>
              </w:rPr>
              <w:t>k</w:t>
            </w:r>
            <w:r w:rsidRPr="004D2406">
              <w:rPr>
                <w:rFonts w:cstheme="minorHAnsi"/>
                <w:sz w:val="18"/>
                <w:szCs w:val="18"/>
                <w:vertAlign w:val="subscript"/>
              </w:rPr>
              <w:t xml:space="preserve">rnr </w:t>
            </w:r>
            <w:r w:rsidRPr="004D2406">
              <w:rPr>
                <w:rFonts w:cstheme="minorHAnsi"/>
                <w:sz w:val="18"/>
                <w:szCs w:val="18"/>
              </w:rPr>
              <w:t>(×10</w:t>
            </w:r>
            <w:r w:rsidRPr="004D2406">
              <w:rPr>
                <w:rFonts w:cstheme="minorHAnsi"/>
                <w:sz w:val="18"/>
                <w:szCs w:val="18"/>
                <w:vertAlign w:val="superscript"/>
              </w:rPr>
              <w:t>8</w:t>
            </w:r>
            <w:r w:rsidRPr="004D2406">
              <w:rPr>
                <w:rFonts w:cstheme="minorHAnsi"/>
                <w:sz w:val="18"/>
                <w:szCs w:val="18"/>
              </w:rPr>
              <w:t>) [s</w:t>
            </w:r>
            <w:r w:rsidRPr="004D2406">
              <w:rPr>
                <w:rFonts w:cstheme="minorHAnsi"/>
                <w:sz w:val="18"/>
                <w:szCs w:val="18"/>
                <w:vertAlign w:val="superscript"/>
              </w:rPr>
              <w:t>−1</w:t>
            </w:r>
            <w:r w:rsidRPr="004D2406">
              <w:rPr>
                <w:rFonts w:cstheme="minorHAnsi"/>
                <w:sz w:val="18"/>
                <w:szCs w:val="18"/>
              </w:rPr>
              <w:t>]</w:t>
            </w:r>
          </w:p>
        </w:tc>
        <w:tc>
          <w:tcPr>
            <w:tcW w:w="1559" w:type="dxa"/>
            <w:vAlign w:val="center"/>
          </w:tcPr>
          <w:p w14:paraId="6A2FA879" w14:textId="77777777" w:rsidR="00E74A47" w:rsidRPr="004D2406" w:rsidRDefault="00E74A47" w:rsidP="00E74A47">
            <w:pPr>
              <w:pStyle w:val="auteur"/>
              <w:jc w:val="center"/>
              <w:rPr>
                <w:rFonts w:cstheme="minorHAnsi"/>
                <w:sz w:val="18"/>
                <w:szCs w:val="18"/>
              </w:rPr>
            </w:pPr>
            <w:r w:rsidRPr="004D2406">
              <w:rPr>
                <w:rFonts w:cstheme="minorHAnsi"/>
                <w:sz w:val="18"/>
                <w:szCs w:val="18"/>
              </w:rPr>
              <w:t>1.2</w:t>
            </w:r>
          </w:p>
        </w:tc>
        <w:tc>
          <w:tcPr>
            <w:tcW w:w="1276" w:type="dxa"/>
            <w:vAlign w:val="center"/>
          </w:tcPr>
          <w:p w14:paraId="415F0D03" w14:textId="77777777" w:rsidR="00E74A47" w:rsidRPr="004D2406" w:rsidRDefault="00E74A47" w:rsidP="00E74A47">
            <w:pPr>
              <w:pStyle w:val="auteur"/>
              <w:jc w:val="center"/>
              <w:rPr>
                <w:rFonts w:cstheme="minorHAnsi"/>
                <w:sz w:val="18"/>
                <w:szCs w:val="18"/>
              </w:rPr>
            </w:pPr>
            <w:r w:rsidRPr="004D2406">
              <w:rPr>
                <w:rFonts w:cstheme="minorHAnsi"/>
                <w:sz w:val="18"/>
                <w:szCs w:val="18"/>
              </w:rPr>
              <w:t>&gt;4.3</w:t>
            </w:r>
          </w:p>
        </w:tc>
      </w:tr>
      <w:tr w:rsidR="00E74A47" w:rsidRPr="004D2406" w14:paraId="26518B8F" w14:textId="77777777" w:rsidTr="0073253F">
        <w:trPr>
          <w:trHeight w:val="170"/>
          <w:jc w:val="center"/>
        </w:trPr>
        <w:tc>
          <w:tcPr>
            <w:tcW w:w="1560" w:type="dxa"/>
            <w:vAlign w:val="center"/>
          </w:tcPr>
          <w:p w14:paraId="61A9ABD4" w14:textId="791EE335" w:rsidR="00E74A47" w:rsidRPr="004D2406" w:rsidRDefault="00E74A47" w:rsidP="00E74A47">
            <w:pPr>
              <w:pStyle w:val="auteur"/>
              <w:jc w:val="center"/>
              <w:rPr>
                <w:rFonts w:ascii="Symbol" w:hAnsi="Symbol" w:cstheme="minorHAnsi"/>
                <w:sz w:val="18"/>
                <w:szCs w:val="18"/>
              </w:rPr>
            </w:pPr>
            <w:r w:rsidRPr="004D2406">
              <w:rPr>
                <w:rFonts w:cstheme="minorHAnsi"/>
                <w:sz w:val="18"/>
                <w:szCs w:val="18"/>
              </w:rPr>
              <w:t>E</w:t>
            </w:r>
            <w:r w:rsidRPr="004D2406">
              <w:rPr>
                <w:rFonts w:cstheme="minorHAnsi"/>
                <w:sz w:val="18"/>
                <w:szCs w:val="18"/>
                <w:vertAlign w:val="subscript"/>
              </w:rPr>
              <w:t>ox</w:t>
            </w:r>
            <w:r w:rsidRPr="004D2406">
              <w:rPr>
                <w:rFonts w:cstheme="minorHAnsi"/>
                <w:sz w:val="18"/>
                <w:szCs w:val="18"/>
              </w:rPr>
              <w:t xml:space="preserve"> (eV)</w:t>
            </w:r>
            <w:r w:rsidRPr="004D2406">
              <w:rPr>
                <w:rFonts w:cstheme="minorHAnsi"/>
                <w:sz w:val="18"/>
                <w:szCs w:val="18"/>
                <w:vertAlign w:val="superscript"/>
              </w:rPr>
              <w:t>e,g</w:t>
            </w:r>
          </w:p>
        </w:tc>
        <w:tc>
          <w:tcPr>
            <w:tcW w:w="1559" w:type="dxa"/>
            <w:vAlign w:val="center"/>
          </w:tcPr>
          <w:p w14:paraId="4531DCE0" w14:textId="2A3A5C4B" w:rsidR="00E74A47" w:rsidRPr="004D2406" w:rsidRDefault="00E74A47" w:rsidP="00E74A47">
            <w:pPr>
              <w:pStyle w:val="auteur"/>
              <w:jc w:val="center"/>
              <w:rPr>
                <w:rFonts w:cstheme="minorHAnsi"/>
                <w:sz w:val="18"/>
                <w:szCs w:val="18"/>
              </w:rPr>
            </w:pPr>
            <w:r w:rsidRPr="004D2406">
              <w:rPr>
                <w:rFonts w:cstheme="minorHAnsi"/>
                <w:sz w:val="18"/>
                <w:szCs w:val="18"/>
              </w:rPr>
              <w:t>1.08, 1.5, 1.7, 2.28</w:t>
            </w:r>
          </w:p>
        </w:tc>
        <w:tc>
          <w:tcPr>
            <w:tcW w:w="1276" w:type="dxa"/>
            <w:vAlign w:val="center"/>
          </w:tcPr>
          <w:p w14:paraId="24F356B1" w14:textId="77777777" w:rsidR="00E74A47" w:rsidRPr="004D2406" w:rsidRDefault="00E74A47" w:rsidP="00E74A47">
            <w:pPr>
              <w:pStyle w:val="auteur"/>
              <w:jc w:val="center"/>
              <w:rPr>
                <w:rFonts w:cstheme="minorHAnsi"/>
                <w:sz w:val="18"/>
                <w:szCs w:val="18"/>
              </w:rPr>
            </w:pPr>
            <w:r w:rsidRPr="004D2406">
              <w:rPr>
                <w:rFonts w:cstheme="minorHAnsi"/>
                <w:sz w:val="18"/>
                <w:szCs w:val="18"/>
              </w:rPr>
              <w:t xml:space="preserve">0.78, 0.89, 1.22, 1.77 </w:t>
            </w:r>
          </w:p>
        </w:tc>
      </w:tr>
      <w:tr w:rsidR="00E74A47" w:rsidRPr="004D2406" w14:paraId="0A464295" w14:textId="77777777" w:rsidTr="0073253F">
        <w:trPr>
          <w:trHeight w:val="170"/>
          <w:jc w:val="center"/>
        </w:trPr>
        <w:tc>
          <w:tcPr>
            <w:tcW w:w="1560" w:type="dxa"/>
            <w:vAlign w:val="center"/>
          </w:tcPr>
          <w:p w14:paraId="2163BCD3" w14:textId="22BCA89A" w:rsidR="00E74A47" w:rsidRPr="004D2406" w:rsidRDefault="00E74A47" w:rsidP="00E74A47">
            <w:pPr>
              <w:pStyle w:val="auteur"/>
              <w:jc w:val="center"/>
              <w:rPr>
                <w:rFonts w:cstheme="minorHAnsi"/>
                <w:sz w:val="18"/>
                <w:szCs w:val="18"/>
              </w:rPr>
            </w:pPr>
            <w:r w:rsidRPr="004D2406">
              <w:rPr>
                <w:rFonts w:cstheme="minorHAnsi"/>
                <w:sz w:val="18"/>
                <w:szCs w:val="18"/>
              </w:rPr>
              <w:t>E</w:t>
            </w:r>
            <w:r w:rsidRPr="004D2406">
              <w:rPr>
                <w:rFonts w:cstheme="minorHAnsi"/>
                <w:sz w:val="18"/>
                <w:szCs w:val="18"/>
                <w:vertAlign w:val="subscript"/>
              </w:rPr>
              <w:t>red</w:t>
            </w:r>
            <w:r w:rsidRPr="004D2406">
              <w:rPr>
                <w:rFonts w:cstheme="minorHAnsi"/>
                <w:sz w:val="18"/>
                <w:szCs w:val="18"/>
              </w:rPr>
              <w:t xml:space="preserve"> (eV)</w:t>
            </w:r>
            <w:r w:rsidRPr="004D2406">
              <w:rPr>
                <w:rFonts w:cstheme="minorHAnsi"/>
                <w:sz w:val="18"/>
                <w:szCs w:val="18"/>
                <w:vertAlign w:val="superscript"/>
              </w:rPr>
              <w:t xml:space="preserve"> f,h</w:t>
            </w:r>
          </w:p>
        </w:tc>
        <w:tc>
          <w:tcPr>
            <w:tcW w:w="1559" w:type="dxa"/>
            <w:vAlign w:val="center"/>
          </w:tcPr>
          <w:p w14:paraId="0A4FB642" w14:textId="77777777" w:rsidR="00E74A47" w:rsidRPr="004D2406" w:rsidRDefault="00E74A47" w:rsidP="00E74A47">
            <w:pPr>
              <w:pStyle w:val="auteur"/>
              <w:jc w:val="center"/>
              <w:rPr>
                <w:rFonts w:cstheme="minorHAnsi"/>
                <w:sz w:val="18"/>
                <w:szCs w:val="18"/>
              </w:rPr>
            </w:pPr>
            <w:r w:rsidRPr="004D2406">
              <w:rPr>
                <w:rFonts w:cstheme="minorHAnsi"/>
                <w:sz w:val="18"/>
                <w:szCs w:val="18"/>
              </w:rPr>
              <w:t>-2.17, -2.62</w:t>
            </w:r>
          </w:p>
        </w:tc>
        <w:tc>
          <w:tcPr>
            <w:tcW w:w="1276" w:type="dxa"/>
            <w:vAlign w:val="center"/>
          </w:tcPr>
          <w:p w14:paraId="2F0FC005" w14:textId="697D6FAC" w:rsidR="00E74A47" w:rsidRPr="004D2406" w:rsidRDefault="00E74A47" w:rsidP="00E74A47">
            <w:pPr>
              <w:pStyle w:val="auteur"/>
              <w:jc w:val="center"/>
              <w:rPr>
                <w:rFonts w:cstheme="minorHAnsi"/>
                <w:sz w:val="18"/>
                <w:szCs w:val="18"/>
              </w:rPr>
            </w:pPr>
            <w:r w:rsidRPr="004D2406">
              <w:rPr>
                <w:rFonts w:cstheme="minorHAnsi"/>
                <w:sz w:val="18"/>
                <w:szCs w:val="18"/>
              </w:rPr>
              <w:t>-2.34, -2.60,   -2.85</w:t>
            </w:r>
          </w:p>
        </w:tc>
      </w:tr>
      <w:tr w:rsidR="00E74A47" w:rsidRPr="004D2406" w14:paraId="2152FB35" w14:textId="77777777" w:rsidTr="0073253F">
        <w:trPr>
          <w:trHeight w:val="170"/>
          <w:jc w:val="center"/>
        </w:trPr>
        <w:tc>
          <w:tcPr>
            <w:tcW w:w="1560" w:type="dxa"/>
            <w:vAlign w:val="center"/>
          </w:tcPr>
          <w:p w14:paraId="4474FB89" w14:textId="07B130C5" w:rsidR="00E74A47" w:rsidRPr="004D2406" w:rsidRDefault="00E74A47" w:rsidP="00E74A47">
            <w:pPr>
              <w:pStyle w:val="auteur"/>
              <w:jc w:val="center"/>
              <w:rPr>
                <w:rFonts w:cstheme="minorHAnsi"/>
                <w:sz w:val="18"/>
                <w:szCs w:val="18"/>
              </w:rPr>
            </w:pPr>
            <w:r w:rsidRPr="004D2406">
              <w:rPr>
                <w:rFonts w:cstheme="minorHAnsi"/>
                <w:sz w:val="18"/>
                <w:szCs w:val="18"/>
              </w:rPr>
              <w:t>HOMO</w:t>
            </w:r>
            <w:r w:rsidRPr="004D2406">
              <w:rPr>
                <w:rFonts w:cstheme="minorHAnsi"/>
                <w:sz w:val="18"/>
                <w:szCs w:val="18"/>
                <w:vertAlign w:val="superscript"/>
              </w:rPr>
              <w:t xml:space="preserve"> </w:t>
            </w:r>
            <w:r w:rsidRPr="004D2406">
              <w:rPr>
                <w:rFonts w:cstheme="minorHAnsi"/>
                <w:sz w:val="18"/>
                <w:szCs w:val="18"/>
              </w:rPr>
              <w:t>(eV)</w:t>
            </w:r>
            <w:r w:rsidRPr="004D2406">
              <w:rPr>
                <w:rFonts w:cstheme="minorHAnsi"/>
                <w:sz w:val="18"/>
                <w:szCs w:val="18"/>
                <w:vertAlign w:val="superscript"/>
              </w:rPr>
              <w:t xml:space="preserve"> g</w:t>
            </w:r>
          </w:p>
        </w:tc>
        <w:tc>
          <w:tcPr>
            <w:tcW w:w="1559" w:type="dxa"/>
            <w:vAlign w:val="center"/>
          </w:tcPr>
          <w:p w14:paraId="56E29374" w14:textId="77777777" w:rsidR="00E74A47" w:rsidRPr="004D2406" w:rsidRDefault="00E74A47" w:rsidP="00E74A47">
            <w:pPr>
              <w:pStyle w:val="auteur"/>
              <w:jc w:val="center"/>
              <w:rPr>
                <w:rFonts w:cstheme="minorHAnsi"/>
                <w:sz w:val="18"/>
                <w:szCs w:val="18"/>
              </w:rPr>
            </w:pPr>
            <w:r w:rsidRPr="004D2406">
              <w:rPr>
                <w:rFonts w:cstheme="minorHAnsi"/>
                <w:sz w:val="18"/>
                <w:szCs w:val="18"/>
              </w:rPr>
              <w:t>-5.38</w:t>
            </w:r>
          </w:p>
        </w:tc>
        <w:tc>
          <w:tcPr>
            <w:tcW w:w="1276" w:type="dxa"/>
            <w:vAlign w:val="center"/>
          </w:tcPr>
          <w:p w14:paraId="4D3FBD6E" w14:textId="77777777" w:rsidR="00E74A47" w:rsidRPr="004D2406" w:rsidRDefault="00E74A47" w:rsidP="00E74A47">
            <w:pPr>
              <w:pStyle w:val="auteur"/>
              <w:jc w:val="center"/>
              <w:rPr>
                <w:rFonts w:cstheme="minorHAnsi"/>
                <w:sz w:val="18"/>
                <w:szCs w:val="18"/>
              </w:rPr>
            </w:pPr>
            <w:r w:rsidRPr="004D2406">
              <w:rPr>
                <w:rFonts w:cstheme="minorHAnsi"/>
                <w:sz w:val="18"/>
                <w:szCs w:val="18"/>
              </w:rPr>
              <w:t>-</w:t>
            </w:r>
          </w:p>
        </w:tc>
      </w:tr>
      <w:tr w:rsidR="00E74A47" w:rsidRPr="004D2406" w14:paraId="73926D59" w14:textId="77777777" w:rsidTr="0073253F">
        <w:trPr>
          <w:trHeight w:val="170"/>
          <w:jc w:val="center"/>
        </w:trPr>
        <w:tc>
          <w:tcPr>
            <w:tcW w:w="1560" w:type="dxa"/>
            <w:vAlign w:val="center"/>
          </w:tcPr>
          <w:p w14:paraId="077BD65B" w14:textId="1A158C5F" w:rsidR="00E74A47" w:rsidRPr="004D2406" w:rsidRDefault="00E74A47" w:rsidP="00E74A47">
            <w:pPr>
              <w:pStyle w:val="auteur"/>
              <w:jc w:val="center"/>
              <w:rPr>
                <w:rFonts w:cstheme="minorHAnsi"/>
                <w:sz w:val="18"/>
                <w:szCs w:val="18"/>
              </w:rPr>
            </w:pPr>
            <w:r w:rsidRPr="004D2406">
              <w:rPr>
                <w:rFonts w:cstheme="minorHAnsi"/>
                <w:sz w:val="18"/>
                <w:szCs w:val="18"/>
              </w:rPr>
              <w:t>LUMO</w:t>
            </w:r>
            <w:r w:rsidRPr="004D2406">
              <w:rPr>
                <w:rFonts w:cstheme="minorHAnsi"/>
                <w:sz w:val="18"/>
                <w:szCs w:val="18"/>
                <w:vertAlign w:val="subscript"/>
              </w:rPr>
              <w:t xml:space="preserve"> </w:t>
            </w:r>
            <w:r w:rsidRPr="004D2406">
              <w:rPr>
                <w:rFonts w:cstheme="minorHAnsi"/>
                <w:sz w:val="18"/>
                <w:szCs w:val="18"/>
              </w:rPr>
              <w:t>(eV)</w:t>
            </w:r>
            <w:r w:rsidRPr="004D2406">
              <w:rPr>
                <w:rFonts w:cstheme="minorHAnsi"/>
                <w:sz w:val="18"/>
                <w:szCs w:val="18"/>
                <w:vertAlign w:val="superscript"/>
              </w:rPr>
              <w:t>g</w:t>
            </w:r>
          </w:p>
        </w:tc>
        <w:tc>
          <w:tcPr>
            <w:tcW w:w="1559" w:type="dxa"/>
            <w:vAlign w:val="center"/>
          </w:tcPr>
          <w:p w14:paraId="34DB1A14" w14:textId="47B6CFE2" w:rsidR="00E74A47" w:rsidRPr="004D2406" w:rsidRDefault="00E74A47" w:rsidP="00E74A47">
            <w:pPr>
              <w:pStyle w:val="auteur"/>
              <w:jc w:val="center"/>
              <w:rPr>
                <w:rFonts w:cstheme="minorHAnsi"/>
                <w:sz w:val="18"/>
                <w:szCs w:val="18"/>
              </w:rPr>
            </w:pPr>
            <w:r w:rsidRPr="004D2406">
              <w:rPr>
                <w:rFonts w:cstheme="minorHAnsi"/>
                <w:sz w:val="18"/>
                <w:szCs w:val="18"/>
              </w:rPr>
              <w:t>-2.38</w:t>
            </w:r>
          </w:p>
        </w:tc>
        <w:tc>
          <w:tcPr>
            <w:tcW w:w="1276" w:type="dxa"/>
            <w:vAlign w:val="center"/>
          </w:tcPr>
          <w:p w14:paraId="548453DF" w14:textId="4B51F3DB" w:rsidR="00E74A47" w:rsidRPr="004D2406" w:rsidRDefault="00E74A47" w:rsidP="00E74A47">
            <w:pPr>
              <w:pStyle w:val="auteur"/>
              <w:jc w:val="center"/>
              <w:rPr>
                <w:rFonts w:cstheme="minorHAnsi"/>
                <w:sz w:val="18"/>
                <w:szCs w:val="18"/>
              </w:rPr>
            </w:pPr>
            <w:r w:rsidRPr="004D2406">
              <w:rPr>
                <w:rFonts w:cstheme="minorHAnsi"/>
                <w:sz w:val="18"/>
                <w:szCs w:val="18"/>
              </w:rPr>
              <w:t>-2.30</w:t>
            </w:r>
          </w:p>
        </w:tc>
      </w:tr>
      <w:tr w:rsidR="00E74A47" w:rsidRPr="004D2406" w14:paraId="1DA0B8D7" w14:textId="77777777" w:rsidTr="0073253F">
        <w:trPr>
          <w:trHeight w:val="170"/>
          <w:jc w:val="center"/>
        </w:trPr>
        <w:tc>
          <w:tcPr>
            <w:tcW w:w="1560" w:type="dxa"/>
            <w:vAlign w:val="center"/>
          </w:tcPr>
          <w:p w14:paraId="5379D948" w14:textId="0F9C80BB" w:rsidR="00E74A47" w:rsidRPr="004D2406" w:rsidRDefault="00E74A47" w:rsidP="00E74A47">
            <w:pPr>
              <w:pStyle w:val="auteur"/>
              <w:jc w:val="center"/>
              <w:rPr>
                <w:rFonts w:cstheme="minorHAnsi"/>
                <w:sz w:val="18"/>
                <w:szCs w:val="18"/>
              </w:rPr>
            </w:pPr>
            <w:r w:rsidRPr="004D2406">
              <w:rPr>
                <w:rFonts w:cstheme="minorHAnsi"/>
                <w:sz w:val="18"/>
                <w:szCs w:val="18"/>
              </w:rPr>
              <w:t>HOMO (eV)</w:t>
            </w:r>
            <w:r w:rsidRPr="004D2406">
              <w:rPr>
                <w:rFonts w:cstheme="minorHAnsi"/>
                <w:sz w:val="18"/>
                <w:szCs w:val="18"/>
                <w:vertAlign w:val="superscript"/>
              </w:rPr>
              <w:t>h</w:t>
            </w:r>
          </w:p>
        </w:tc>
        <w:tc>
          <w:tcPr>
            <w:tcW w:w="1559" w:type="dxa"/>
            <w:vAlign w:val="center"/>
          </w:tcPr>
          <w:p w14:paraId="04917301" w14:textId="02033A3D" w:rsidR="00E74A47" w:rsidRPr="004D2406" w:rsidRDefault="00E74A47" w:rsidP="00E74A47">
            <w:pPr>
              <w:pStyle w:val="auteur"/>
              <w:jc w:val="center"/>
              <w:rPr>
                <w:rFonts w:cstheme="minorHAnsi"/>
                <w:sz w:val="18"/>
                <w:szCs w:val="18"/>
              </w:rPr>
            </w:pPr>
            <w:r w:rsidRPr="004D2406">
              <w:rPr>
                <w:rFonts w:cstheme="minorHAnsi"/>
                <w:sz w:val="18"/>
                <w:szCs w:val="18"/>
              </w:rPr>
              <w:t>-5.56</w:t>
            </w:r>
          </w:p>
        </w:tc>
        <w:tc>
          <w:tcPr>
            <w:tcW w:w="1276" w:type="dxa"/>
            <w:vAlign w:val="center"/>
          </w:tcPr>
          <w:p w14:paraId="5AF5AAA7" w14:textId="50DDE165" w:rsidR="00E74A47" w:rsidRPr="004D2406" w:rsidRDefault="00E74A47" w:rsidP="00E74A47">
            <w:pPr>
              <w:pStyle w:val="auteur"/>
              <w:jc w:val="center"/>
              <w:rPr>
                <w:rFonts w:cstheme="minorHAnsi"/>
                <w:sz w:val="18"/>
                <w:szCs w:val="18"/>
              </w:rPr>
            </w:pPr>
            <w:r w:rsidRPr="004D2406">
              <w:rPr>
                <w:rFonts w:cstheme="minorHAnsi"/>
                <w:sz w:val="18"/>
                <w:szCs w:val="18"/>
              </w:rPr>
              <w:t>-5.71</w:t>
            </w:r>
          </w:p>
        </w:tc>
      </w:tr>
      <w:tr w:rsidR="00E74A47" w:rsidRPr="004D2406" w14:paraId="6A55FCCA" w14:textId="77777777" w:rsidTr="0073253F">
        <w:trPr>
          <w:trHeight w:val="170"/>
          <w:jc w:val="center"/>
        </w:trPr>
        <w:tc>
          <w:tcPr>
            <w:tcW w:w="1560" w:type="dxa"/>
            <w:vAlign w:val="center"/>
          </w:tcPr>
          <w:p w14:paraId="39DFC05C" w14:textId="07A4B12C" w:rsidR="00E74A47" w:rsidRPr="004D2406" w:rsidRDefault="00E74A47" w:rsidP="00E74A47">
            <w:pPr>
              <w:pStyle w:val="auteur"/>
              <w:jc w:val="center"/>
              <w:rPr>
                <w:rFonts w:cstheme="minorHAnsi"/>
                <w:sz w:val="18"/>
                <w:szCs w:val="18"/>
              </w:rPr>
            </w:pPr>
            <w:r w:rsidRPr="004D2406">
              <w:rPr>
                <w:rFonts w:cstheme="minorHAnsi"/>
                <w:sz w:val="18"/>
                <w:szCs w:val="18"/>
              </w:rPr>
              <w:t>HOMO</w:t>
            </w:r>
            <w:r w:rsidRPr="004D2406">
              <w:rPr>
                <w:rFonts w:cstheme="minorHAnsi"/>
                <w:sz w:val="18"/>
                <w:szCs w:val="18"/>
                <w:vertAlign w:val="subscript"/>
              </w:rPr>
              <w:t xml:space="preserve"> </w:t>
            </w:r>
            <w:r w:rsidRPr="004D2406">
              <w:rPr>
                <w:rFonts w:cstheme="minorHAnsi"/>
                <w:sz w:val="18"/>
                <w:szCs w:val="18"/>
              </w:rPr>
              <w:t>(eV)</w:t>
            </w:r>
            <w:r w:rsidRPr="004D2406">
              <w:rPr>
                <w:rFonts w:cstheme="minorHAnsi"/>
                <w:sz w:val="18"/>
                <w:szCs w:val="18"/>
                <w:vertAlign w:val="superscript"/>
              </w:rPr>
              <w:t>i</w:t>
            </w:r>
          </w:p>
        </w:tc>
        <w:tc>
          <w:tcPr>
            <w:tcW w:w="1559" w:type="dxa"/>
            <w:vAlign w:val="center"/>
          </w:tcPr>
          <w:p w14:paraId="57E3625C" w14:textId="77777777" w:rsidR="00E74A47" w:rsidRPr="004D2406" w:rsidRDefault="00E74A47" w:rsidP="00E74A47">
            <w:pPr>
              <w:pStyle w:val="auteur"/>
              <w:jc w:val="center"/>
              <w:rPr>
                <w:rFonts w:cstheme="minorHAnsi"/>
                <w:sz w:val="18"/>
                <w:szCs w:val="18"/>
              </w:rPr>
            </w:pPr>
            <w:r w:rsidRPr="004D2406">
              <w:rPr>
                <w:rFonts w:cstheme="minorHAnsi"/>
                <w:sz w:val="18"/>
                <w:szCs w:val="18"/>
              </w:rPr>
              <w:t>-5.15</w:t>
            </w:r>
          </w:p>
        </w:tc>
        <w:tc>
          <w:tcPr>
            <w:tcW w:w="1276" w:type="dxa"/>
            <w:vAlign w:val="center"/>
          </w:tcPr>
          <w:p w14:paraId="49415490" w14:textId="77777777" w:rsidR="00E74A47" w:rsidRPr="004D2406" w:rsidRDefault="00E74A47" w:rsidP="00E74A47">
            <w:pPr>
              <w:pStyle w:val="auteur"/>
              <w:jc w:val="center"/>
              <w:rPr>
                <w:rFonts w:cstheme="minorHAnsi"/>
                <w:sz w:val="18"/>
                <w:szCs w:val="18"/>
              </w:rPr>
            </w:pPr>
            <w:r w:rsidRPr="004D2406">
              <w:rPr>
                <w:rFonts w:cstheme="minorHAnsi"/>
                <w:sz w:val="18"/>
                <w:szCs w:val="18"/>
              </w:rPr>
              <w:t>-5.41</w:t>
            </w:r>
          </w:p>
        </w:tc>
      </w:tr>
      <w:tr w:rsidR="00E74A47" w:rsidRPr="004D2406" w14:paraId="328707CF" w14:textId="77777777" w:rsidTr="0073253F">
        <w:trPr>
          <w:trHeight w:val="170"/>
          <w:jc w:val="center"/>
        </w:trPr>
        <w:tc>
          <w:tcPr>
            <w:tcW w:w="1560" w:type="dxa"/>
            <w:vAlign w:val="center"/>
          </w:tcPr>
          <w:p w14:paraId="7FCFC179" w14:textId="07086E2D" w:rsidR="00E74A47" w:rsidRPr="004D2406" w:rsidRDefault="00E74A47" w:rsidP="00E74A47">
            <w:pPr>
              <w:pStyle w:val="auteur"/>
              <w:jc w:val="center"/>
              <w:rPr>
                <w:rFonts w:cstheme="minorHAnsi"/>
                <w:sz w:val="18"/>
                <w:szCs w:val="18"/>
              </w:rPr>
            </w:pPr>
            <w:r w:rsidRPr="004D2406">
              <w:rPr>
                <w:rFonts w:cstheme="minorHAnsi"/>
                <w:sz w:val="18"/>
                <w:szCs w:val="18"/>
              </w:rPr>
              <w:t>LUMO</w:t>
            </w:r>
            <w:r w:rsidRPr="004D2406">
              <w:rPr>
                <w:rFonts w:cstheme="minorHAnsi"/>
                <w:sz w:val="18"/>
                <w:szCs w:val="18"/>
                <w:vertAlign w:val="subscript"/>
              </w:rPr>
              <w:t xml:space="preserve"> </w:t>
            </w:r>
            <w:r w:rsidRPr="004D2406">
              <w:rPr>
                <w:rFonts w:cstheme="minorHAnsi"/>
                <w:sz w:val="18"/>
                <w:szCs w:val="18"/>
              </w:rPr>
              <w:t>(eV)</w:t>
            </w:r>
            <w:r w:rsidRPr="004D2406">
              <w:rPr>
                <w:rFonts w:cstheme="minorHAnsi"/>
                <w:sz w:val="18"/>
                <w:szCs w:val="18"/>
                <w:vertAlign w:val="superscript"/>
              </w:rPr>
              <w:t>i</w:t>
            </w:r>
          </w:p>
        </w:tc>
        <w:tc>
          <w:tcPr>
            <w:tcW w:w="1559" w:type="dxa"/>
            <w:vAlign w:val="center"/>
          </w:tcPr>
          <w:p w14:paraId="603E34F8" w14:textId="77777777" w:rsidR="00E74A47" w:rsidRPr="004D2406" w:rsidRDefault="00E74A47" w:rsidP="00E74A47">
            <w:pPr>
              <w:pStyle w:val="auteur"/>
              <w:jc w:val="center"/>
              <w:rPr>
                <w:rFonts w:cstheme="minorHAnsi"/>
                <w:sz w:val="18"/>
                <w:szCs w:val="18"/>
              </w:rPr>
            </w:pPr>
            <w:r w:rsidRPr="004D2406">
              <w:rPr>
                <w:rFonts w:cstheme="minorHAnsi"/>
                <w:sz w:val="18"/>
                <w:szCs w:val="18"/>
              </w:rPr>
              <w:t>-1.87</w:t>
            </w:r>
          </w:p>
        </w:tc>
        <w:tc>
          <w:tcPr>
            <w:tcW w:w="1276" w:type="dxa"/>
            <w:vAlign w:val="center"/>
          </w:tcPr>
          <w:p w14:paraId="4D82EB3B" w14:textId="77777777" w:rsidR="00E74A47" w:rsidRPr="004D2406" w:rsidRDefault="00E74A47" w:rsidP="00E74A47">
            <w:pPr>
              <w:pStyle w:val="auteur"/>
              <w:jc w:val="center"/>
              <w:rPr>
                <w:rFonts w:cstheme="minorHAnsi"/>
                <w:sz w:val="18"/>
                <w:szCs w:val="18"/>
              </w:rPr>
            </w:pPr>
            <w:r w:rsidRPr="004D2406">
              <w:rPr>
                <w:rFonts w:cstheme="minorHAnsi"/>
                <w:sz w:val="18"/>
                <w:szCs w:val="18"/>
              </w:rPr>
              <w:t>-1.77</w:t>
            </w:r>
          </w:p>
        </w:tc>
      </w:tr>
      <w:tr w:rsidR="00E74A47" w:rsidRPr="004D2406" w14:paraId="06E5BCA8" w14:textId="77777777" w:rsidTr="0073253F">
        <w:trPr>
          <w:trHeight w:val="170"/>
          <w:jc w:val="center"/>
        </w:trPr>
        <w:tc>
          <w:tcPr>
            <w:tcW w:w="1560" w:type="dxa"/>
            <w:vAlign w:val="center"/>
          </w:tcPr>
          <w:p w14:paraId="01434DB8" w14:textId="07FE47AA" w:rsidR="00E74A47" w:rsidRPr="004D2406" w:rsidRDefault="00E74A47" w:rsidP="00E74A47">
            <w:pPr>
              <w:pStyle w:val="auteur"/>
              <w:jc w:val="center"/>
              <w:rPr>
                <w:rFonts w:cstheme="minorHAnsi"/>
                <w:sz w:val="18"/>
                <w:szCs w:val="18"/>
              </w:rPr>
            </w:pPr>
            <w:r w:rsidRPr="004D2406">
              <w:rPr>
                <w:rFonts w:cstheme="minorHAnsi"/>
                <w:sz w:val="18"/>
                <w:szCs w:val="18"/>
              </w:rPr>
              <w:t>ΔE</w:t>
            </w:r>
            <w:r w:rsidRPr="004D2406">
              <w:rPr>
                <w:rFonts w:cstheme="minorHAnsi"/>
                <w:sz w:val="18"/>
                <w:szCs w:val="18"/>
                <w:vertAlign w:val="subscript"/>
              </w:rPr>
              <w:t xml:space="preserve">EL </w:t>
            </w:r>
            <w:r w:rsidRPr="004D2406">
              <w:rPr>
                <w:rFonts w:cstheme="minorHAnsi"/>
                <w:sz w:val="18"/>
                <w:szCs w:val="18"/>
              </w:rPr>
              <w:t>(eV)</w:t>
            </w:r>
            <w:r w:rsidRPr="004D2406">
              <w:rPr>
                <w:rFonts w:cstheme="minorHAnsi"/>
                <w:sz w:val="18"/>
                <w:szCs w:val="18"/>
                <w:vertAlign w:val="superscript"/>
              </w:rPr>
              <w:t>j</w:t>
            </w:r>
          </w:p>
        </w:tc>
        <w:tc>
          <w:tcPr>
            <w:tcW w:w="1559" w:type="dxa"/>
            <w:vAlign w:val="center"/>
          </w:tcPr>
          <w:p w14:paraId="0E094431" w14:textId="77777777" w:rsidR="00E74A47" w:rsidRPr="004D2406" w:rsidRDefault="00E74A47" w:rsidP="00E74A47">
            <w:pPr>
              <w:pStyle w:val="auteur"/>
              <w:jc w:val="center"/>
              <w:rPr>
                <w:rFonts w:cstheme="minorHAnsi"/>
                <w:sz w:val="18"/>
                <w:szCs w:val="18"/>
              </w:rPr>
            </w:pPr>
            <w:r w:rsidRPr="004D2406">
              <w:rPr>
                <w:rFonts w:cstheme="minorHAnsi"/>
                <w:sz w:val="18"/>
                <w:szCs w:val="18"/>
              </w:rPr>
              <w:t>3.00</w:t>
            </w:r>
          </w:p>
        </w:tc>
        <w:tc>
          <w:tcPr>
            <w:tcW w:w="1276" w:type="dxa"/>
            <w:vAlign w:val="center"/>
          </w:tcPr>
          <w:p w14:paraId="1489D60F" w14:textId="77777777" w:rsidR="00E74A47" w:rsidRPr="004D2406" w:rsidRDefault="00E74A47" w:rsidP="00E74A47">
            <w:pPr>
              <w:pStyle w:val="auteur"/>
              <w:jc w:val="center"/>
              <w:rPr>
                <w:rFonts w:cstheme="minorHAnsi"/>
                <w:sz w:val="18"/>
                <w:szCs w:val="18"/>
              </w:rPr>
            </w:pPr>
            <w:r w:rsidRPr="004D2406">
              <w:rPr>
                <w:rFonts w:cstheme="minorHAnsi"/>
                <w:sz w:val="18"/>
                <w:szCs w:val="18"/>
              </w:rPr>
              <w:t>-</w:t>
            </w:r>
          </w:p>
        </w:tc>
      </w:tr>
      <w:tr w:rsidR="00E74A47" w:rsidRPr="004D2406" w14:paraId="057B5481" w14:textId="77777777" w:rsidTr="0073253F">
        <w:trPr>
          <w:trHeight w:val="170"/>
          <w:jc w:val="center"/>
        </w:trPr>
        <w:tc>
          <w:tcPr>
            <w:tcW w:w="1560" w:type="dxa"/>
            <w:tcBorders>
              <w:bottom w:val="single" w:sz="4" w:space="0" w:color="auto"/>
            </w:tcBorders>
            <w:vAlign w:val="center"/>
          </w:tcPr>
          <w:p w14:paraId="36832188" w14:textId="4054F1E6" w:rsidR="00E74A47" w:rsidRPr="004D2406" w:rsidRDefault="00E74A47" w:rsidP="00E74A47">
            <w:pPr>
              <w:pStyle w:val="auteur"/>
              <w:jc w:val="center"/>
              <w:rPr>
                <w:rFonts w:cstheme="minorHAnsi"/>
                <w:sz w:val="18"/>
                <w:szCs w:val="18"/>
              </w:rPr>
            </w:pPr>
            <w:r w:rsidRPr="004D2406">
              <w:rPr>
                <w:rFonts w:cstheme="minorHAnsi"/>
                <w:sz w:val="18"/>
                <w:szCs w:val="18"/>
              </w:rPr>
              <w:t>ΔE</w:t>
            </w:r>
            <w:r w:rsidRPr="004D2406">
              <w:rPr>
                <w:rFonts w:cstheme="minorHAnsi"/>
                <w:sz w:val="18"/>
                <w:szCs w:val="18"/>
                <w:vertAlign w:val="subscript"/>
              </w:rPr>
              <w:t xml:space="preserve">theo </w:t>
            </w:r>
            <w:r w:rsidRPr="004D2406">
              <w:rPr>
                <w:rFonts w:cstheme="minorHAnsi"/>
                <w:sz w:val="18"/>
                <w:szCs w:val="18"/>
              </w:rPr>
              <w:t>(eV)</w:t>
            </w:r>
            <w:r w:rsidRPr="004D2406">
              <w:rPr>
                <w:rFonts w:cstheme="minorHAnsi"/>
                <w:sz w:val="18"/>
                <w:szCs w:val="18"/>
                <w:vertAlign w:val="superscript"/>
              </w:rPr>
              <w:t>j</w:t>
            </w:r>
          </w:p>
        </w:tc>
        <w:tc>
          <w:tcPr>
            <w:tcW w:w="1559" w:type="dxa"/>
            <w:tcBorders>
              <w:bottom w:val="single" w:sz="4" w:space="0" w:color="auto"/>
            </w:tcBorders>
            <w:vAlign w:val="center"/>
          </w:tcPr>
          <w:p w14:paraId="5FAA2BD8" w14:textId="77777777" w:rsidR="00E74A47" w:rsidRPr="004D2406" w:rsidRDefault="00E74A47" w:rsidP="00E74A47">
            <w:pPr>
              <w:pStyle w:val="auteur"/>
              <w:jc w:val="center"/>
              <w:rPr>
                <w:rFonts w:cstheme="minorHAnsi"/>
                <w:sz w:val="18"/>
                <w:szCs w:val="18"/>
              </w:rPr>
            </w:pPr>
            <w:r w:rsidRPr="004D2406">
              <w:rPr>
                <w:rFonts w:cstheme="minorHAnsi"/>
                <w:sz w:val="18"/>
                <w:szCs w:val="18"/>
              </w:rPr>
              <w:t>3.28</w:t>
            </w:r>
          </w:p>
        </w:tc>
        <w:tc>
          <w:tcPr>
            <w:tcW w:w="1276" w:type="dxa"/>
            <w:tcBorders>
              <w:bottom w:val="single" w:sz="4" w:space="0" w:color="auto"/>
            </w:tcBorders>
            <w:vAlign w:val="center"/>
          </w:tcPr>
          <w:p w14:paraId="1E60DFED" w14:textId="77777777" w:rsidR="00E74A47" w:rsidRPr="004D2406" w:rsidRDefault="00E74A47" w:rsidP="00E74A47">
            <w:pPr>
              <w:pStyle w:val="auteur"/>
              <w:jc w:val="center"/>
              <w:rPr>
                <w:rFonts w:cstheme="minorHAnsi"/>
                <w:sz w:val="18"/>
                <w:szCs w:val="18"/>
              </w:rPr>
            </w:pPr>
            <w:r w:rsidRPr="004D2406">
              <w:rPr>
                <w:rFonts w:cstheme="minorHAnsi"/>
                <w:sz w:val="18"/>
                <w:szCs w:val="18"/>
              </w:rPr>
              <w:t>3.64</w:t>
            </w:r>
          </w:p>
        </w:tc>
      </w:tr>
    </w:tbl>
    <w:bookmarkEnd w:id="2"/>
    <w:p w14:paraId="1A6C7530" w14:textId="0FC0822F" w:rsidR="007100B2" w:rsidRPr="004D2406" w:rsidRDefault="007100B2" w:rsidP="006A5001">
      <w:pPr>
        <w:ind w:firstLine="0"/>
        <w:jc w:val="left"/>
        <w:rPr>
          <w:sz w:val="17"/>
          <w:szCs w:val="17"/>
          <w:lang w:eastAsia="en-US"/>
        </w:rPr>
      </w:pPr>
      <w:r w:rsidRPr="004D2406">
        <w:rPr>
          <w:sz w:val="17"/>
          <w:szCs w:val="17"/>
          <w:lang w:eastAsia="en-US"/>
        </w:rPr>
        <w:t xml:space="preserve">a. </w:t>
      </w:r>
      <w:r w:rsidR="006A5001" w:rsidRPr="004D2406">
        <w:rPr>
          <w:sz w:val="17"/>
          <w:szCs w:val="17"/>
          <w:lang w:eastAsia="en-US"/>
        </w:rPr>
        <w:t xml:space="preserve">in </w:t>
      </w:r>
      <w:r w:rsidRPr="004D2406">
        <w:rPr>
          <w:sz w:val="17"/>
          <w:szCs w:val="17"/>
          <w:lang w:eastAsia="en-US"/>
        </w:rPr>
        <w:t>CH</w:t>
      </w:r>
      <w:r w:rsidRPr="004D2406">
        <w:rPr>
          <w:sz w:val="17"/>
          <w:szCs w:val="17"/>
          <w:vertAlign w:val="subscript"/>
          <w:lang w:eastAsia="en-US"/>
        </w:rPr>
        <w:t>2</w:t>
      </w:r>
      <w:r w:rsidRPr="004D2406">
        <w:rPr>
          <w:sz w:val="17"/>
          <w:szCs w:val="17"/>
          <w:lang w:eastAsia="en-US"/>
        </w:rPr>
        <w:t>Cl</w:t>
      </w:r>
      <w:r w:rsidRPr="004D2406">
        <w:rPr>
          <w:sz w:val="17"/>
          <w:szCs w:val="17"/>
          <w:vertAlign w:val="subscript"/>
          <w:lang w:eastAsia="en-US"/>
        </w:rPr>
        <w:t>2</w:t>
      </w:r>
      <w:r w:rsidR="006A5001" w:rsidRPr="004D2406">
        <w:rPr>
          <w:sz w:val="17"/>
          <w:szCs w:val="17"/>
          <w:lang w:eastAsia="en-US"/>
        </w:rPr>
        <w:t xml:space="preserve"> </w:t>
      </w:r>
      <w:r w:rsidRPr="004D2406">
        <w:rPr>
          <w:sz w:val="17"/>
          <w:szCs w:val="17"/>
          <w:lang w:eastAsia="en-US"/>
        </w:rPr>
        <w:t>b. in thin solid film prepared from a THF solution (1 mg/mL), c. measured with quinine sulfate in 1 N H</w:t>
      </w:r>
      <w:r w:rsidRPr="004D2406">
        <w:rPr>
          <w:sz w:val="17"/>
          <w:szCs w:val="17"/>
          <w:vertAlign w:val="subscript"/>
          <w:lang w:eastAsia="en-US"/>
        </w:rPr>
        <w:t>2</w:t>
      </w:r>
      <w:r w:rsidRPr="004D2406">
        <w:rPr>
          <w:sz w:val="17"/>
          <w:szCs w:val="17"/>
          <w:lang w:eastAsia="en-US"/>
        </w:rPr>
        <w:t>SO</w:t>
      </w:r>
      <w:r w:rsidRPr="004D2406">
        <w:rPr>
          <w:sz w:val="17"/>
          <w:szCs w:val="17"/>
          <w:vertAlign w:val="subscript"/>
          <w:lang w:eastAsia="en-US"/>
        </w:rPr>
        <w:t>4</w:t>
      </w:r>
      <w:r w:rsidRPr="004D2406">
        <w:rPr>
          <w:sz w:val="17"/>
          <w:szCs w:val="17"/>
          <w:lang w:eastAsia="en-US"/>
        </w:rPr>
        <w:t xml:space="preserve"> as reference, d. measured with an integrated sphere using [4]cyclo-</w:t>
      </w:r>
      <w:r w:rsidRPr="004D2406">
        <w:rPr>
          <w:i/>
          <w:sz w:val="17"/>
          <w:szCs w:val="17"/>
          <w:lang w:eastAsia="en-US"/>
        </w:rPr>
        <w:t>N</w:t>
      </w:r>
      <w:r w:rsidRPr="004D2406">
        <w:rPr>
          <w:sz w:val="17"/>
          <w:szCs w:val="17"/>
          <w:lang w:eastAsia="en-US"/>
        </w:rPr>
        <w:t xml:space="preserve">-butyl-2,7-carbazole </w:t>
      </w:r>
      <w:r w:rsidRPr="004D2406">
        <w:rPr>
          <w:b/>
          <w:sz w:val="17"/>
          <w:szCs w:val="17"/>
          <w:lang w:eastAsia="en-US"/>
        </w:rPr>
        <w:t>[4]C-Bu</w:t>
      </w:r>
      <w:r w:rsidR="006A5001" w:rsidRPr="004D2406">
        <w:rPr>
          <w:b/>
          <w:sz w:val="17"/>
          <w:szCs w:val="17"/>
          <w:lang w:eastAsia="en-US"/>
        </w:rPr>
        <w:noBreakHyphen/>
      </w:r>
      <w:r w:rsidRPr="004D2406">
        <w:rPr>
          <w:b/>
          <w:sz w:val="17"/>
          <w:szCs w:val="17"/>
          <w:lang w:eastAsia="en-US"/>
        </w:rPr>
        <w:t>Cbz</w:t>
      </w:r>
      <w:r w:rsidRPr="004D2406">
        <w:rPr>
          <w:sz w:val="17"/>
          <w:szCs w:val="17"/>
          <w:lang w:eastAsia="en-US"/>
        </w:rPr>
        <w:t xml:space="preserve"> as reference, </w:t>
      </w:r>
      <w:r w:rsidR="006A5001" w:rsidRPr="004D2406">
        <w:rPr>
          <w:sz w:val="17"/>
          <w:szCs w:val="17"/>
          <w:lang w:eastAsia="en-US"/>
        </w:rPr>
        <w:t xml:space="preserve">e. </w:t>
      </w:r>
      <w:r w:rsidRPr="004D2406">
        <w:rPr>
          <w:sz w:val="17"/>
          <w:szCs w:val="17"/>
          <w:lang w:eastAsia="en-US"/>
        </w:rPr>
        <w:t>in CH</w:t>
      </w:r>
      <w:r w:rsidRPr="004D2406">
        <w:rPr>
          <w:sz w:val="17"/>
          <w:szCs w:val="17"/>
          <w:vertAlign w:val="subscript"/>
          <w:lang w:eastAsia="en-US"/>
        </w:rPr>
        <w:t>2</w:t>
      </w:r>
      <w:r w:rsidRPr="004D2406">
        <w:rPr>
          <w:sz w:val="17"/>
          <w:szCs w:val="17"/>
          <w:lang w:eastAsia="en-US"/>
        </w:rPr>
        <w:t>Cl</w:t>
      </w:r>
      <w:r w:rsidRPr="004D2406">
        <w:rPr>
          <w:sz w:val="17"/>
          <w:szCs w:val="17"/>
          <w:vertAlign w:val="subscript"/>
          <w:lang w:eastAsia="en-US"/>
        </w:rPr>
        <w:t>2</w:t>
      </w:r>
      <w:r w:rsidR="006A5001" w:rsidRPr="004D2406">
        <w:rPr>
          <w:sz w:val="17"/>
          <w:szCs w:val="17"/>
          <w:vertAlign w:val="subscript"/>
          <w:lang w:eastAsia="en-US"/>
        </w:rPr>
        <w:t xml:space="preserve"> </w:t>
      </w:r>
      <w:r w:rsidR="006A5001" w:rsidRPr="004D2406">
        <w:rPr>
          <w:sz w:val="17"/>
          <w:szCs w:val="17"/>
          <w:lang w:eastAsia="en-US"/>
        </w:rPr>
        <w:t>f</w:t>
      </w:r>
      <w:r w:rsidRPr="004D2406">
        <w:rPr>
          <w:sz w:val="17"/>
          <w:szCs w:val="17"/>
          <w:lang w:eastAsia="en-US"/>
        </w:rPr>
        <w:t xml:space="preserve">. in DMF </w:t>
      </w:r>
      <w:r w:rsidR="006A5001" w:rsidRPr="004D2406">
        <w:rPr>
          <w:sz w:val="17"/>
          <w:szCs w:val="17"/>
          <w:lang w:eastAsia="en-US"/>
        </w:rPr>
        <w:t>g</w:t>
      </w:r>
      <w:r w:rsidRPr="004D2406">
        <w:rPr>
          <w:sz w:val="17"/>
          <w:szCs w:val="17"/>
          <w:lang w:eastAsia="en-US"/>
        </w:rPr>
        <w:t xml:space="preserve">. </w:t>
      </w:r>
      <w:r w:rsidR="006A5001" w:rsidRPr="004D2406">
        <w:rPr>
          <w:sz w:val="17"/>
          <w:szCs w:val="17"/>
          <w:lang w:eastAsia="en-US"/>
        </w:rPr>
        <w:t xml:space="preserve">from electrochemical data h. </w:t>
      </w:r>
      <w:r w:rsidRPr="004D2406">
        <w:rPr>
          <w:sz w:val="17"/>
          <w:szCs w:val="17"/>
          <w:lang w:eastAsia="en-US"/>
        </w:rPr>
        <w:t xml:space="preserve">by </w:t>
      </w:r>
      <w:r w:rsidRPr="004D2406">
        <w:rPr>
          <w:iCs/>
          <w:sz w:val="17"/>
          <w:szCs w:val="17"/>
          <w:lang w:eastAsia="en-US"/>
        </w:rPr>
        <w:t xml:space="preserve">Ultraviolet photoelectronic spectroscopy </w:t>
      </w:r>
      <w:r w:rsidRPr="004D2406">
        <w:rPr>
          <w:sz w:val="17"/>
          <w:szCs w:val="17"/>
          <w:lang w:eastAsia="en-US"/>
        </w:rPr>
        <w:t>in thin solid film prepared from a CHCl</w:t>
      </w:r>
      <w:r w:rsidRPr="004D2406">
        <w:rPr>
          <w:sz w:val="17"/>
          <w:szCs w:val="17"/>
          <w:vertAlign w:val="subscript"/>
          <w:lang w:eastAsia="en-US"/>
        </w:rPr>
        <w:t>3</w:t>
      </w:r>
      <w:r w:rsidRPr="004D2406">
        <w:rPr>
          <w:sz w:val="17"/>
          <w:szCs w:val="17"/>
          <w:lang w:eastAsia="en-US"/>
        </w:rPr>
        <w:t xml:space="preserve"> solution</w:t>
      </w:r>
      <w:r w:rsidR="006A5001" w:rsidRPr="004D2406">
        <w:rPr>
          <w:sz w:val="17"/>
          <w:szCs w:val="17"/>
          <w:lang w:eastAsia="en-US"/>
        </w:rPr>
        <w:t xml:space="preserve"> i. from TD-DFT B3LYP/6-311</w:t>
      </w:r>
      <w:r w:rsidR="006A5001" w:rsidRPr="004D2406">
        <w:rPr>
          <w:sz w:val="17"/>
          <w:szCs w:val="17"/>
          <w:lang w:val="en-US" w:eastAsia="en-US"/>
        </w:rPr>
        <w:t>+G</w:t>
      </w:r>
      <w:r w:rsidR="006A5001" w:rsidRPr="004D2406">
        <w:rPr>
          <w:sz w:val="17"/>
          <w:szCs w:val="17"/>
          <w:lang w:eastAsia="en-US"/>
        </w:rPr>
        <w:t>(d,p) j. |HOMO-LUMO|.</w:t>
      </w:r>
    </w:p>
    <w:p w14:paraId="3BAC2F76" w14:textId="77777777" w:rsidR="00DB5CED" w:rsidRPr="004D2406" w:rsidRDefault="00DB5CED" w:rsidP="00DA555A">
      <w:pPr>
        <w:pStyle w:val="Paragraphedeliste"/>
        <w:pBdr>
          <w:top w:val="none" w:sz="0" w:space="0" w:color="auto"/>
          <w:bottom w:val="none" w:sz="0" w:space="0" w:color="auto"/>
        </w:pBdr>
        <w:spacing w:after="0" w:line="240" w:lineRule="auto"/>
        <w:ind w:firstLine="0"/>
        <w:rPr>
          <w:rFonts w:ascii="Times New Roman" w:hAnsi="Times New Roman"/>
          <w:lang w:val="en-GB"/>
        </w:rPr>
      </w:pPr>
    </w:p>
    <w:p w14:paraId="57A59EA1" w14:textId="39398294" w:rsidR="006D160F" w:rsidRPr="004D2406" w:rsidRDefault="00567A69" w:rsidP="0076219A">
      <w:pPr>
        <w:pStyle w:val="Paragraphedeliste"/>
        <w:pBdr>
          <w:top w:val="none" w:sz="0" w:space="0" w:color="auto"/>
          <w:bottom w:val="none" w:sz="0" w:space="0" w:color="auto"/>
        </w:pBdr>
        <w:spacing w:after="0" w:line="240" w:lineRule="auto"/>
        <w:ind w:firstLine="0"/>
        <w:rPr>
          <w:rFonts w:ascii="Times New Roman" w:hAnsi="Times New Roman"/>
          <w:lang w:val="en-GB"/>
        </w:rPr>
      </w:pPr>
      <w:r w:rsidRPr="004D2406">
        <w:rPr>
          <w:rFonts w:ascii="Times New Roman" w:hAnsi="Times New Roman"/>
          <w:lang w:val="en-GB"/>
        </w:rPr>
        <w:t xml:space="preserve">If the cyclic voltammetry of </w:t>
      </w:r>
      <w:r w:rsidRPr="004D2406">
        <w:rPr>
          <w:b/>
          <w:iCs/>
          <w:lang w:val="en-GB"/>
        </w:rPr>
        <w:t>[4]C-Py-Cbz</w:t>
      </w:r>
      <w:r w:rsidRPr="004D2406">
        <w:rPr>
          <w:rStyle w:val="LgendeCar"/>
        </w:rPr>
        <w:t xml:space="preserve"> was in accordance with </w:t>
      </w:r>
      <w:r w:rsidR="00267C81" w:rsidRPr="004D2406">
        <w:rPr>
          <w:rStyle w:val="LgendeCar"/>
        </w:rPr>
        <w:t xml:space="preserve">those of </w:t>
      </w:r>
      <w:r w:rsidRPr="004D2406">
        <w:rPr>
          <w:rStyle w:val="LgendeCar"/>
        </w:rPr>
        <w:t>other cyclocarbazoles,</w:t>
      </w:r>
      <w:r w:rsidR="00AE57A7" w:rsidRPr="004D2406">
        <w:rPr>
          <w:rStyle w:val="LgendeCar"/>
        </w:rPr>
        <w:fldChar w:fldCharType="begin"/>
      </w:r>
      <w:r w:rsidR="00EA7A7B" w:rsidRPr="004D2406">
        <w:rPr>
          <w:rStyle w:val="LgendeCar"/>
        </w:rPr>
        <w:instrText xml:space="preserve"> ADDIN EN.CITE &lt;EndNote&gt;&lt;Cite&gt;&lt;Author&gt;Lucas&lt;/Author&gt;&lt;Year&gt;2021&lt;/Year&gt;&lt;RecNum&gt;2517&lt;/RecNum&gt;&lt;DisplayText&gt;&lt;style face="superscript"&gt;18&lt;/style&gt;&lt;/DisplayText&gt;&lt;record&gt;&lt;rec-number&gt;2517&lt;/rec-number&gt;&lt;foreign-keys&gt;&lt;key app="EN" db-id="9s2zfv0tfdrvxge29srpw2ddt5wd0fvwra9a" timestamp="1625039941"&gt;2517&lt;/key&gt;&lt;key app="ENWeb" db-id=""&gt;0&lt;/key&gt;&lt;/foreign-keys&gt;&lt;ref-type name="Journal Article"&gt;17&lt;/ref-type&gt;&lt;contributors&gt;&lt;authors&gt;&lt;author&gt;Lucas, F.&lt;/author&gt;&lt;author&gt;McIntosh, N.&lt;/author&gt;&lt;author&gt;Jacques, E.&lt;/author&gt;&lt;author&gt;Lebreton, C.&lt;/author&gt;&lt;author&gt;Heinrich, B.&lt;/author&gt;&lt;author&gt;Donnio, B.&lt;/author&gt;&lt;author&gt;Jeannin, O.&lt;/author&gt;&lt;author&gt;Rault-Berthelot, J.&lt;/author&gt;&lt;author&gt;Quinton, C.&lt;/author&gt;&lt;author&gt;Cornil, J.&lt;/author&gt;&lt;author&gt;Poriel, C.&lt;/author&gt;&lt;/authors&gt;&lt;/contributors&gt;&lt;auth-address&gt;Univ Rennes, CNRS, ISCR-UMR 6226, F-35000 Rennes, France.&amp;#xD;Laboratory for Chemistry of Novel Materials, University of Mons, 7000 Mons, Belgium.&amp;#xD;Univ Rennes, CNRS, IETR-UMR 6164, F-35000 Rennes, France.&amp;#xD;Institut de Physique et Chimie des Materiaux de Strasbourg (IPCMS), UMR 7504, CNRS-Universite de Strasbourg, 23 rue du Loess, BP 43, 67034 Strasbourg Cedex 2, France.&lt;/auth-address&gt;&lt;titles&gt;&lt;title&gt;[4]Cyclo-N-alkyl-2,7-carbazoles: Influence of the Alkyl Chain Length on the Structural, Electronic, and Charge Transport Properties&lt;/title&gt;&lt;secondary-title&gt;J. Am. Chem. Soc.&lt;/secondary-title&gt;&lt;/titles&gt;&lt;periodical&gt;&lt;full-title&gt;J. Am. Chem. Soc.&lt;/full-title&gt;&lt;/periodical&gt;&lt;pages&gt;8804-8820&lt;/pages&gt;&lt;volume&gt;143&lt;/volume&gt;&lt;number&gt;23&lt;/number&gt;&lt;dates&gt;&lt;year&gt;2021&lt;/year&gt;&lt;pub-dates&gt;&lt;date&gt;Jun 16&lt;/date&gt;&lt;/pub-dates&gt;&lt;/dates&gt;&lt;isbn&gt;1520-5126 (Electronic)&amp;#xD;0002-7863 (Linking)&lt;/isbn&gt;&lt;accession-num&gt;34077184&lt;/accession-num&gt;&lt;urls&gt;&lt;related-urls&gt;&lt;url&gt;https://www.ncbi.nlm.nih.gov/pubmed/34077184&lt;/url&gt;&lt;/related-urls&gt;&lt;/urls&gt;&lt;electronic-resource-num&gt;10.1021/jacs.1c03240&lt;/electronic-resource-num&gt;&lt;/record&gt;&lt;/Cite&gt;&lt;/EndNote&gt;</w:instrText>
      </w:r>
      <w:r w:rsidR="00AE57A7" w:rsidRPr="004D2406">
        <w:rPr>
          <w:rStyle w:val="LgendeCar"/>
        </w:rPr>
        <w:fldChar w:fldCharType="separate"/>
      </w:r>
      <w:r w:rsidR="00EA7A7B" w:rsidRPr="004D2406">
        <w:rPr>
          <w:rStyle w:val="LgendeCar"/>
          <w:noProof/>
          <w:vertAlign w:val="superscript"/>
        </w:rPr>
        <w:t>18</w:t>
      </w:r>
      <w:r w:rsidR="00AE57A7" w:rsidRPr="004D2406">
        <w:rPr>
          <w:rStyle w:val="LgendeCar"/>
        </w:rPr>
        <w:fldChar w:fldCharType="end"/>
      </w:r>
      <w:r w:rsidRPr="004D2406">
        <w:rPr>
          <w:rStyle w:val="LgendeCar"/>
        </w:rPr>
        <w:t xml:space="preserve"> that of </w:t>
      </w:r>
      <w:r w:rsidRPr="004D2406">
        <w:rPr>
          <w:b/>
          <w:iCs/>
          <w:lang w:val="en-GB"/>
        </w:rPr>
        <w:t>[4]L-Py-Cbz</w:t>
      </w:r>
      <w:r w:rsidRPr="004D2406">
        <w:rPr>
          <w:rStyle w:val="LgendeCar"/>
        </w:rPr>
        <w:t xml:space="preserve"> was unusual </w:t>
      </w:r>
      <w:r w:rsidRPr="004D2406">
        <w:rPr>
          <w:iCs/>
          <w:lang w:val="en-GB"/>
        </w:rPr>
        <w:t>signing adsorption processes</w:t>
      </w:r>
      <w:r w:rsidR="00267C81" w:rsidRPr="004D2406">
        <w:rPr>
          <w:iCs/>
          <w:lang w:val="en-GB"/>
        </w:rPr>
        <w:t xml:space="preserve"> </w:t>
      </w:r>
      <w:r w:rsidR="00267C81" w:rsidRPr="004D2406">
        <w:rPr>
          <w:rStyle w:val="LgendeCar"/>
        </w:rPr>
        <w:t xml:space="preserve">(Figure </w:t>
      </w:r>
      <w:r w:rsidR="00B350EF" w:rsidRPr="004D2406">
        <w:rPr>
          <w:rStyle w:val="LgendeCar"/>
        </w:rPr>
        <w:t>S10</w:t>
      </w:r>
      <w:r w:rsidR="00267C81" w:rsidRPr="004D2406">
        <w:rPr>
          <w:rStyle w:val="LgendeCar"/>
        </w:rPr>
        <w:t>)</w:t>
      </w:r>
      <w:r w:rsidR="00267C81" w:rsidRPr="004D2406">
        <w:rPr>
          <w:iCs/>
          <w:lang w:val="en-GB"/>
        </w:rPr>
        <w:t xml:space="preserve">. </w:t>
      </w:r>
      <w:r w:rsidRPr="004D2406">
        <w:rPr>
          <w:iCs/>
          <w:lang w:val="en-GB"/>
        </w:rPr>
        <w:t xml:space="preserve">Ultraviolet photoelectronic spectroscopy </w:t>
      </w:r>
      <w:r w:rsidR="00267C81" w:rsidRPr="004D2406">
        <w:rPr>
          <w:iCs/>
          <w:lang w:val="en-GB"/>
        </w:rPr>
        <w:t xml:space="preserve">(UPS) </w:t>
      </w:r>
      <w:r w:rsidRPr="004D2406">
        <w:rPr>
          <w:iCs/>
          <w:lang w:val="en-GB"/>
        </w:rPr>
        <w:t xml:space="preserve">has </w:t>
      </w:r>
      <w:r w:rsidR="00040BE0" w:rsidRPr="004D2406">
        <w:rPr>
          <w:iCs/>
          <w:lang w:val="en-GB"/>
        </w:rPr>
        <w:t xml:space="preserve">then </w:t>
      </w:r>
      <w:r w:rsidRPr="004D2406">
        <w:rPr>
          <w:iCs/>
          <w:lang w:val="en-GB"/>
        </w:rPr>
        <w:t xml:space="preserve">been carried out to measure the HOMO energy levels of both compounds. </w:t>
      </w:r>
      <w:r w:rsidR="00040BE0" w:rsidRPr="004D2406">
        <w:rPr>
          <w:iCs/>
          <w:lang w:val="en-GB"/>
        </w:rPr>
        <w:t>I</w:t>
      </w:r>
      <w:r w:rsidRPr="004D2406">
        <w:rPr>
          <w:rFonts w:ascii="Times New Roman" w:hAnsi="Times New Roman"/>
          <w:lang w:val="en-GB"/>
        </w:rPr>
        <w:t xml:space="preserve">n the solid state, </w:t>
      </w:r>
      <w:r w:rsidRPr="004D2406">
        <w:rPr>
          <w:b/>
          <w:iCs/>
          <w:lang w:val="en-GB"/>
        </w:rPr>
        <w:t>[4]C-Py-Cbz</w:t>
      </w:r>
      <w:r w:rsidRPr="004D2406">
        <w:rPr>
          <w:rStyle w:val="LgendeCar"/>
        </w:rPr>
        <w:t xml:space="preserve"> and </w:t>
      </w:r>
      <w:r w:rsidRPr="004D2406">
        <w:rPr>
          <w:rFonts w:ascii="Times New Roman" w:hAnsi="Times New Roman"/>
          <w:b/>
          <w:iCs/>
          <w:lang w:val="en-GB"/>
        </w:rPr>
        <w:t>[4]L-Py-Cbz</w:t>
      </w:r>
      <w:r w:rsidRPr="004D2406">
        <w:rPr>
          <w:rFonts w:ascii="Times New Roman" w:hAnsi="Times New Roman"/>
          <w:lang w:val="en-GB"/>
        </w:rPr>
        <w:t xml:space="preserve"> respectively present a HOMO level of </w:t>
      </w:r>
      <w:r w:rsidRPr="004D2406">
        <w:rPr>
          <w:iCs/>
          <w:lang w:val="en-GB"/>
        </w:rPr>
        <w:t>-5.5</w:t>
      </w:r>
      <w:r w:rsidR="00DA555A" w:rsidRPr="004D2406">
        <w:rPr>
          <w:iCs/>
          <w:lang w:val="en-GB"/>
        </w:rPr>
        <w:t>6</w:t>
      </w:r>
      <w:r w:rsidRPr="004D2406">
        <w:rPr>
          <w:iCs/>
          <w:lang w:val="en-GB"/>
        </w:rPr>
        <w:t xml:space="preserve"> eV and -5.71 eV (See</w:t>
      </w:r>
      <w:r w:rsidR="00267C81" w:rsidRPr="004D2406">
        <w:rPr>
          <w:iCs/>
          <w:lang w:val="en-GB"/>
        </w:rPr>
        <w:t xml:space="preserve"> Figure</w:t>
      </w:r>
      <w:r w:rsidR="00DB7C9D" w:rsidRPr="004D2406">
        <w:rPr>
          <w:iCs/>
          <w:lang w:val="en-GB"/>
        </w:rPr>
        <w:t xml:space="preserve"> S1</w:t>
      </w:r>
      <w:r w:rsidR="00B350EF" w:rsidRPr="004D2406">
        <w:rPr>
          <w:iCs/>
          <w:lang w:val="en-GB"/>
        </w:rPr>
        <w:t>2</w:t>
      </w:r>
      <w:r w:rsidR="00DB7C9D" w:rsidRPr="004D2406">
        <w:rPr>
          <w:iCs/>
          <w:lang w:val="en-GB"/>
        </w:rPr>
        <w:t>)</w:t>
      </w:r>
      <w:r w:rsidRPr="004D2406">
        <w:rPr>
          <w:iCs/>
          <w:lang w:val="en-GB"/>
        </w:rPr>
        <w:t>.</w:t>
      </w:r>
      <w:r w:rsidRPr="004D2406">
        <w:rPr>
          <w:rFonts w:ascii="Times New Roman" w:hAnsi="Times New Roman"/>
          <w:iCs/>
          <w:lang w:val="en-GB"/>
        </w:rPr>
        <w:t xml:space="preserve">  The</w:t>
      </w:r>
      <w:r w:rsidRPr="004D2406">
        <w:rPr>
          <w:rFonts w:ascii="Times New Roman" w:hAnsi="Times New Roman"/>
          <w:lang w:val="en-GB"/>
        </w:rPr>
        <w:t xml:space="preserve"> HOMO of </w:t>
      </w:r>
      <w:r w:rsidRPr="004D2406">
        <w:rPr>
          <w:rFonts w:ascii="Times New Roman" w:hAnsi="Times New Roman"/>
          <w:b/>
          <w:iCs/>
          <w:lang w:val="en-GB"/>
        </w:rPr>
        <w:t>[4]L-Py-Cbz</w:t>
      </w:r>
      <w:r w:rsidRPr="004D2406">
        <w:rPr>
          <w:rFonts w:ascii="Times New Roman" w:hAnsi="Times New Roman"/>
          <w:lang w:val="en-GB"/>
        </w:rPr>
        <w:t xml:space="preserve"> is therefore lower than that of </w:t>
      </w:r>
      <w:r w:rsidRPr="004D2406">
        <w:rPr>
          <w:rFonts w:ascii="Times New Roman" w:hAnsi="Times New Roman"/>
          <w:b/>
          <w:iCs/>
          <w:lang w:val="en-GB"/>
        </w:rPr>
        <w:t>[4]C-Py-Cbz</w:t>
      </w:r>
      <w:r w:rsidRPr="004D2406">
        <w:rPr>
          <w:rFonts w:ascii="Times New Roman" w:hAnsi="Times New Roman"/>
          <w:lang w:val="en-GB"/>
        </w:rPr>
        <w:t xml:space="preserve"> in accordance with the theoretical study of Itami</w:t>
      </w:r>
      <w:r w:rsidR="0010177D" w:rsidRPr="004D2406">
        <w:rPr>
          <w:rFonts w:ascii="Times New Roman" w:hAnsi="Times New Roman"/>
          <w:lang w:val="en-GB"/>
        </w:rPr>
        <w:t xml:space="preserve"> on CPPs</w:t>
      </w:r>
      <w:r w:rsidR="00AE57A7" w:rsidRPr="004D2406">
        <w:rPr>
          <w:rFonts w:ascii="Times New Roman" w:hAnsi="Times New Roman"/>
          <w:lang w:val="en-GB"/>
        </w:rPr>
        <w:fldChar w:fldCharType="begin"/>
      </w:r>
      <w:r w:rsidR="00AE57A7" w:rsidRPr="004D2406">
        <w:rPr>
          <w:rFonts w:ascii="Times New Roman" w:hAnsi="Times New Roman"/>
          <w:lang w:val="en-GB"/>
        </w:rPr>
        <w:instrText xml:space="preserve"> ADDIN EN.CITE &lt;EndNote&gt;&lt;Cite&gt;&lt;Author&gt;Segawa&lt;/Author&gt;&lt;Year&gt;2012&lt;/Year&gt;&lt;RecNum&gt;1751&lt;/RecNum&gt;&lt;DisplayText&gt;&lt;style face="superscript"&gt;9&lt;/style&gt;&lt;/DisplayText&gt;&lt;record&gt;&lt;rec-number&gt;1751&lt;/rec-number&gt;&lt;foreign-keys&gt;&lt;key app="EN" db-id="9s2zfv0tfdrvxge29srpw2ddt5wd0fvwra9a" timestamp="1452525444"&gt;1751&lt;/key&gt;&lt;/foreign-keys&gt;&lt;ref-type name="Journal Article"&gt;17&lt;/ref-type&gt;&lt;contributors&gt;&lt;authors&gt;&lt;author&gt;Segawa, Y.&lt;/author&gt;&lt;author&gt;Kukazawa, Aiko&lt;/author&gt;&lt;author&gt;Matsuura, Sanae&lt;/author&gt;&lt;author&gt;Omachi, H.&lt;/author&gt;&lt;author&gt;Yamaguchi, S.&lt;/author&gt;&lt;author&gt;Irle, Stephan&lt;/author&gt;&lt;author&gt;Itami, Kenichiro&lt;/author&gt;&lt;/authors&gt;&lt;secondary-authors&gt;&lt;author&gt;Itami, Kenichiro&lt;/author&gt;&lt;/secondary-authors&gt;&lt;/contributors&gt;&lt;titles&gt;&lt;title&gt;Combined experimental and theoretical studies on the photophysical properties of cycloparaphenylenes&lt;/title&gt;&lt;secondary-title&gt;Org. Biomol. Chem.&lt;/secondary-title&gt;&lt;/titles&gt;&lt;periodical&gt;&lt;full-title&gt;Org. Biomol. Chem.&lt;/full-title&gt;&lt;/periodical&gt;&lt;pages&gt;5979-5984&lt;/pages&gt;&lt;volume&gt;10&lt;/volume&gt;&lt;keywords&gt;&lt;keyword&gt;molecules cycliques&lt;/keyword&gt;&lt;keyword&gt;cpp&lt;/keyword&gt;&lt;keyword&gt;theorique&lt;/keyword&gt;&lt;keyword&gt;Spectroscopie&lt;/keyword&gt;&lt;keyword&gt;rq&lt;/keyword&gt;&lt;/keywords&gt;&lt;dates&gt;&lt;year&gt;2012&lt;/year&gt;&lt;/dates&gt;&lt;orig-pub&gt;918-CYCLIC&lt;/orig-pub&gt;&lt;urls&gt;&lt;/urls&gt;&lt;/record&gt;&lt;/Cite&gt;&lt;/EndNote&gt;</w:instrText>
      </w:r>
      <w:r w:rsidR="00AE57A7" w:rsidRPr="004D2406">
        <w:rPr>
          <w:rFonts w:ascii="Times New Roman" w:hAnsi="Times New Roman"/>
          <w:lang w:val="en-GB"/>
        </w:rPr>
        <w:fldChar w:fldCharType="separate"/>
      </w:r>
      <w:r w:rsidR="00AE57A7" w:rsidRPr="004D2406">
        <w:rPr>
          <w:rFonts w:ascii="Times New Roman" w:hAnsi="Times New Roman"/>
          <w:noProof/>
          <w:vertAlign w:val="superscript"/>
          <w:lang w:val="en-GB"/>
        </w:rPr>
        <w:t>9</w:t>
      </w:r>
      <w:r w:rsidR="00AE57A7" w:rsidRPr="004D2406">
        <w:rPr>
          <w:rFonts w:ascii="Times New Roman" w:hAnsi="Times New Roman"/>
          <w:lang w:val="en-GB"/>
        </w:rPr>
        <w:fldChar w:fldCharType="end"/>
      </w:r>
      <w:r w:rsidRPr="004D2406">
        <w:rPr>
          <w:rFonts w:ascii="Times New Roman" w:hAnsi="Times New Roman"/>
          <w:lang w:val="en-GB"/>
        </w:rPr>
        <w:t xml:space="preserve"> and</w:t>
      </w:r>
      <w:r w:rsidR="009A5332" w:rsidRPr="004D2406">
        <w:rPr>
          <w:rFonts w:ascii="Times New Roman" w:hAnsi="Times New Roman"/>
          <w:lang w:val="en-GB"/>
        </w:rPr>
        <w:t xml:space="preserve"> other</w:t>
      </w:r>
      <w:r w:rsidRPr="004D2406">
        <w:rPr>
          <w:rFonts w:ascii="Times New Roman" w:hAnsi="Times New Roman"/>
          <w:lang w:val="en-GB"/>
        </w:rPr>
        <w:t xml:space="preserve"> previous works.</w:t>
      </w:r>
      <w:r w:rsidR="00AE57A7" w:rsidRPr="004D2406">
        <w:rPr>
          <w:rFonts w:ascii="Times New Roman" w:hAnsi="Times New Roman"/>
          <w:lang w:val="en-GB"/>
        </w:rPr>
        <w:fldChar w:fldCharType="begin"/>
      </w:r>
      <w:r w:rsidR="00EA7A7B" w:rsidRPr="004D2406">
        <w:rPr>
          <w:rFonts w:ascii="Times New Roman" w:hAnsi="Times New Roman"/>
          <w:lang w:val="en-GB"/>
        </w:rPr>
        <w:instrText xml:space="preserve"> ADDIN EN.CITE &lt;EndNote&gt;&lt;Cite&gt;&lt;Author&gt;Lucas&lt;/Author&gt;&lt;Year&gt;2021&lt;/Year&gt;&lt;RecNum&gt;2517&lt;/RecNum&gt;&lt;DisplayText&gt;&lt;style face="superscript"&gt;18&lt;/style&gt;&lt;/DisplayText&gt;&lt;record&gt;&lt;rec-number&gt;2517&lt;/rec-number&gt;&lt;foreign-keys&gt;&lt;key app="EN" db-id="9s2zfv0tfdrvxge29srpw2ddt5wd0fvwra9a" timestamp="1625039941"&gt;2517&lt;/key&gt;&lt;key app="ENWeb" db-id=""&gt;0&lt;/key&gt;&lt;/foreign-keys&gt;&lt;ref-type name="Journal Article"&gt;17&lt;/ref-type&gt;&lt;contributors&gt;&lt;authors&gt;&lt;author&gt;Lucas, F.&lt;/author&gt;&lt;author&gt;McIntosh, N.&lt;/author&gt;&lt;author&gt;Jacques, E.&lt;/author&gt;&lt;author&gt;Lebreton, C.&lt;/author&gt;&lt;author&gt;Heinrich, B.&lt;/author&gt;&lt;author&gt;Donnio, B.&lt;/author&gt;&lt;author&gt;Jeannin, O.&lt;/author&gt;&lt;author&gt;Rault-Berthelot, J.&lt;/author&gt;&lt;author&gt;Quinton, C.&lt;/author&gt;&lt;author&gt;Cornil, J.&lt;/author&gt;&lt;author&gt;Poriel, C.&lt;/author&gt;&lt;/authors&gt;&lt;/contributors&gt;&lt;auth-address&gt;Univ Rennes, CNRS, ISCR-UMR 6226, F-35000 Rennes, France.&amp;#xD;Laboratory for Chemistry of Novel Materials, University of Mons, 7000 Mons, Belgium.&amp;#xD;Univ Rennes, CNRS, IETR-UMR 6164, F-35000 Rennes, France.&amp;#xD;Institut de Physique et Chimie des Materiaux de Strasbourg (IPCMS), UMR 7504, CNRS-Universite de Strasbourg, 23 rue du Loess, BP 43, 67034 Strasbourg Cedex 2, France.&lt;/auth-address&gt;&lt;titles&gt;&lt;title&gt;[4]Cyclo-N-alkyl-2,7-carbazoles: Influence of the Alkyl Chain Length on the Structural, Electronic, and Charge Transport Properties&lt;/title&gt;&lt;secondary-title&gt;J. Am. Chem. Soc.&lt;/secondary-title&gt;&lt;/titles&gt;&lt;periodical&gt;&lt;full-title&gt;J. Am. Chem. Soc.&lt;/full-title&gt;&lt;/periodical&gt;&lt;pages&gt;8804-8820&lt;/pages&gt;&lt;volume&gt;143&lt;/volume&gt;&lt;number&gt;23&lt;/number&gt;&lt;dates&gt;&lt;year&gt;2021&lt;/year&gt;&lt;pub-dates&gt;&lt;date&gt;Jun 16&lt;/date&gt;&lt;/pub-dates&gt;&lt;/dates&gt;&lt;isbn&gt;1520-5126 (Electronic)&amp;#xD;0002-7863 (Linking)&lt;/isbn&gt;&lt;accession-num&gt;34077184&lt;/accession-num&gt;&lt;urls&gt;&lt;related-urls&gt;&lt;url&gt;https://www.ncbi.nlm.nih.gov/pubmed/34077184&lt;/url&gt;&lt;/related-urls&gt;&lt;/urls&gt;&lt;electronic-resource-num&gt;10.1021/jacs.1c03240&lt;/electronic-resource-num&gt;&lt;/record&gt;&lt;/Cite&gt;&lt;/EndNote&gt;</w:instrText>
      </w:r>
      <w:r w:rsidR="00AE57A7" w:rsidRPr="004D2406">
        <w:rPr>
          <w:rFonts w:ascii="Times New Roman" w:hAnsi="Times New Roman"/>
          <w:lang w:val="en-GB"/>
        </w:rPr>
        <w:fldChar w:fldCharType="separate"/>
      </w:r>
      <w:r w:rsidR="00EA7A7B" w:rsidRPr="004D2406">
        <w:rPr>
          <w:rFonts w:ascii="Times New Roman" w:hAnsi="Times New Roman"/>
          <w:noProof/>
          <w:vertAlign w:val="superscript"/>
          <w:lang w:val="en-GB"/>
        </w:rPr>
        <w:t>18</w:t>
      </w:r>
      <w:r w:rsidR="00AE57A7" w:rsidRPr="004D2406">
        <w:rPr>
          <w:rFonts w:ascii="Times New Roman" w:hAnsi="Times New Roman"/>
          <w:lang w:val="en-GB"/>
        </w:rPr>
        <w:fldChar w:fldCharType="end"/>
      </w:r>
      <w:r w:rsidRPr="004D2406">
        <w:rPr>
          <w:rFonts w:ascii="Times New Roman" w:hAnsi="Times New Roman"/>
          <w:lang w:val="en-GB"/>
        </w:rPr>
        <w:t xml:space="preserve"> This is also in accordance with the results obtained by theoretical calculations (-5.15 and </w:t>
      </w:r>
      <w:r w:rsidRPr="004D2406">
        <w:rPr>
          <w:rFonts w:ascii="Times New Roman" w:hAnsi="Times New Roman"/>
          <w:lang w:val="en-GB"/>
        </w:rPr>
        <w:noBreakHyphen/>
        <w:t xml:space="preserve">5.41 eV for </w:t>
      </w:r>
      <w:r w:rsidRPr="004D2406">
        <w:rPr>
          <w:rFonts w:ascii="Times New Roman" w:hAnsi="Times New Roman"/>
          <w:b/>
          <w:lang w:val="en-GB"/>
        </w:rPr>
        <w:t xml:space="preserve">[4]C-Py-Cbz </w:t>
      </w:r>
      <w:r w:rsidRPr="004D2406">
        <w:rPr>
          <w:rFonts w:ascii="Times New Roman" w:hAnsi="Times New Roman"/>
          <w:lang w:val="en-GB"/>
        </w:rPr>
        <w:t>and</w:t>
      </w:r>
      <w:r w:rsidRPr="004D2406">
        <w:rPr>
          <w:rFonts w:ascii="Times New Roman" w:hAnsi="Times New Roman"/>
          <w:b/>
          <w:lang w:val="en-GB"/>
        </w:rPr>
        <w:t xml:space="preserve"> [4]L-Py-Cbz</w:t>
      </w:r>
      <w:r w:rsidRPr="004D2406">
        <w:rPr>
          <w:rFonts w:ascii="Times New Roman" w:hAnsi="Times New Roman"/>
          <w:lang w:val="en-GB"/>
        </w:rPr>
        <w:t>).</w:t>
      </w:r>
    </w:p>
    <w:p w14:paraId="07C35B63" w14:textId="31B6DCA9" w:rsidR="00E13873" w:rsidRPr="004D2406" w:rsidRDefault="009A5332" w:rsidP="00F4745C">
      <w:pPr>
        <w:ind w:firstLine="0"/>
        <w:rPr>
          <w:rFonts w:ascii="Times New Roman" w:hAnsi="Times New Roman"/>
        </w:rPr>
      </w:pPr>
      <w:r w:rsidRPr="004D2406">
        <w:rPr>
          <w:rFonts w:ascii="Times New Roman" w:hAnsi="Times New Roman"/>
          <w:sz w:val="20"/>
          <w:szCs w:val="20"/>
        </w:rPr>
        <w:t xml:space="preserve">The optical characteristics of </w:t>
      </w:r>
      <w:r w:rsidRPr="004D2406">
        <w:rPr>
          <w:rFonts w:ascii="Times New Roman" w:hAnsi="Times New Roman"/>
          <w:b/>
          <w:sz w:val="20"/>
          <w:szCs w:val="20"/>
        </w:rPr>
        <w:t xml:space="preserve">[4]C-Py-Cbz </w:t>
      </w:r>
      <w:r w:rsidRPr="004D2406">
        <w:rPr>
          <w:rFonts w:ascii="Times New Roman" w:hAnsi="Times New Roman"/>
          <w:sz w:val="20"/>
          <w:szCs w:val="20"/>
        </w:rPr>
        <w:t>and</w:t>
      </w:r>
      <w:r w:rsidRPr="004D2406">
        <w:rPr>
          <w:rFonts w:ascii="Times New Roman" w:hAnsi="Times New Roman"/>
          <w:b/>
          <w:sz w:val="20"/>
          <w:szCs w:val="20"/>
        </w:rPr>
        <w:t xml:space="preserve"> [4]L-Py-Cbz</w:t>
      </w:r>
      <w:r w:rsidRPr="004D2406">
        <w:rPr>
          <w:rFonts w:ascii="Times New Roman" w:hAnsi="Times New Roman"/>
          <w:sz w:val="20"/>
          <w:szCs w:val="20"/>
        </w:rPr>
        <w:t xml:space="preserve"> are detailed in Figure 4.</w:t>
      </w:r>
      <w:r w:rsidR="00267C81" w:rsidRPr="004D2406">
        <w:rPr>
          <w:rFonts w:ascii="Times New Roman" w:hAnsi="Times New Roman"/>
          <w:sz w:val="20"/>
          <w:szCs w:val="20"/>
        </w:rPr>
        <w:t xml:space="preserve"> In solution,</w:t>
      </w:r>
      <w:r w:rsidRPr="004D2406">
        <w:rPr>
          <w:b/>
        </w:rPr>
        <w:t xml:space="preserve"> </w:t>
      </w:r>
      <w:r w:rsidR="00B667BF" w:rsidRPr="004D2406">
        <w:rPr>
          <w:b/>
        </w:rPr>
        <w:t>[4]C-Py-Cbz</w:t>
      </w:r>
      <w:r w:rsidR="00B667BF" w:rsidRPr="004D2406">
        <w:t xml:space="preserve"> displays a classical UV-vis absorption profile with three maxima at</w:t>
      </w:r>
      <w:r w:rsidR="00B667BF" w:rsidRPr="004D2406">
        <w:rPr>
          <w:sz w:val="20"/>
        </w:rPr>
        <w:t xml:space="preserve"> </w:t>
      </w:r>
      <w:r w:rsidR="0005750C" w:rsidRPr="004D2406">
        <w:rPr>
          <w:sz w:val="20"/>
        </w:rPr>
        <w:t xml:space="preserve">256, 305 and </w:t>
      </w:r>
      <w:r w:rsidR="0005750C" w:rsidRPr="004D2406">
        <w:t>335</w:t>
      </w:r>
      <w:r w:rsidR="00B667BF" w:rsidRPr="004D2406">
        <w:t xml:space="preserve"> nm</w:t>
      </w:r>
      <w:r w:rsidR="00267C81" w:rsidRPr="004D2406">
        <w:t xml:space="preserve">. </w:t>
      </w:r>
      <w:r w:rsidR="00B667BF" w:rsidRPr="004D2406">
        <w:t>The theoretically forbidden HOMO</w:t>
      </w:r>
      <w:r w:rsidR="00040BE0" w:rsidRPr="004D2406">
        <w:sym w:font="Symbol" w:char="F0AE"/>
      </w:r>
      <w:r w:rsidR="00B667BF" w:rsidRPr="004D2406">
        <w:t>LUMO</w:t>
      </w:r>
      <w:r w:rsidR="00B667BF" w:rsidRPr="004D2406">
        <w:rPr>
          <w:b/>
        </w:rPr>
        <w:t xml:space="preserve"> </w:t>
      </w:r>
      <w:r w:rsidR="00B667BF" w:rsidRPr="004D2406">
        <w:t>transition</w:t>
      </w:r>
      <w:r w:rsidR="002D3F4C" w:rsidRPr="004D2406">
        <w:t xml:space="preserve">, signature of nanohoops, </w:t>
      </w:r>
      <w:r w:rsidR="00B667BF" w:rsidRPr="004D2406">
        <w:t xml:space="preserve">is </w:t>
      </w:r>
      <w:r w:rsidR="002D3F4C" w:rsidRPr="004D2406">
        <w:t xml:space="preserve">also </w:t>
      </w:r>
      <w:r w:rsidR="00B667BF" w:rsidRPr="004D2406">
        <w:t xml:space="preserve">observed </w:t>
      </w:r>
      <w:r w:rsidR="002D3F4C" w:rsidRPr="004D2406">
        <w:t xml:space="preserve">between 375 and 425 nm (Figure </w:t>
      </w:r>
      <w:r w:rsidR="00D70E11" w:rsidRPr="004D2406">
        <w:t>4, Top</w:t>
      </w:r>
      <w:r w:rsidR="00B667BF" w:rsidRPr="004D2406">
        <w:t xml:space="preserve">). </w:t>
      </w:r>
      <w:bookmarkStart w:id="3" w:name="_Hlk142040905"/>
      <w:r w:rsidR="00D92B05" w:rsidRPr="004D2406">
        <w:t xml:space="preserve">The main band </w:t>
      </w:r>
      <w:bookmarkEnd w:id="3"/>
      <w:r w:rsidR="00D92B05" w:rsidRPr="004D2406">
        <w:t xml:space="preserve">is </w:t>
      </w:r>
      <w:r w:rsidR="00040BE0" w:rsidRPr="004D2406">
        <w:t>predicted</w:t>
      </w:r>
      <w:r w:rsidR="00D92B05" w:rsidRPr="004D2406">
        <w:t xml:space="preserve"> at </w:t>
      </w:r>
      <w:r w:rsidR="00B667BF" w:rsidRPr="004D2406">
        <w:t>360 nm (H-4</w:t>
      </w:r>
      <w:r w:rsidR="00040BE0" w:rsidRPr="004D2406">
        <w:sym w:font="Symbol" w:char="F0AE"/>
      </w:r>
      <w:r w:rsidR="00B667BF" w:rsidRPr="004D2406">
        <w:t>LUMO</w:t>
      </w:r>
      <w:r w:rsidR="00362795" w:rsidRPr="004D2406">
        <w:t xml:space="preserve"> and H-5</w:t>
      </w:r>
      <w:r w:rsidR="00040BE0" w:rsidRPr="004D2406">
        <w:sym w:font="Symbol" w:char="F0AE"/>
      </w:r>
      <w:r w:rsidR="00362795" w:rsidRPr="004D2406">
        <w:t>LUMO</w:t>
      </w:r>
      <w:r w:rsidR="00CF109E" w:rsidRPr="004D2406">
        <w:t xml:space="preserve">, </w:t>
      </w:r>
      <w:r w:rsidR="00040BE0" w:rsidRPr="004D2406">
        <w:t>s</w:t>
      </w:r>
      <w:r w:rsidR="00E85203" w:rsidRPr="004D2406">
        <w:t xml:space="preserve">ee time-dependent density-functional theory, </w:t>
      </w:r>
      <w:r w:rsidR="00CF109E" w:rsidRPr="004D2406">
        <w:t>TD-DFT</w:t>
      </w:r>
      <w:r w:rsidR="00E85203" w:rsidRPr="004D2406">
        <w:t>,</w:t>
      </w:r>
      <w:r w:rsidR="00CF109E" w:rsidRPr="004D2406">
        <w:t xml:space="preserve"> analysis in Figure</w:t>
      </w:r>
      <w:r w:rsidR="0005750C" w:rsidRPr="004D2406">
        <w:t xml:space="preserve"> 4, bottom</w:t>
      </w:r>
      <w:r w:rsidR="00362795" w:rsidRPr="004D2406">
        <w:t>)</w:t>
      </w:r>
      <w:r w:rsidR="0010177D" w:rsidRPr="004D2406">
        <w:t xml:space="preserve"> and theoretically estimated at 447 nm</w:t>
      </w:r>
      <w:r w:rsidR="00362795" w:rsidRPr="004D2406">
        <w:t>. The shoulder experimental</w:t>
      </w:r>
      <w:r w:rsidR="004A23A8" w:rsidRPr="004D2406">
        <w:t>l</w:t>
      </w:r>
      <w:r w:rsidR="00362795" w:rsidRPr="004D2406">
        <w:t xml:space="preserve">y detected at 361 and </w:t>
      </w:r>
      <w:r w:rsidR="00040BE0" w:rsidRPr="004D2406">
        <w:t xml:space="preserve">simulated </w:t>
      </w:r>
      <w:r w:rsidR="00362795" w:rsidRPr="004D2406">
        <w:lastRenderedPageBreak/>
        <w:t>at 371</w:t>
      </w:r>
      <w:r w:rsidR="005C6829" w:rsidRPr="004D2406">
        <w:t>-372</w:t>
      </w:r>
      <w:r w:rsidR="00362795" w:rsidRPr="004D2406">
        <w:t xml:space="preserve"> nm is assigned to </w:t>
      </w:r>
      <w:r w:rsidR="005C6829" w:rsidRPr="004D2406">
        <w:t>two</w:t>
      </w:r>
      <w:r w:rsidR="00070A48" w:rsidRPr="004D2406">
        <w:t xml:space="preserve"> </w:t>
      </w:r>
      <w:r w:rsidR="004A23A8" w:rsidRPr="004D2406">
        <w:t>transitions</w:t>
      </w:r>
      <w:r w:rsidR="005C6829" w:rsidRPr="004D2406">
        <w:t xml:space="preserve"> each involving two </w:t>
      </w:r>
      <w:r w:rsidR="00FC08E9" w:rsidRPr="004D2406">
        <w:t xml:space="preserve"> gf</w:t>
      </w:r>
      <w:r w:rsidR="00DB5242" w:rsidRPr="004D2406">
        <w:t xml:space="preserve"> _è</w:t>
      </w:r>
      <w:r w:rsidR="00070A48" w:rsidRPr="004D2406">
        <w:t xml:space="preserve">main </w:t>
      </w:r>
      <w:r w:rsidR="005C6829" w:rsidRPr="004D2406">
        <w:t>contributions:</w:t>
      </w:r>
      <w:r w:rsidR="00070A48" w:rsidRPr="004D2406">
        <w:t xml:space="preserve"> H-1</w:t>
      </w:r>
      <w:r w:rsidR="00040BE0" w:rsidRPr="004D2406">
        <w:sym w:font="Symbol" w:char="F0AE"/>
      </w:r>
      <w:r w:rsidR="004A23A8" w:rsidRPr="004D2406">
        <w:t>LUMO,</w:t>
      </w:r>
      <w:r w:rsidR="00B667BF" w:rsidRPr="004D2406">
        <w:t xml:space="preserve"> </w:t>
      </w:r>
      <w:r w:rsidR="005C6829" w:rsidRPr="004D2406">
        <w:t>HOMO</w:t>
      </w:r>
      <w:r w:rsidR="005C6829" w:rsidRPr="004D2406">
        <w:sym w:font="Symbol" w:char="F0AE"/>
      </w:r>
      <w:r w:rsidR="005C6829" w:rsidRPr="004D2406">
        <w:t xml:space="preserve">L+1, </w:t>
      </w:r>
      <w:r w:rsidR="00B667BF" w:rsidRPr="004D2406">
        <w:t>H</w:t>
      </w:r>
      <w:r w:rsidR="00B667BF" w:rsidRPr="004D2406">
        <w:noBreakHyphen/>
        <w:t>2</w:t>
      </w:r>
      <w:r w:rsidR="00040BE0" w:rsidRPr="004D2406">
        <w:sym w:font="Symbol" w:char="F0AE"/>
      </w:r>
      <w:r w:rsidR="004A23A8" w:rsidRPr="004D2406">
        <w:t>LUMO,</w:t>
      </w:r>
      <w:r w:rsidR="00362795" w:rsidRPr="004D2406">
        <w:t xml:space="preserve"> and</w:t>
      </w:r>
      <w:r w:rsidR="00B667BF" w:rsidRPr="004D2406">
        <w:t xml:space="preserve"> </w:t>
      </w:r>
      <w:r w:rsidR="004A23A8" w:rsidRPr="004D2406">
        <w:t>HOMO</w:t>
      </w:r>
      <w:r w:rsidR="00040BE0" w:rsidRPr="004D2406">
        <w:sym w:font="Symbol" w:char="F0AE"/>
      </w:r>
      <w:r w:rsidR="00B667BF" w:rsidRPr="004D2406">
        <w:t>L+2.</w:t>
      </w:r>
      <w:r w:rsidR="003907CE" w:rsidRPr="004D2406">
        <w:t xml:space="preserve"> The linear counterpart </w:t>
      </w:r>
      <w:r w:rsidR="003907CE" w:rsidRPr="004D2406">
        <w:rPr>
          <w:b/>
        </w:rPr>
        <w:t>[4]L-Py-Cbz</w:t>
      </w:r>
      <w:r w:rsidR="003907CE" w:rsidRPr="004D2406">
        <w:t xml:space="preserve"> displays a very different profile </w:t>
      </w:r>
      <w:r w:rsidR="00BC1986" w:rsidRPr="004D2406">
        <w:t>with a</w:t>
      </w:r>
      <w:r w:rsidR="003907CE" w:rsidRPr="004D2406">
        <w:t xml:space="preserve"> red shifted spectrum displaying three main band</w:t>
      </w:r>
      <w:r w:rsidR="00040BE0" w:rsidRPr="004D2406">
        <w:t>s</w:t>
      </w:r>
      <w:r w:rsidR="003907CE" w:rsidRPr="004D2406">
        <w:t xml:space="preserve"> at </w:t>
      </w:r>
      <w:r w:rsidR="0005750C" w:rsidRPr="004D2406">
        <w:t xml:space="preserve">258, 301 and 361 </w:t>
      </w:r>
      <w:r w:rsidR="003907CE" w:rsidRPr="004D2406">
        <w:t xml:space="preserve">nm. The </w:t>
      </w:r>
      <w:r w:rsidR="00F15C0D" w:rsidRPr="004D2406">
        <w:t>principal</w:t>
      </w:r>
      <w:r w:rsidR="003907CE" w:rsidRPr="004D2406">
        <w:t xml:space="preserve"> difference </w:t>
      </w:r>
      <w:r w:rsidR="00F15C0D" w:rsidRPr="004D2406">
        <w:t xml:space="preserve">with the nanohoop </w:t>
      </w:r>
      <w:r w:rsidR="003907CE" w:rsidRPr="004D2406">
        <w:t>arises from the main band</w:t>
      </w:r>
      <w:r w:rsidR="00F4745C" w:rsidRPr="004D2406">
        <w:t xml:space="preserve">, </w:t>
      </w:r>
      <w:r w:rsidR="003907CE" w:rsidRPr="004D2406">
        <w:t xml:space="preserve">which is assigned to a </w:t>
      </w:r>
      <w:r w:rsidR="003373A6" w:rsidRPr="004D2406">
        <w:t>HOMO</w:t>
      </w:r>
      <w:r w:rsidR="00040BE0" w:rsidRPr="004D2406">
        <w:sym w:font="Symbol" w:char="F0AE"/>
      </w:r>
      <w:r w:rsidR="003373A6" w:rsidRPr="004D2406">
        <w:t xml:space="preserve">LUMO </w:t>
      </w:r>
      <w:r w:rsidR="003907CE" w:rsidRPr="004D2406">
        <w:t xml:space="preserve">transition with a very high </w:t>
      </w:r>
      <w:r w:rsidR="0005750C" w:rsidRPr="004D2406">
        <w:t xml:space="preserve">oscillator strength of 2.45, as classically observed in linear </w:t>
      </w:r>
      <w:r w:rsidR="0005750C" w:rsidRPr="004D2406">
        <w:rPr>
          <w:rFonts w:ascii="Symbol" w:hAnsi="Symbol"/>
        </w:rPr>
        <w:t></w:t>
      </w:r>
      <w:r w:rsidR="0005750C" w:rsidRPr="004D2406">
        <w:t>-conjugated systems.</w:t>
      </w:r>
      <w:r w:rsidR="003907CE" w:rsidRPr="004D2406">
        <w:t xml:space="preserve"> </w:t>
      </w:r>
      <w:r w:rsidR="005C6829" w:rsidRPr="004D2406">
        <w:t>Thus, the HOMO</w:t>
      </w:r>
      <w:r w:rsidR="0010177D" w:rsidRPr="004D2406">
        <w:sym w:font="Symbol" w:char="F0AE"/>
      </w:r>
      <w:r w:rsidR="005C6829" w:rsidRPr="004D2406">
        <w:t xml:space="preserve">LUMO transition of </w:t>
      </w:r>
      <w:r w:rsidR="005C6829" w:rsidRPr="004D2406">
        <w:rPr>
          <w:b/>
        </w:rPr>
        <w:t>[4]L-Py-Cbz</w:t>
      </w:r>
      <w:r w:rsidR="005C6829" w:rsidRPr="004D2406">
        <w:t xml:space="preserve"> is detected at a lower wavelength than that of </w:t>
      </w:r>
      <w:r w:rsidR="005C6829" w:rsidRPr="004D2406">
        <w:rPr>
          <w:b/>
        </w:rPr>
        <w:t>[4]C-Py-Cbz</w:t>
      </w:r>
      <w:r w:rsidR="005C6829" w:rsidRPr="004D2406">
        <w:t xml:space="preserve">, implying a shorter HOMO/LUMO </w:t>
      </w:r>
      <w:r w:rsidR="0010177D" w:rsidRPr="004D2406">
        <w:t xml:space="preserve">gap </w:t>
      </w:r>
      <w:r w:rsidR="005C6829" w:rsidRPr="004D2406">
        <w:t xml:space="preserve">for the later, in accordance with electrochemical </w:t>
      </w:r>
      <w:r w:rsidR="00DB5CED" w:rsidRPr="004D2406">
        <w:t>measurements</w:t>
      </w:r>
      <w:r w:rsidR="005C6829" w:rsidRPr="004D2406">
        <w:t xml:space="preserve">.  </w:t>
      </w:r>
    </w:p>
    <w:p w14:paraId="6C9590B8" w14:textId="600E0E8B" w:rsidR="0012368E" w:rsidRPr="004D2406" w:rsidRDefault="00F17981" w:rsidP="003313F4">
      <w:pPr>
        <w:pStyle w:val="P1"/>
        <w:rPr>
          <w:rFonts w:ascii="Times New Roman" w:hAnsi="Times New Roman"/>
        </w:rPr>
      </w:pPr>
      <w:r w:rsidRPr="004D2406">
        <w:rPr>
          <w:rFonts w:ascii="Times New Roman" w:hAnsi="Times New Roman"/>
          <w:sz w:val="19"/>
          <w:szCs w:val="19"/>
          <w:lang w:val="en-GB"/>
        </w:rPr>
        <w:t>In emission spectroscopy, t</w:t>
      </w:r>
      <w:r w:rsidR="0093275F" w:rsidRPr="004D2406">
        <w:rPr>
          <w:rFonts w:ascii="Times New Roman" w:hAnsi="Times New Roman"/>
          <w:sz w:val="19"/>
          <w:szCs w:val="19"/>
          <w:lang w:val="en-GB"/>
        </w:rPr>
        <w:t>he</w:t>
      </w:r>
      <w:r w:rsidR="00B106EA" w:rsidRPr="004D2406">
        <w:rPr>
          <w:rFonts w:ascii="Times New Roman" w:hAnsi="Times New Roman"/>
          <w:sz w:val="19"/>
          <w:szCs w:val="19"/>
          <w:lang w:val="en-GB"/>
        </w:rPr>
        <w:t xml:space="preserve"> curvature effect </w:t>
      </w:r>
      <w:r w:rsidR="00732A97" w:rsidRPr="004D2406">
        <w:rPr>
          <w:rFonts w:ascii="Times New Roman" w:hAnsi="Times New Roman"/>
          <w:sz w:val="19"/>
          <w:szCs w:val="19"/>
          <w:lang w:val="en-GB"/>
        </w:rPr>
        <w:t xml:space="preserve">leads to an impressive </w:t>
      </w:r>
      <w:r w:rsidR="00B106EA" w:rsidRPr="004D2406">
        <w:rPr>
          <w:rFonts w:ascii="Times New Roman" w:hAnsi="Times New Roman"/>
          <w:sz w:val="19"/>
          <w:szCs w:val="19"/>
          <w:lang w:val="en-GB"/>
        </w:rPr>
        <w:t>red shift of 87 nm,</w:t>
      </w:r>
      <w:r w:rsidR="00B106EA" w:rsidRPr="004D2406">
        <w:rPr>
          <w:rFonts w:ascii="Times New Roman" w:hAnsi="Times New Roman"/>
          <w:b/>
          <w:sz w:val="19"/>
          <w:szCs w:val="19"/>
          <w:lang w:val="en-GB"/>
        </w:rPr>
        <w:t xml:space="preserve"> [4]L-Py-Cbz</w:t>
      </w:r>
      <w:r w:rsidR="00B106EA" w:rsidRPr="004D2406">
        <w:rPr>
          <w:rFonts w:ascii="Times New Roman" w:hAnsi="Times New Roman"/>
          <w:sz w:val="19"/>
          <w:szCs w:val="19"/>
          <w:lang w:val="en-GB"/>
        </w:rPr>
        <w:t xml:space="preserve"> being a blue emitter (</w:t>
      </w:r>
      <w:r w:rsidR="00972C27" w:rsidRPr="004D2406">
        <w:rPr>
          <w:rFonts w:ascii="Symbol" w:hAnsi="Symbol"/>
          <w:sz w:val="19"/>
          <w:szCs w:val="19"/>
          <w:lang w:val="en-GB"/>
        </w:rPr>
        <w:t></w:t>
      </w:r>
      <w:r w:rsidR="00972C27" w:rsidRPr="004D2406">
        <w:rPr>
          <w:rFonts w:ascii="Symbol" w:hAnsi="Symbol"/>
          <w:sz w:val="19"/>
          <w:szCs w:val="19"/>
          <w:lang w:val="en-GB"/>
        </w:rPr>
        <w:t></w:t>
      </w:r>
      <w:r w:rsidR="00972C27" w:rsidRPr="004D2406">
        <w:rPr>
          <w:rFonts w:ascii="Symbol" w:hAnsi="Symbol"/>
          <w:sz w:val="19"/>
          <w:szCs w:val="19"/>
          <w:lang w:val="en-GB"/>
        </w:rPr>
        <w:t></w:t>
      </w:r>
      <w:r w:rsidR="00B106EA" w:rsidRPr="004D2406">
        <w:rPr>
          <w:rFonts w:ascii="Times New Roman" w:hAnsi="Times New Roman"/>
          <w:sz w:val="19"/>
          <w:szCs w:val="19"/>
          <w:lang w:val="en-GB"/>
        </w:rPr>
        <w:t xml:space="preserve">403 nm) whereas </w:t>
      </w:r>
      <w:r w:rsidR="00B106EA" w:rsidRPr="004D2406">
        <w:rPr>
          <w:rFonts w:ascii="Times New Roman" w:hAnsi="Times New Roman"/>
          <w:b/>
          <w:sz w:val="19"/>
          <w:szCs w:val="19"/>
          <w:lang w:val="en-GB"/>
        </w:rPr>
        <w:t xml:space="preserve">[4]C-Py-Cbz </w:t>
      </w:r>
      <w:r w:rsidR="00B106EA" w:rsidRPr="004D2406">
        <w:rPr>
          <w:rFonts w:ascii="Times New Roman" w:hAnsi="Times New Roman"/>
          <w:sz w:val="19"/>
          <w:szCs w:val="19"/>
          <w:lang w:val="en-GB"/>
        </w:rPr>
        <w:t>is</w:t>
      </w:r>
      <w:r w:rsidR="0003766D" w:rsidRPr="004D2406">
        <w:rPr>
          <w:rFonts w:ascii="Times New Roman" w:hAnsi="Times New Roman"/>
          <w:sz w:val="19"/>
          <w:szCs w:val="19"/>
          <w:lang w:val="en-GB"/>
        </w:rPr>
        <w:t xml:space="preserve"> a</w:t>
      </w:r>
      <w:r w:rsidR="00B106EA" w:rsidRPr="004D2406">
        <w:rPr>
          <w:rFonts w:ascii="Times New Roman" w:hAnsi="Times New Roman"/>
          <w:sz w:val="19"/>
          <w:szCs w:val="19"/>
          <w:lang w:val="en-GB"/>
        </w:rPr>
        <w:t xml:space="preserve"> green emitter (</w:t>
      </w:r>
      <w:r w:rsidR="00B106EA" w:rsidRPr="004D2406">
        <w:rPr>
          <w:rFonts w:ascii="Symbol" w:hAnsi="Symbol"/>
          <w:sz w:val="19"/>
          <w:szCs w:val="19"/>
          <w:lang w:val="en-GB"/>
        </w:rPr>
        <w:t></w:t>
      </w:r>
      <w:r w:rsidR="00B106EA" w:rsidRPr="004D2406">
        <w:rPr>
          <w:rFonts w:ascii="Times New Roman" w:hAnsi="Times New Roman"/>
          <w:sz w:val="19"/>
          <w:szCs w:val="19"/>
          <w:lang w:val="en-GB"/>
        </w:rPr>
        <w:t xml:space="preserve">= 490 nm). </w:t>
      </w:r>
      <w:r w:rsidR="006A02EB" w:rsidRPr="004D2406">
        <w:rPr>
          <w:rFonts w:ascii="Times New Roman" w:hAnsi="Times New Roman"/>
          <w:sz w:val="19"/>
          <w:szCs w:val="19"/>
          <w:lang w:val="en-GB"/>
        </w:rPr>
        <w:t>The</w:t>
      </w:r>
      <w:r w:rsidR="004C3C2D" w:rsidRPr="004D2406">
        <w:rPr>
          <w:rFonts w:ascii="Times New Roman" w:hAnsi="Times New Roman"/>
          <w:sz w:val="19"/>
          <w:szCs w:val="19"/>
          <w:lang w:val="en-GB"/>
        </w:rPr>
        <w:t xml:space="preserve"> different shape of the two spectra, </w:t>
      </w:r>
      <w:r w:rsidR="003C6E5F" w:rsidRPr="004D2406">
        <w:rPr>
          <w:rFonts w:ascii="Times New Roman" w:hAnsi="Times New Roman"/>
          <w:sz w:val="19"/>
          <w:szCs w:val="19"/>
          <w:lang w:val="en-GB"/>
        </w:rPr>
        <w:t xml:space="preserve">structured </w:t>
      </w:r>
      <w:r w:rsidR="004C3C2D" w:rsidRPr="004D2406">
        <w:rPr>
          <w:rFonts w:ascii="Times New Roman" w:hAnsi="Times New Roman"/>
          <w:sz w:val="19"/>
          <w:szCs w:val="19"/>
          <w:lang w:val="en-GB"/>
        </w:rPr>
        <w:t xml:space="preserve">for </w:t>
      </w:r>
      <w:r w:rsidR="004C3C2D" w:rsidRPr="004D2406">
        <w:rPr>
          <w:rFonts w:ascii="Times New Roman" w:hAnsi="Times New Roman"/>
          <w:b/>
          <w:sz w:val="19"/>
          <w:szCs w:val="19"/>
          <w:lang w:val="en-GB"/>
        </w:rPr>
        <w:t xml:space="preserve">[4]L-Py-Cbz </w:t>
      </w:r>
      <w:r w:rsidR="004C3C2D" w:rsidRPr="004D2406">
        <w:rPr>
          <w:rFonts w:ascii="Times New Roman" w:hAnsi="Times New Roman"/>
          <w:sz w:val="19"/>
          <w:szCs w:val="19"/>
          <w:lang w:val="en-GB"/>
        </w:rPr>
        <w:t>as classically observed for bridged oligophenyls,</w:t>
      </w:r>
      <w:r w:rsidR="00AE57A7" w:rsidRPr="004D2406">
        <w:rPr>
          <w:rFonts w:ascii="Times New Roman" w:hAnsi="Times New Roman"/>
          <w:sz w:val="19"/>
          <w:szCs w:val="19"/>
          <w:lang w:val="en-GB"/>
        </w:rPr>
        <w:fldChar w:fldCharType="begin"/>
      </w:r>
      <w:r w:rsidR="008D1269" w:rsidRPr="004D2406">
        <w:rPr>
          <w:rFonts w:ascii="Times New Roman" w:hAnsi="Times New Roman"/>
          <w:sz w:val="19"/>
          <w:szCs w:val="19"/>
          <w:lang w:val="en-GB"/>
        </w:rPr>
        <w:instrText xml:space="preserve"> ADDIN EN.CITE &lt;EndNote&gt;&lt;Cite&gt;&lt;Author&gt;Poriel&lt;/Author&gt;&lt;Year&gt;2021&lt;/Year&gt;&lt;RecNum&gt;2529&lt;/RecNum&gt;&lt;DisplayText&gt;&lt;style face="superscript"&gt;38&lt;/style&gt;&lt;/DisplayText&gt;&lt;record&gt;&lt;rec-number&gt;2529&lt;/rec-number&gt;&lt;foreign-keys&gt;&lt;key app="EN" db-id="9s2zfv0tfdrvxge29srpw2ddt5wd0fvwra9a" timestamp="1631196546"&gt;2529&lt;/key&gt;&lt;key app="ENWeb" db-id=""&gt;0&lt;/key&gt;&lt;/foreign-keys&gt;&lt;ref-type name="Journal Article"&gt;17&lt;/ref-type&gt;&lt;contributors&gt;&lt;authors&gt;&lt;author&gt;Poriel, Cyril&lt;/author&gt;&lt;author&gt;Quinton, Cassandre&lt;/author&gt;&lt;author&gt;Lucas, Fabien&lt;/author&gt;&lt;</w:instrText>
      </w:r>
      <w:r w:rsidR="008D1269" w:rsidRPr="004D2406">
        <w:rPr>
          <w:rFonts w:ascii="Times New Roman" w:hAnsi="Times New Roman" w:hint="eastAsia"/>
          <w:sz w:val="19"/>
          <w:szCs w:val="19"/>
          <w:lang w:val="en-GB"/>
        </w:rPr>
        <w:instrText>author&gt;Rault</w:instrText>
      </w:r>
      <w:r w:rsidR="008D1269" w:rsidRPr="004D2406">
        <w:rPr>
          <w:rFonts w:ascii="Times New Roman" w:hAnsi="Times New Roman" w:hint="eastAsia"/>
          <w:sz w:val="19"/>
          <w:szCs w:val="19"/>
          <w:lang w:val="en-GB"/>
        </w:rPr>
        <w:instrText>‐</w:instrText>
      </w:r>
      <w:r w:rsidR="008D1269" w:rsidRPr="004D2406">
        <w:rPr>
          <w:rFonts w:ascii="Times New Roman" w:hAnsi="Times New Roman" w:hint="eastAsia"/>
          <w:sz w:val="19"/>
          <w:szCs w:val="19"/>
          <w:lang w:val="en-GB"/>
        </w:rPr>
        <w:instrText>Berthelot, Joëlle&lt;/author&gt;&lt;author&gt;Jiang, Zuo</w:instrText>
      </w:r>
      <w:r w:rsidR="008D1269" w:rsidRPr="004D2406">
        <w:rPr>
          <w:rFonts w:ascii="Times New Roman" w:hAnsi="Times New Roman" w:hint="eastAsia"/>
          <w:sz w:val="19"/>
          <w:szCs w:val="19"/>
          <w:lang w:val="en-GB"/>
        </w:rPr>
        <w:instrText>‐</w:instrText>
      </w:r>
      <w:r w:rsidR="008D1269" w:rsidRPr="004D2406">
        <w:rPr>
          <w:rFonts w:ascii="Times New Roman" w:hAnsi="Times New Roman" w:hint="eastAsia"/>
          <w:sz w:val="19"/>
          <w:szCs w:val="19"/>
          <w:lang w:val="en-GB"/>
        </w:rPr>
        <w:instrText>Quan&lt;/author&gt;&lt;author&gt;Jeannin, Olivier&lt;/author&gt;&lt;/authors&gt;&lt;/contributors&gt;&lt;titles&gt;&lt;title&gt;Spirobifluorene Dimers: Understanding How The Molecular Assemblies Drive The Electronic Properties&lt;/title&gt;&lt;seco</w:instrText>
      </w:r>
      <w:r w:rsidR="008D1269" w:rsidRPr="004D2406">
        <w:rPr>
          <w:rFonts w:ascii="Times New Roman" w:hAnsi="Times New Roman"/>
          <w:sz w:val="19"/>
          <w:szCs w:val="19"/>
          <w:lang w:val="en-GB"/>
        </w:rPr>
        <w:instrText>ndary-title&gt;Advanced Functional Materials&lt;/secondary-title&gt;&lt;/titles&gt;&lt;periodical&gt;&lt;full-title&gt;Advanced Functional Materials&lt;/full-title&gt;&lt;abbr-1&gt;Adv. Funct. Mater.&lt;/abbr-1&gt;&lt;/periodical&gt;&lt;pages&gt;2104980&lt;/pages&gt;&lt;dates&gt;&lt;year&gt;2021&lt;/year&gt;&lt;/dates&gt;&lt;isbn&gt;1616-301X&amp;#xD;1616-3028&lt;/isbn&gt;&lt;urls&gt;&lt;/urls&gt;&lt;electronic-resource-num&gt;10.1002/adfm.202104980&lt;/electronic-resource-num&gt;&lt;/record&gt;&lt;/Cite&gt;&lt;/EndNote&gt;</w:instrText>
      </w:r>
      <w:r w:rsidR="00AE57A7" w:rsidRPr="004D2406">
        <w:rPr>
          <w:rFonts w:ascii="Times New Roman" w:hAnsi="Times New Roman"/>
          <w:sz w:val="19"/>
          <w:szCs w:val="19"/>
          <w:lang w:val="en-GB"/>
        </w:rPr>
        <w:fldChar w:fldCharType="separate"/>
      </w:r>
      <w:r w:rsidR="008D1269" w:rsidRPr="004D2406">
        <w:rPr>
          <w:rFonts w:ascii="Times New Roman" w:hAnsi="Times New Roman"/>
          <w:noProof/>
          <w:sz w:val="19"/>
          <w:szCs w:val="19"/>
          <w:vertAlign w:val="superscript"/>
          <w:lang w:val="en-GB"/>
        </w:rPr>
        <w:t>38</w:t>
      </w:r>
      <w:r w:rsidR="00AE57A7" w:rsidRPr="004D2406">
        <w:rPr>
          <w:rFonts w:ascii="Times New Roman" w:hAnsi="Times New Roman"/>
          <w:sz w:val="19"/>
          <w:szCs w:val="19"/>
          <w:lang w:val="en-GB"/>
        </w:rPr>
        <w:fldChar w:fldCharType="end"/>
      </w:r>
      <w:r w:rsidR="004C3C2D" w:rsidRPr="004D2406">
        <w:rPr>
          <w:rFonts w:ascii="Times New Roman" w:hAnsi="Times New Roman"/>
          <w:sz w:val="19"/>
          <w:szCs w:val="19"/>
          <w:lang w:val="en-GB"/>
        </w:rPr>
        <w:t xml:space="preserve"> and unresolved for </w:t>
      </w:r>
      <w:r w:rsidR="004C3C2D" w:rsidRPr="004D2406">
        <w:rPr>
          <w:rFonts w:ascii="Times New Roman" w:hAnsi="Times New Roman"/>
          <w:b/>
          <w:sz w:val="19"/>
          <w:szCs w:val="19"/>
          <w:lang w:val="en-GB"/>
        </w:rPr>
        <w:t>[4]C-Py-Cbz</w:t>
      </w:r>
      <w:r w:rsidR="004C3C2D" w:rsidRPr="004D2406">
        <w:rPr>
          <w:rFonts w:ascii="Times New Roman" w:hAnsi="Times New Roman"/>
          <w:sz w:val="19"/>
          <w:szCs w:val="19"/>
          <w:lang w:val="en-GB"/>
        </w:rPr>
        <w:t>, as classically observed for nanohoops</w:t>
      </w:r>
      <w:r w:rsidR="0010177D" w:rsidRPr="004D2406">
        <w:rPr>
          <w:rFonts w:ascii="Times New Roman" w:hAnsi="Times New Roman"/>
          <w:sz w:val="19"/>
          <w:szCs w:val="19"/>
          <w:lang w:val="en-GB"/>
        </w:rPr>
        <w:t>,</w:t>
      </w:r>
      <w:r w:rsidR="004C3C2D" w:rsidRPr="004D2406">
        <w:rPr>
          <w:rFonts w:ascii="Times New Roman" w:hAnsi="Times New Roman"/>
          <w:sz w:val="19"/>
          <w:szCs w:val="19"/>
          <w:lang w:val="en-GB"/>
        </w:rPr>
        <w:t xml:space="preserve"> can be tentatively </w:t>
      </w:r>
      <w:r w:rsidR="003C6E5F" w:rsidRPr="004D2406">
        <w:rPr>
          <w:rFonts w:ascii="Times New Roman" w:hAnsi="Times New Roman"/>
          <w:sz w:val="19"/>
          <w:szCs w:val="19"/>
          <w:lang w:val="en-GB"/>
        </w:rPr>
        <w:t>related</w:t>
      </w:r>
      <w:r w:rsidR="004C3C2D" w:rsidRPr="004D2406">
        <w:rPr>
          <w:rFonts w:ascii="Times New Roman" w:hAnsi="Times New Roman"/>
          <w:sz w:val="19"/>
          <w:szCs w:val="19"/>
          <w:lang w:val="en-GB"/>
        </w:rPr>
        <w:t xml:space="preserve"> </w:t>
      </w:r>
      <w:r w:rsidR="0005750C" w:rsidRPr="004D2406">
        <w:rPr>
          <w:rFonts w:ascii="Times New Roman" w:hAnsi="Times New Roman"/>
          <w:sz w:val="19"/>
          <w:szCs w:val="19"/>
          <w:lang w:val="en-GB"/>
        </w:rPr>
        <w:t xml:space="preserve">to </w:t>
      </w:r>
      <w:r w:rsidR="004C3C2D" w:rsidRPr="004D2406">
        <w:rPr>
          <w:rFonts w:ascii="Times New Roman" w:hAnsi="Times New Roman"/>
          <w:sz w:val="19"/>
          <w:szCs w:val="19"/>
          <w:lang w:val="en-GB"/>
        </w:rPr>
        <w:t>structural feature</w:t>
      </w:r>
      <w:r w:rsidR="003C6E5F" w:rsidRPr="004D2406">
        <w:rPr>
          <w:rFonts w:ascii="Times New Roman" w:hAnsi="Times New Roman"/>
          <w:sz w:val="19"/>
          <w:szCs w:val="19"/>
          <w:lang w:val="en-GB"/>
        </w:rPr>
        <w:t>s</w:t>
      </w:r>
      <w:r w:rsidR="004C3C2D" w:rsidRPr="004D2406">
        <w:rPr>
          <w:rFonts w:ascii="Times New Roman" w:hAnsi="Times New Roman"/>
          <w:sz w:val="19"/>
          <w:szCs w:val="19"/>
          <w:lang w:val="en-GB"/>
        </w:rPr>
        <w:t xml:space="preserve">. </w:t>
      </w:r>
      <w:r w:rsidR="00AF10D4" w:rsidRPr="004D2406">
        <w:rPr>
          <w:rFonts w:ascii="Times New Roman" w:hAnsi="Times New Roman"/>
          <w:sz w:val="19"/>
          <w:szCs w:val="19"/>
          <w:lang w:val="en-GB"/>
        </w:rPr>
        <w:t xml:space="preserve">Indeed, </w:t>
      </w:r>
      <w:r w:rsidR="004C3C2D" w:rsidRPr="004D2406">
        <w:rPr>
          <w:rFonts w:ascii="Times New Roman" w:hAnsi="Times New Roman"/>
          <w:sz w:val="19"/>
          <w:szCs w:val="19"/>
          <w:lang w:val="en-GB"/>
        </w:rPr>
        <w:t xml:space="preserve">in the case of </w:t>
      </w:r>
      <w:r w:rsidR="004C3C2D" w:rsidRPr="004D2406">
        <w:rPr>
          <w:rFonts w:ascii="Times New Roman" w:hAnsi="Times New Roman"/>
          <w:b/>
          <w:sz w:val="19"/>
          <w:szCs w:val="19"/>
          <w:lang w:val="en-GB"/>
        </w:rPr>
        <w:t>[4]L-Py-Cbz</w:t>
      </w:r>
      <w:r w:rsidR="004C3C2D" w:rsidRPr="004D2406">
        <w:rPr>
          <w:rFonts w:ascii="Times New Roman" w:hAnsi="Times New Roman"/>
          <w:sz w:val="19"/>
          <w:szCs w:val="19"/>
          <w:lang w:val="en-GB"/>
        </w:rPr>
        <w:t>,</w:t>
      </w:r>
      <w:r w:rsidR="004C3C2D" w:rsidRPr="004D2406">
        <w:rPr>
          <w:rFonts w:ascii="Times New Roman" w:hAnsi="Times New Roman"/>
          <w:b/>
          <w:sz w:val="19"/>
          <w:szCs w:val="19"/>
          <w:lang w:val="en-GB"/>
        </w:rPr>
        <w:t xml:space="preserve"> </w:t>
      </w:r>
      <w:r w:rsidR="00AF10D4" w:rsidRPr="004D2406">
        <w:rPr>
          <w:rFonts w:ascii="Times New Roman" w:hAnsi="Times New Roman"/>
          <w:sz w:val="19"/>
          <w:szCs w:val="19"/>
          <w:lang w:val="en-GB"/>
        </w:rPr>
        <w:t xml:space="preserve">in the </w:t>
      </w:r>
      <w:r w:rsidR="004C3C2D" w:rsidRPr="004D2406">
        <w:rPr>
          <w:rFonts w:ascii="Times New Roman" w:hAnsi="Times New Roman"/>
          <w:sz w:val="19"/>
          <w:szCs w:val="19"/>
          <w:lang w:val="en-GB"/>
        </w:rPr>
        <w:t xml:space="preserve">first </w:t>
      </w:r>
      <w:r w:rsidR="00AF10D4" w:rsidRPr="004D2406">
        <w:rPr>
          <w:rFonts w:ascii="Times New Roman" w:hAnsi="Times New Roman"/>
          <w:sz w:val="19"/>
          <w:szCs w:val="19"/>
          <w:lang w:val="en-GB"/>
        </w:rPr>
        <w:t xml:space="preserve">excited </w:t>
      </w:r>
      <w:r w:rsidR="00AF10D4" w:rsidRPr="004D2406">
        <w:rPr>
          <w:rFonts w:ascii="Times New Roman" w:hAnsi="Times New Roman"/>
          <w:sz w:val="19"/>
          <w:szCs w:val="19"/>
          <w:lang w:val="en-GB"/>
        </w:rPr>
        <w:t>s</w:t>
      </w:r>
      <w:r w:rsidR="004C3C2D" w:rsidRPr="004D2406">
        <w:rPr>
          <w:rFonts w:ascii="Times New Roman" w:hAnsi="Times New Roman"/>
          <w:sz w:val="19"/>
          <w:szCs w:val="19"/>
          <w:lang w:val="en-GB"/>
        </w:rPr>
        <w:t>tate</w:t>
      </w:r>
      <w:r w:rsidR="005962C0" w:rsidRPr="004D2406">
        <w:rPr>
          <w:rFonts w:ascii="Times New Roman" w:hAnsi="Times New Roman"/>
          <w:sz w:val="19"/>
          <w:szCs w:val="19"/>
          <w:lang w:val="en-GB"/>
        </w:rPr>
        <w:t xml:space="preserve"> S</w:t>
      </w:r>
      <w:r w:rsidR="005962C0" w:rsidRPr="004D2406">
        <w:rPr>
          <w:rFonts w:ascii="Times New Roman" w:hAnsi="Times New Roman"/>
          <w:sz w:val="19"/>
          <w:szCs w:val="19"/>
          <w:vertAlign w:val="subscript"/>
          <w:lang w:val="en-GB"/>
        </w:rPr>
        <w:t>1</w:t>
      </w:r>
      <w:r w:rsidR="004C3C2D" w:rsidRPr="004D2406">
        <w:rPr>
          <w:rFonts w:ascii="Times New Roman" w:hAnsi="Times New Roman"/>
          <w:sz w:val="19"/>
          <w:szCs w:val="19"/>
          <w:lang w:val="en-GB"/>
        </w:rPr>
        <w:t>, the bonds linking the carbazoles</w:t>
      </w:r>
      <w:r w:rsidR="00AF10D4" w:rsidRPr="004D2406">
        <w:rPr>
          <w:rFonts w:ascii="Times New Roman" w:hAnsi="Times New Roman"/>
          <w:sz w:val="19"/>
          <w:szCs w:val="19"/>
          <w:lang w:val="en-GB"/>
        </w:rPr>
        <w:t xml:space="preserve"> are shortened </w:t>
      </w:r>
      <w:r w:rsidR="005962C0" w:rsidRPr="004D2406">
        <w:rPr>
          <w:rFonts w:ascii="Times New Roman" w:hAnsi="Times New Roman"/>
          <w:sz w:val="19"/>
          <w:szCs w:val="19"/>
          <w:lang w:val="en-GB"/>
        </w:rPr>
        <w:t>compared to ground state S</w:t>
      </w:r>
      <w:r w:rsidR="005962C0" w:rsidRPr="004D2406">
        <w:rPr>
          <w:rFonts w:ascii="Times New Roman" w:hAnsi="Times New Roman"/>
          <w:sz w:val="19"/>
          <w:szCs w:val="19"/>
          <w:vertAlign w:val="subscript"/>
          <w:lang w:val="en-GB"/>
        </w:rPr>
        <w:t xml:space="preserve">0 </w:t>
      </w:r>
      <w:r w:rsidR="00AF10D4" w:rsidRPr="004D2406">
        <w:rPr>
          <w:rFonts w:ascii="Times New Roman" w:hAnsi="Times New Roman"/>
          <w:sz w:val="19"/>
          <w:szCs w:val="19"/>
          <w:lang w:val="en-GB"/>
        </w:rPr>
        <w:t>and the</w:t>
      </w:r>
      <w:r w:rsidR="0073253F" w:rsidRPr="004D2406">
        <w:rPr>
          <w:rFonts w:ascii="Times New Roman" w:hAnsi="Times New Roman"/>
          <w:sz w:val="19"/>
          <w:szCs w:val="19"/>
          <w:lang w:val="en-GB"/>
        </w:rPr>
        <w:t xml:space="preserve"> </w:t>
      </w:r>
      <w:r w:rsidR="0010177D" w:rsidRPr="004D2406">
        <w:rPr>
          <w:rFonts w:ascii="Times New Roman" w:hAnsi="Times New Roman"/>
          <w:sz w:val="19"/>
          <w:szCs w:val="19"/>
          <w:lang w:val="en-GB"/>
        </w:rPr>
        <w:t>torsion</w:t>
      </w:r>
      <w:r w:rsidR="0073253F" w:rsidRPr="004D2406">
        <w:rPr>
          <w:rFonts w:ascii="Times New Roman" w:hAnsi="Times New Roman"/>
          <w:sz w:val="19"/>
          <w:szCs w:val="19"/>
          <w:lang w:val="en-GB"/>
        </w:rPr>
        <w:t xml:space="preserve"> </w:t>
      </w:r>
      <w:r w:rsidR="00AF10D4" w:rsidRPr="004D2406">
        <w:rPr>
          <w:rFonts w:ascii="Times New Roman" w:hAnsi="Times New Roman"/>
          <w:sz w:val="19"/>
          <w:szCs w:val="19"/>
          <w:lang w:val="en-GB"/>
        </w:rPr>
        <w:t>angles between</w:t>
      </w:r>
      <w:r w:rsidR="004C3C2D" w:rsidRPr="004D2406">
        <w:rPr>
          <w:rFonts w:ascii="Times New Roman" w:hAnsi="Times New Roman"/>
          <w:sz w:val="19"/>
          <w:szCs w:val="19"/>
          <w:lang w:val="en-GB"/>
        </w:rPr>
        <w:t xml:space="preserve"> </w:t>
      </w:r>
      <w:r w:rsidR="00AF10D4" w:rsidRPr="004D2406">
        <w:rPr>
          <w:rFonts w:ascii="Times New Roman" w:hAnsi="Times New Roman"/>
          <w:sz w:val="19"/>
          <w:szCs w:val="19"/>
          <w:lang w:val="en-GB"/>
        </w:rPr>
        <w:t>the</w:t>
      </w:r>
      <w:r w:rsidR="004C3C2D" w:rsidRPr="004D2406">
        <w:rPr>
          <w:rFonts w:ascii="Times New Roman" w:hAnsi="Times New Roman"/>
          <w:sz w:val="19"/>
          <w:szCs w:val="19"/>
          <w:lang w:val="en-GB"/>
        </w:rPr>
        <w:t>m</w:t>
      </w:r>
      <w:r w:rsidR="00AF10D4" w:rsidRPr="004D2406">
        <w:rPr>
          <w:rFonts w:ascii="Times New Roman" w:hAnsi="Times New Roman"/>
          <w:sz w:val="19"/>
          <w:szCs w:val="19"/>
          <w:lang w:val="en-GB"/>
        </w:rPr>
        <w:t xml:space="preserve"> are reduced </w:t>
      </w:r>
      <w:r w:rsidR="00622D9A" w:rsidRPr="004D2406">
        <w:rPr>
          <w:rFonts w:ascii="Times New Roman" w:hAnsi="Times New Roman"/>
          <w:sz w:val="19"/>
          <w:szCs w:val="19"/>
          <w:lang w:val="en-GB"/>
        </w:rPr>
        <w:t>as well (Figure 5, right)</w:t>
      </w:r>
      <w:r w:rsidR="0010177D" w:rsidRPr="004D2406">
        <w:rPr>
          <w:rFonts w:ascii="Times New Roman" w:hAnsi="Times New Roman"/>
          <w:sz w:val="19"/>
          <w:szCs w:val="19"/>
          <w:lang w:val="en-GB"/>
        </w:rPr>
        <w:t xml:space="preserve"> according to theoretical calculations</w:t>
      </w:r>
      <w:r w:rsidR="00622D9A" w:rsidRPr="004D2406">
        <w:rPr>
          <w:rFonts w:ascii="Times New Roman" w:hAnsi="Times New Roman"/>
          <w:sz w:val="19"/>
          <w:szCs w:val="19"/>
          <w:lang w:val="en-GB"/>
        </w:rPr>
        <w:t xml:space="preserve">, </w:t>
      </w:r>
      <w:r w:rsidR="00AF10D4" w:rsidRPr="004D2406">
        <w:rPr>
          <w:rFonts w:ascii="Times New Roman" w:hAnsi="Times New Roman"/>
          <w:sz w:val="19"/>
          <w:szCs w:val="19"/>
          <w:lang w:val="en-GB"/>
        </w:rPr>
        <w:t>leading hence to a more</w:t>
      </w:r>
      <w:r w:rsidR="004C3C2D" w:rsidRPr="004D2406">
        <w:rPr>
          <w:rFonts w:ascii="Times New Roman" w:hAnsi="Times New Roman"/>
          <w:sz w:val="19"/>
          <w:szCs w:val="19"/>
          <w:lang w:val="en-GB"/>
        </w:rPr>
        <w:t xml:space="preserve"> </w:t>
      </w:r>
      <w:r w:rsidR="00AF10D4" w:rsidRPr="004D2406">
        <w:rPr>
          <w:rFonts w:ascii="Times New Roman" w:hAnsi="Times New Roman"/>
          <w:sz w:val="19"/>
          <w:szCs w:val="19"/>
          <w:lang w:val="en-GB"/>
        </w:rPr>
        <w:t>planar conformation</w:t>
      </w:r>
      <w:r w:rsidR="008461CD" w:rsidRPr="004D2406">
        <w:rPr>
          <w:rFonts w:ascii="Times New Roman" w:hAnsi="Times New Roman"/>
          <w:sz w:val="19"/>
          <w:szCs w:val="19"/>
          <w:lang w:val="en-GB"/>
        </w:rPr>
        <w:t xml:space="preserve"> and a structured spectrum</w:t>
      </w:r>
      <w:r w:rsidR="004C3C2D" w:rsidRPr="004D2406">
        <w:rPr>
          <w:rFonts w:ascii="Times New Roman" w:hAnsi="Times New Roman"/>
          <w:sz w:val="19"/>
          <w:szCs w:val="19"/>
          <w:lang w:val="en-GB"/>
        </w:rPr>
        <w:t>.</w:t>
      </w:r>
      <w:r w:rsidR="00AE57A7" w:rsidRPr="004D2406">
        <w:rPr>
          <w:rFonts w:ascii="Times New Roman" w:hAnsi="Times New Roman"/>
          <w:sz w:val="19"/>
          <w:szCs w:val="19"/>
          <w:lang w:val="en-GB"/>
        </w:rPr>
        <w:fldChar w:fldCharType="begin">
          <w:fldData xml:space="preserve">PEVuZE5vdGU+PENpdGU+PEF1dGhvcj5XYW5nPC9BdXRob3I+PFllYXI+MjAwNTwvWWVhcj48UmVj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</w:fldData>
        </w:fldChar>
      </w:r>
      <w:r w:rsidR="008D1269" w:rsidRPr="004D2406">
        <w:rPr>
          <w:rFonts w:ascii="Times New Roman" w:hAnsi="Times New Roman"/>
          <w:sz w:val="19"/>
          <w:szCs w:val="19"/>
          <w:lang w:val="en-GB"/>
        </w:rPr>
        <w:instrText xml:space="preserve"> ADDIN EN.CITE </w:instrText>
      </w:r>
      <w:r w:rsidR="008D1269" w:rsidRPr="004D2406">
        <w:rPr>
          <w:rFonts w:ascii="Times New Roman" w:hAnsi="Times New Roman"/>
          <w:sz w:val="19"/>
          <w:szCs w:val="19"/>
          <w:lang w:val="en-GB"/>
        </w:rPr>
        <w:fldChar w:fldCharType="begin">
          <w:fldData xml:space="preserve">PEVuZE5vdGU+PENpdGU+PEF1dGhvcj5XYW5nPC9BdXRob3I+PFllYXI+MjAwNTwvWWVhcj48UmVj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</w:fldData>
        </w:fldChar>
      </w:r>
      <w:r w:rsidR="008D1269" w:rsidRPr="004D2406">
        <w:rPr>
          <w:rFonts w:ascii="Times New Roman" w:hAnsi="Times New Roman"/>
          <w:sz w:val="19"/>
          <w:szCs w:val="19"/>
          <w:lang w:val="en-GB"/>
        </w:rPr>
        <w:instrText xml:space="preserve"> ADDIN EN.CITE.DATA </w:instrText>
      </w:r>
      <w:r w:rsidR="008D1269" w:rsidRPr="004D2406">
        <w:rPr>
          <w:rFonts w:ascii="Times New Roman" w:hAnsi="Times New Roman"/>
          <w:sz w:val="19"/>
          <w:szCs w:val="19"/>
          <w:lang w:val="en-GB"/>
        </w:rPr>
      </w:r>
      <w:r w:rsidR="008D1269" w:rsidRPr="004D2406">
        <w:rPr>
          <w:rFonts w:ascii="Times New Roman" w:hAnsi="Times New Roman"/>
          <w:sz w:val="19"/>
          <w:szCs w:val="19"/>
          <w:lang w:val="en-GB"/>
        </w:rPr>
        <w:fldChar w:fldCharType="end"/>
      </w:r>
      <w:r w:rsidR="00AE57A7" w:rsidRPr="004D2406">
        <w:rPr>
          <w:rFonts w:ascii="Times New Roman" w:hAnsi="Times New Roman"/>
          <w:sz w:val="19"/>
          <w:szCs w:val="19"/>
          <w:lang w:val="en-GB"/>
        </w:rPr>
      </w:r>
      <w:r w:rsidR="00AE57A7" w:rsidRPr="004D2406">
        <w:rPr>
          <w:rFonts w:ascii="Times New Roman" w:hAnsi="Times New Roman"/>
          <w:sz w:val="19"/>
          <w:szCs w:val="19"/>
          <w:lang w:val="en-GB"/>
        </w:rPr>
        <w:fldChar w:fldCharType="separate"/>
      </w:r>
      <w:r w:rsidR="008D1269" w:rsidRPr="004D2406">
        <w:rPr>
          <w:rFonts w:ascii="Times New Roman" w:hAnsi="Times New Roman"/>
          <w:noProof/>
          <w:sz w:val="19"/>
          <w:szCs w:val="19"/>
          <w:vertAlign w:val="superscript"/>
          <w:lang w:val="en-GB"/>
        </w:rPr>
        <w:t>39-40</w:t>
      </w:r>
      <w:r w:rsidR="00AE57A7" w:rsidRPr="004D2406">
        <w:rPr>
          <w:rFonts w:ascii="Times New Roman" w:hAnsi="Times New Roman"/>
          <w:sz w:val="19"/>
          <w:szCs w:val="19"/>
          <w:lang w:val="en-GB"/>
        </w:rPr>
        <w:fldChar w:fldCharType="end"/>
      </w:r>
      <w:r w:rsidR="00121EE3" w:rsidRPr="004D2406">
        <w:rPr>
          <w:rFonts w:ascii="Times New Roman" w:hAnsi="Times New Roman"/>
          <w:sz w:val="19"/>
          <w:szCs w:val="19"/>
          <w:lang w:val="en-GB"/>
        </w:rPr>
        <w:t xml:space="preserve"> However, the reduction of the dihedral angle</w:t>
      </w:r>
      <w:r w:rsidR="004C3C2D" w:rsidRPr="004D2406">
        <w:rPr>
          <w:rFonts w:ascii="Times New Roman" w:hAnsi="Times New Roman"/>
          <w:sz w:val="19"/>
          <w:szCs w:val="19"/>
          <w:lang w:val="en-GB"/>
        </w:rPr>
        <w:t xml:space="preserve">s </w:t>
      </w:r>
      <w:r w:rsidR="00121EE3" w:rsidRPr="004D2406">
        <w:rPr>
          <w:rFonts w:ascii="Times New Roman" w:hAnsi="Times New Roman"/>
          <w:sz w:val="19"/>
          <w:szCs w:val="19"/>
          <w:lang w:val="en-GB"/>
        </w:rPr>
        <w:t xml:space="preserve">is less pronounced </w:t>
      </w:r>
      <w:r w:rsidR="00DE2E0C" w:rsidRPr="004D2406">
        <w:rPr>
          <w:rFonts w:ascii="Times New Roman" w:hAnsi="Times New Roman"/>
          <w:sz w:val="19"/>
          <w:szCs w:val="19"/>
          <w:lang w:val="en-GB"/>
        </w:rPr>
        <w:t xml:space="preserve">in the case of </w:t>
      </w:r>
      <w:r w:rsidR="00DE2E0C" w:rsidRPr="004D2406">
        <w:rPr>
          <w:rFonts w:ascii="Times New Roman" w:hAnsi="Times New Roman"/>
          <w:b/>
          <w:sz w:val="19"/>
          <w:szCs w:val="19"/>
          <w:lang w:val="en-GB"/>
        </w:rPr>
        <w:t>[4]C-Py-Cbz</w:t>
      </w:r>
      <w:r w:rsidR="003C6E5F" w:rsidRPr="004D2406">
        <w:rPr>
          <w:rFonts w:ascii="Times New Roman" w:hAnsi="Times New Roman"/>
          <w:b/>
          <w:sz w:val="19"/>
          <w:szCs w:val="19"/>
          <w:lang w:val="en-GB"/>
        </w:rPr>
        <w:t xml:space="preserve"> </w:t>
      </w:r>
      <w:r w:rsidR="003C6E5F" w:rsidRPr="004D2406">
        <w:rPr>
          <w:rFonts w:ascii="Times New Roman" w:hAnsi="Times New Roman"/>
          <w:sz w:val="19"/>
          <w:szCs w:val="19"/>
          <w:lang w:val="en-GB"/>
        </w:rPr>
        <w:t xml:space="preserve">potentially due to the </w:t>
      </w:r>
      <w:r w:rsidR="00891E46" w:rsidRPr="004D2406">
        <w:rPr>
          <w:rFonts w:ascii="Times New Roman" w:hAnsi="Times New Roman"/>
          <w:sz w:val="19"/>
          <w:szCs w:val="19"/>
          <w:lang w:val="en-GB"/>
        </w:rPr>
        <w:t xml:space="preserve">hoop </w:t>
      </w:r>
      <w:r w:rsidR="003C6E5F" w:rsidRPr="004D2406">
        <w:rPr>
          <w:rFonts w:ascii="Times New Roman" w:hAnsi="Times New Roman"/>
          <w:sz w:val="19"/>
          <w:szCs w:val="19"/>
          <w:lang w:val="en-GB"/>
        </w:rPr>
        <w:t>strain</w:t>
      </w:r>
      <w:r w:rsidR="00622D9A" w:rsidRPr="004D2406">
        <w:rPr>
          <w:rFonts w:ascii="Times New Roman" w:hAnsi="Times New Roman"/>
          <w:sz w:val="19"/>
          <w:szCs w:val="19"/>
          <w:lang w:val="en-GB"/>
        </w:rPr>
        <w:t xml:space="preserve"> (Figure 5, left)</w:t>
      </w:r>
      <w:r w:rsidR="003C6E5F" w:rsidRPr="004D2406">
        <w:rPr>
          <w:rFonts w:ascii="Times New Roman" w:hAnsi="Times New Roman"/>
          <w:sz w:val="19"/>
          <w:szCs w:val="19"/>
          <w:lang w:val="en-GB"/>
        </w:rPr>
        <w:t>.</w:t>
      </w:r>
      <w:r w:rsidR="009A5332" w:rsidRPr="004D2406">
        <w:rPr>
          <w:rFonts w:ascii="Times New Roman" w:hAnsi="Times New Roman"/>
          <w:sz w:val="19"/>
          <w:szCs w:val="19"/>
          <w:lang w:val="en-GB"/>
        </w:rPr>
        <w:t xml:space="preserve"> This is an interesting </w:t>
      </w:r>
      <w:r w:rsidR="008461CD" w:rsidRPr="004D2406">
        <w:rPr>
          <w:rFonts w:ascii="Times New Roman" w:hAnsi="Times New Roman"/>
          <w:sz w:val="19"/>
          <w:szCs w:val="19"/>
          <w:lang w:val="en-GB"/>
        </w:rPr>
        <w:t>characteristic,</w:t>
      </w:r>
      <w:r w:rsidR="009A5332" w:rsidRPr="004D2406">
        <w:rPr>
          <w:rFonts w:ascii="Times New Roman" w:hAnsi="Times New Roman"/>
          <w:sz w:val="19"/>
          <w:szCs w:val="19"/>
          <w:lang w:val="en-GB"/>
        </w:rPr>
        <w:t xml:space="preserve"> which can be at the origin of the peculiar emission of nanohoops. </w:t>
      </w:r>
      <w:r w:rsidR="003C6E5F" w:rsidRPr="004D2406">
        <w:rPr>
          <w:rFonts w:ascii="Times New Roman" w:hAnsi="Times New Roman"/>
          <w:sz w:val="19"/>
          <w:szCs w:val="19"/>
          <w:lang w:val="en-GB"/>
        </w:rPr>
        <w:t>The fluor</w:t>
      </w:r>
      <w:r w:rsidR="0005750C" w:rsidRPr="004D2406">
        <w:rPr>
          <w:rFonts w:ascii="Times New Roman" w:hAnsi="Times New Roman"/>
          <w:sz w:val="19"/>
          <w:szCs w:val="19"/>
          <w:lang w:val="en-GB"/>
        </w:rPr>
        <w:t>escence decay curve provide</w:t>
      </w:r>
      <w:r w:rsidR="0010177D" w:rsidRPr="004D2406">
        <w:rPr>
          <w:rFonts w:ascii="Times New Roman" w:hAnsi="Times New Roman"/>
          <w:sz w:val="19"/>
          <w:szCs w:val="19"/>
          <w:lang w:val="en-GB"/>
        </w:rPr>
        <w:t>s</w:t>
      </w:r>
      <w:r w:rsidR="003C6E5F" w:rsidRPr="004D2406">
        <w:rPr>
          <w:rFonts w:ascii="Times New Roman" w:hAnsi="Times New Roman"/>
          <w:sz w:val="19"/>
          <w:szCs w:val="19"/>
          <w:lang w:val="en-GB"/>
        </w:rPr>
        <w:t xml:space="preserve"> a single lifetime of 7.1 ns</w:t>
      </w:r>
      <w:r w:rsidR="00A925A0" w:rsidRPr="004D2406">
        <w:rPr>
          <w:rFonts w:ascii="Times New Roman" w:hAnsi="Times New Roman"/>
          <w:sz w:val="19"/>
          <w:szCs w:val="19"/>
          <w:lang w:val="en-GB"/>
        </w:rPr>
        <w:t xml:space="preserve"> for</w:t>
      </w:r>
      <w:r w:rsidR="003C6E5F" w:rsidRPr="004D2406">
        <w:rPr>
          <w:rFonts w:ascii="Times New Roman" w:hAnsi="Times New Roman"/>
          <w:sz w:val="19"/>
          <w:szCs w:val="19"/>
          <w:lang w:val="en-GB"/>
        </w:rPr>
        <w:t xml:space="preserve"> </w:t>
      </w:r>
      <w:r w:rsidR="003C6E5F" w:rsidRPr="004D2406">
        <w:rPr>
          <w:rFonts w:ascii="Times New Roman" w:hAnsi="Times New Roman"/>
          <w:b/>
          <w:sz w:val="19"/>
          <w:szCs w:val="19"/>
          <w:lang w:val="en-GB"/>
        </w:rPr>
        <w:t>[4]C</w:t>
      </w:r>
      <w:r w:rsidR="00006CD7" w:rsidRPr="004D2406">
        <w:rPr>
          <w:rFonts w:ascii="Times New Roman" w:hAnsi="Times New Roman"/>
          <w:b/>
          <w:sz w:val="19"/>
          <w:szCs w:val="19"/>
          <w:lang w:val="en-GB"/>
        </w:rPr>
        <w:noBreakHyphen/>
      </w:r>
      <w:r w:rsidR="003C6E5F" w:rsidRPr="004D2406">
        <w:rPr>
          <w:rFonts w:ascii="Times New Roman" w:hAnsi="Times New Roman"/>
          <w:b/>
          <w:sz w:val="19"/>
          <w:szCs w:val="19"/>
          <w:lang w:val="en-GB"/>
        </w:rPr>
        <w:t>Py</w:t>
      </w:r>
      <w:r w:rsidR="00006CD7" w:rsidRPr="004D2406">
        <w:rPr>
          <w:rFonts w:ascii="Times New Roman" w:hAnsi="Times New Roman"/>
          <w:b/>
          <w:sz w:val="19"/>
          <w:szCs w:val="19"/>
          <w:lang w:val="en-GB"/>
        </w:rPr>
        <w:noBreakHyphen/>
      </w:r>
      <w:r w:rsidR="003C6E5F" w:rsidRPr="004D2406">
        <w:rPr>
          <w:rFonts w:ascii="Times New Roman" w:hAnsi="Times New Roman"/>
          <w:b/>
          <w:sz w:val="19"/>
          <w:szCs w:val="19"/>
          <w:lang w:val="en-GB"/>
        </w:rPr>
        <w:t>Cbz</w:t>
      </w:r>
      <w:r w:rsidR="0010177D" w:rsidRPr="004D2406">
        <w:rPr>
          <w:rFonts w:ascii="Times New Roman" w:hAnsi="Times New Roman"/>
          <w:b/>
          <w:sz w:val="19"/>
          <w:szCs w:val="19"/>
          <w:lang w:val="en-GB"/>
        </w:rPr>
        <w:t xml:space="preserve"> </w:t>
      </w:r>
      <w:r w:rsidR="0010177D" w:rsidRPr="004D2406">
        <w:rPr>
          <w:rFonts w:ascii="Times New Roman" w:hAnsi="Times New Roman"/>
          <w:sz w:val="19"/>
          <w:szCs w:val="19"/>
          <w:lang w:val="en-GB"/>
        </w:rPr>
        <w:t>(Fig</w:t>
      </w:r>
      <w:r w:rsidR="00006CD7" w:rsidRPr="004D2406">
        <w:rPr>
          <w:rFonts w:ascii="Times New Roman" w:hAnsi="Times New Roman"/>
          <w:sz w:val="19"/>
          <w:szCs w:val="19"/>
          <w:lang w:val="en-GB"/>
        </w:rPr>
        <w:t>ure</w:t>
      </w:r>
      <w:r w:rsidR="0010177D" w:rsidRPr="004D2406">
        <w:rPr>
          <w:rFonts w:ascii="Times New Roman" w:hAnsi="Times New Roman"/>
          <w:sz w:val="19"/>
          <w:szCs w:val="19"/>
          <w:lang w:val="en-GB"/>
        </w:rPr>
        <w:t xml:space="preserve"> S1)</w:t>
      </w:r>
      <w:r w:rsidR="003C6E5F" w:rsidRPr="004D2406">
        <w:rPr>
          <w:rFonts w:ascii="Times New Roman" w:hAnsi="Times New Roman"/>
          <w:sz w:val="19"/>
          <w:szCs w:val="19"/>
          <w:lang w:val="en-GB"/>
        </w:rPr>
        <w:t>, which is noticeably longer than</w:t>
      </w:r>
      <w:r w:rsidR="00ED517B" w:rsidRPr="004D2406">
        <w:rPr>
          <w:rFonts w:ascii="Times New Roman" w:hAnsi="Times New Roman"/>
          <w:sz w:val="19"/>
          <w:szCs w:val="19"/>
          <w:lang w:val="en-GB"/>
        </w:rPr>
        <w:t xml:space="preserve"> the corresponding lifetime, below 1 ns, </w:t>
      </w:r>
      <w:r w:rsidR="00D230E0" w:rsidRPr="004D2406">
        <w:rPr>
          <w:rFonts w:ascii="Times New Roman" w:hAnsi="Times New Roman"/>
          <w:sz w:val="19"/>
          <w:szCs w:val="19"/>
          <w:lang w:val="en-GB"/>
        </w:rPr>
        <w:t>estimated</w:t>
      </w:r>
      <w:r w:rsidR="00DB5CED" w:rsidRPr="004D2406">
        <w:rPr>
          <w:rFonts w:ascii="Times New Roman" w:hAnsi="Times New Roman"/>
          <w:sz w:val="19"/>
          <w:szCs w:val="19"/>
          <w:lang w:val="en-GB"/>
        </w:rPr>
        <w:t xml:space="preserve"> for </w:t>
      </w:r>
      <w:r w:rsidR="003C6E5F" w:rsidRPr="004D2406">
        <w:rPr>
          <w:rFonts w:ascii="Times New Roman" w:hAnsi="Times New Roman"/>
          <w:b/>
          <w:sz w:val="19"/>
          <w:szCs w:val="19"/>
          <w:lang w:val="en-GB"/>
        </w:rPr>
        <w:t>[4]L-Py-Cbz</w:t>
      </w:r>
      <w:r w:rsidR="0010177D" w:rsidRPr="004D2406">
        <w:rPr>
          <w:rFonts w:ascii="Times New Roman" w:hAnsi="Times New Roman"/>
          <w:b/>
          <w:sz w:val="19"/>
          <w:szCs w:val="19"/>
          <w:lang w:val="en-GB"/>
        </w:rPr>
        <w:t xml:space="preserve"> </w:t>
      </w:r>
      <w:r w:rsidR="0010177D" w:rsidRPr="004D2406">
        <w:rPr>
          <w:rFonts w:ascii="Times New Roman" w:hAnsi="Times New Roman"/>
          <w:sz w:val="19"/>
          <w:szCs w:val="19"/>
          <w:lang w:val="en-GB"/>
        </w:rPr>
        <w:t>(Fig</w:t>
      </w:r>
      <w:r w:rsidR="0073253F" w:rsidRPr="004D2406">
        <w:rPr>
          <w:rFonts w:ascii="Times New Roman" w:hAnsi="Times New Roman"/>
          <w:sz w:val="19"/>
          <w:szCs w:val="19"/>
          <w:lang w:val="en-GB"/>
        </w:rPr>
        <w:t>ure</w:t>
      </w:r>
      <w:r w:rsidR="0010177D" w:rsidRPr="004D2406">
        <w:rPr>
          <w:rFonts w:ascii="Times New Roman" w:hAnsi="Times New Roman"/>
          <w:sz w:val="19"/>
          <w:szCs w:val="19"/>
          <w:lang w:val="en-GB"/>
        </w:rPr>
        <w:t xml:space="preserve"> S2)</w:t>
      </w:r>
      <w:r w:rsidR="0005750C" w:rsidRPr="004D2406">
        <w:rPr>
          <w:rFonts w:ascii="Times New Roman" w:hAnsi="Times New Roman"/>
          <w:sz w:val="19"/>
          <w:szCs w:val="19"/>
          <w:lang w:val="en-GB"/>
        </w:rPr>
        <w:t>. Thus, t</w:t>
      </w:r>
      <w:r w:rsidR="00ED517B" w:rsidRPr="004D2406">
        <w:rPr>
          <w:rStyle w:val="LgendeCar"/>
          <w:rFonts w:ascii="Times New Roman" w:hAnsi="Times New Roman"/>
        </w:rPr>
        <w:t>he radiative rate constant (k</w:t>
      </w:r>
      <w:r w:rsidR="00ED517B" w:rsidRPr="004D2406">
        <w:rPr>
          <w:rStyle w:val="LgendeCar"/>
          <w:rFonts w:ascii="Times New Roman" w:hAnsi="Times New Roman"/>
          <w:vertAlign w:val="subscript"/>
        </w:rPr>
        <w:t>r</w:t>
      </w:r>
      <w:r w:rsidR="00ED517B" w:rsidRPr="004D2406">
        <w:rPr>
          <w:rStyle w:val="LgendeCar"/>
          <w:rFonts w:ascii="Times New Roman" w:hAnsi="Times New Roman"/>
        </w:rPr>
        <w:t xml:space="preserve">) of </w:t>
      </w:r>
      <w:r w:rsidR="00ED517B" w:rsidRPr="004D2406">
        <w:rPr>
          <w:rFonts w:ascii="Times New Roman" w:hAnsi="Times New Roman"/>
          <w:b/>
          <w:sz w:val="19"/>
          <w:szCs w:val="19"/>
          <w:lang w:val="en-GB"/>
        </w:rPr>
        <w:t>[4]C-Py-Cbz</w:t>
      </w:r>
      <w:r w:rsidR="00ED517B" w:rsidRPr="004D2406">
        <w:rPr>
          <w:rStyle w:val="LgendeCar"/>
          <w:rFonts w:ascii="Times New Roman" w:hAnsi="Times New Roman"/>
        </w:rPr>
        <w:t xml:space="preserve"> was calculated to be 0.25 ×</w:t>
      </w:r>
      <w:r w:rsidR="00BC1986" w:rsidRPr="004D2406">
        <w:rPr>
          <w:rStyle w:val="LgendeCar"/>
          <w:rFonts w:ascii="Times New Roman" w:hAnsi="Times New Roman"/>
        </w:rPr>
        <w:t> </w:t>
      </w:r>
      <w:r w:rsidR="00ED517B" w:rsidRPr="004D2406">
        <w:rPr>
          <w:rFonts w:ascii="Times New Roman" w:hAnsi="Times New Roman"/>
          <w:sz w:val="19"/>
          <w:szCs w:val="19"/>
          <w:lang w:val="en-GB"/>
        </w:rPr>
        <w:t>10</w:t>
      </w:r>
      <w:r w:rsidR="00ED517B" w:rsidRPr="004D2406">
        <w:rPr>
          <w:rFonts w:ascii="Times New Roman" w:hAnsi="Times New Roman"/>
          <w:sz w:val="19"/>
          <w:szCs w:val="19"/>
          <w:vertAlign w:val="superscript"/>
          <w:lang w:val="en-GB"/>
        </w:rPr>
        <w:t xml:space="preserve">-8 </w:t>
      </w:r>
      <w:r w:rsidR="00ED517B" w:rsidRPr="004D2406">
        <w:rPr>
          <w:rFonts w:ascii="Times New Roman" w:hAnsi="Times New Roman"/>
          <w:sz w:val="19"/>
          <w:szCs w:val="19"/>
          <w:lang w:val="en-GB"/>
        </w:rPr>
        <w:t>s</w:t>
      </w:r>
      <w:r w:rsidR="00ED517B" w:rsidRPr="004D2406">
        <w:rPr>
          <w:rFonts w:ascii="Times New Roman" w:hAnsi="Times New Roman"/>
          <w:sz w:val="19"/>
          <w:szCs w:val="19"/>
          <w:vertAlign w:val="superscript"/>
          <w:lang w:val="en-GB"/>
        </w:rPr>
        <w:t>−1</w:t>
      </w:r>
      <w:r w:rsidR="00ED517B" w:rsidRPr="004D2406">
        <w:rPr>
          <w:rStyle w:val="LgendeCar"/>
          <w:rFonts w:ascii="Times New Roman" w:hAnsi="Times New Roman"/>
        </w:rPr>
        <w:t xml:space="preserve">, which is significantly lower than that evaluated for </w:t>
      </w:r>
      <w:r w:rsidR="00ED517B" w:rsidRPr="004D2406">
        <w:rPr>
          <w:rFonts w:ascii="Times New Roman" w:hAnsi="Times New Roman"/>
          <w:b/>
          <w:sz w:val="19"/>
          <w:szCs w:val="19"/>
          <w:lang w:val="en-GB"/>
        </w:rPr>
        <w:t>[4]L-Py-Cbz</w:t>
      </w:r>
      <w:r w:rsidR="00ED517B" w:rsidRPr="004D2406">
        <w:rPr>
          <w:rStyle w:val="LgendeCar"/>
          <w:rFonts w:ascii="Times New Roman" w:hAnsi="Times New Roman"/>
        </w:rPr>
        <w:t xml:space="preserve"> (</w:t>
      </w:r>
      <w:r w:rsidR="00ED517B" w:rsidRPr="004D2406">
        <w:rPr>
          <w:rFonts w:ascii="Times New Roman" w:hAnsi="Times New Roman"/>
          <w:sz w:val="19"/>
          <w:szCs w:val="19"/>
          <w:lang w:val="en-GB"/>
        </w:rPr>
        <w:t>&gt;5.7</w:t>
      </w:r>
      <w:r w:rsidR="00BC1986" w:rsidRPr="004D2406">
        <w:rPr>
          <w:rFonts w:ascii="Times New Roman" w:hAnsi="Times New Roman"/>
          <w:sz w:val="19"/>
          <w:szCs w:val="19"/>
          <w:lang w:val="en-GB"/>
        </w:rPr>
        <w:t> </w:t>
      </w:r>
      <w:r w:rsidR="00ED517B" w:rsidRPr="004D2406">
        <w:rPr>
          <w:rStyle w:val="LgendeCar"/>
          <w:rFonts w:ascii="Times New Roman" w:hAnsi="Times New Roman"/>
        </w:rPr>
        <w:t>×</w:t>
      </w:r>
      <w:r w:rsidR="00BC1986" w:rsidRPr="004D2406">
        <w:rPr>
          <w:rStyle w:val="LgendeCar"/>
          <w:rFonts w:ascii="Times New Roman" w:hAnsi="Times New Roman"/>
        </w:rPr>
        <w:t> </w:t>
      </w:r>
      <w:r w:rsidR="00ED517B" w:rsidRPr="004D2406">
        <w:rPr>
          <w:rFonts w:ascii="Times New Roman" w:hAnsi="Times New Roman"/>
          <w:sz w:val="19"/>
          <w:szCs w:val="19"/>
          <w:lang w:val="en-GB"/>
        </w:rPr>
        <w:t>10</w:t>
      </w:r>
      <w:r w:rsidR="00E50C24" w:rsidRPr="004D2406">
        <w:rPr>
          <w:rFonts w:ascii="Times New Roman" w:hAnsi="Times New Roman"/>
          <w:sz w:val="19"/>
          <w:szCs w:val="19"/>
          <w:vertAlign w:val="superscript"/>
          <w:lang w:val="en-GB"/>
        </w:rPr>
        <w:t xml:space="preserve">-8 </w:t>
      </w:r>
      <w:r w:rsidR="00ED517B" w:rsidRPr="004D2406">
        <w:rPr>
          <w:rFonts w:ascii="Times New Roman" w:hAnsi="Times New Roman"/>
          <w:sz w:val="19"/>
          <w:szCs w:val="19"/>
          <w:lang w:val="en-GB"/>
        </w:rPr>
        <w:t>s</w:t>
      </w:r>
      <w:r w:rsidR="00ED517B" w:rsidRPr="004D2406">
        <w:rPr>
          <w:rFonts w:ascii="Times New Roman" w:hAnsi="Times New Roman"/>
          <w:sz w:val="19"/>
          <w:szCs w:val="19"/>
          <w:vertAlign w:val="superscript"/>
          <w:lang w:val="en-GB"/>
        </w:rPr>
        <w:t>−1</w:t>
      </w:r>
      <w:r w:rsidR="00ED517B" w:rsidRPr="004D2406">
        <w:rPr>
          <w:rStyle w:val="LgendeCar"/>
          <w:rFonts w:ascii="Times New Roman" w:hAnsi="Times New Roman"/>
        </w:rPr>
        <w:t>).</w:t>
      </w:r>
      <w:r w:rsidR="007C25E1" w:rsidRPr="004D2406">
        <w:rPr>
          <w:rStyle w:val="LgendeCar"/>
          <w:rFonts w:ascii="Times New Roman" w:hAnsi="Times New Roman"/>
        </w:rPr>
        <w:t xml:space="preserve"> As k</w:t>
      </w:r>
      <w:r w:rsidR="007C25E1" w:rsidRPr="004D2406">
        <w:rPr>
          <w:rStyle w:val="LgendeCar"/>
          <w:rFonts w:ascii="Times New Roman" w:hAnsi="Times New Roman"/>
          <w:vertAlign w:val="subscript"/>
        </w:rPr>
        <w:t>r</w:t>
      </w:r>
      <w:r w:rsidR="007C25E1" w:rsidRPr="004D2406">
        <w:rPr>
          <w:rStyle w:val="LgendeCar"/>
          <w:rFonts w:ascii="Times New Roman" w:hAnsi="Times New Roman"/>
        </w:rPr>
        <w:t xml:space="preserve"> is related to the oscillator strength</w:t>
      </w:r>
      <w:r w:rsidR="00AA20E4" w:rsidRPr="004D2406">
        <w:rPr>
          <w:rStyle w:val="LgendeCar"/>
          <w:rFonts w:ascii="Times New Roman" w:hAnsi="Times New Roman"/>
        </w:rPr>
        <w:t xml:space="preserve"> and the energy of the transition</w:t>
      </w:r>
      <w:r w:rsidR="007C25E1" w:rsidRPr="004D2406">
        <w:rPr>
          <w:rStyle w:val="LgendeCar"/>
          <w:rFonts w:ascii="Times New Roman" w:hAnsi="Times New Roman"/>
        </w:rPr>
        <w:t>,</w:t>
      </w:r>
      <w:r w:rsidR="00AE57A7" w:rsidRPr="004D2406">
        <w:rPr>
          <w:rStyle w:val="LgendeCar"/>
          <w:rFonts w:ascii="Times New Roman" w:hAnsi="Times New Roman"/>
        </w:rPr>
        <w:fldChar w:fldCharType="begin"/>
      </w:r>
      <w:r w:rsidR="008D1269" w:rsidRPr="004D2406">
        <w:rPr>
          <w:rStyle w:val="LgendeCar"/>
          <w:rFonts w:ascii="Times New Roman" w:hAnsi="Times New Roman"/>
        </w:rPr>
        <w:instrText xml:space="preserve"> ADDIN EN.CITE &lt;EndNote&gt;&lt;Cite&gt;&lt;Author&gt;Turro&lt;/Author&gt;&lt;Year&gt;1991&lt;/Year&gt;&lt;RecNum&gt;2954&lt;/RecNum&gt;&lt;DisplayText&gt;&lt;style face="superscript"&gt;41&lt;/style&gt;&lt;/DisplayText&gt;&lt;record&gt;&lt;rec-number&gt;2954&lt;/rec-number&gt;&lt;foreign-keys&gt;&lt;key app="EN" db-id="9s2zfv0tfdrvxge29srpw2ddt5wd0fvwra9a" timestamp="1705679927"&gt;2954&lt;/key&gt;&lt;/foreign-keys&gt;&lt;ref-type name="Book"&gt;6&lt;/ref-type&gt;&lt;contributors&gt;&lt;authors&gt;&lt;author&gt;Nicholas J. Turro&lt;/author&gt;&lt;/authors&gt;&lt;/contributors&gt;&lt;titles&gt;&lt;title&gt;Modern Molecular Photochemistry&lt;/title&gt;&lt;/titles&gt;&lt;dates&gt;&lt;year&gt;1991&lt;/year&gt;&lt;/dates&gt;&lt;publisher&gt;University science books Sausalito&lt;/publisher&gt;&lt;urls&gt;&lt;/urls&gt;&lt;/record&gt;&lt;/Cite&gt;&lt;/EndNote&gt;</w:instrText>
      </w:r>
      <w:r w:rsidR="00AE57A7" w:rsidRPr="004D2406">
        <w:rPr>
          <w:rStyle w:val="LgendeCar"/>
          <w:rFonts w:ascii="Times New Roman" w:hAnsi="Times New Roman"/>
        </w:rPr>
        <w:fldChar w:fldCharType="separate"/>
      </w:r>
      <w:r w:rsidR="008D1269" w:rsidRPr="004D2406">
        <w:rPr>
          <w:rStyle w:val="LgendeCar"/>
          <w:rFonts w:ascii="Times New Roman" w:hAnsi="Times New Roman"/>
          <w:noProof/>
          <w:vertAlign w:val="superscript"/>
        </w:rPr>
        <w:t>41</w:t>
      </w:r>
      <w:r w:rsidR="00AE57A7" w:rsidRPr="004D2406">
        <w:rPr>
          <w:rStyle w:val="LgendeCar"/>
          <w:rFonts w:ascii="Times New Roman" w:hAnsi="Times New Roman"/>
        </w:rPr>
        <w:fldChar w:fldCharType="end"/>
      </w:r>
      <w:r w:rsidR="007C25E1" w:rsidRPr="004D2406">
        <w:rPr>
          <w:rStyle w:val="LgendeCar"/>
          <w:rFonts w:ascii="Times New Roman" w:hAnsi="Times New Roman"/>
        </w:rPr>
        <w:t xml:space="preserve"> t</w:t>
      </w:r>
      <w:r w:rsidR="00CE4D40" w:rsidRPr="004D2406">
        <w:rPr>
          <w:rStyle w:val="LgendeCar"/>
          <w:rFonts w:ascii="Times New Roman" w:hAnsi="Times New Roman"/>
        </w:rPr>
        <w:t xml:space="preserve">his </w:t>
      </w:r>
      <w:r w:rsidR="00E82B4C" w:rsidRPr="004D2406">
        <w:rPr>
          <w:rStyle w:val="LgendeCar"/>
          <w:rFonts w:ascii="Times New Roman" w:hAnsi="Times New Roman"/>
        </w:rPr>
        <w:t xml:space="preserve">difference </w:t>
      </w:r>
      <w:r w:rsidR="0005750C" w:rsidRPr="004D2406">
        <w:rPr>
          <w:rStyle w:val="LgendeCar"/>
          <w:rFonts w:ascii="Times New Roman" w:hAnsi="Times New Roman"/>
        </w:rPr>
        <w:t>can be correlated</w:t>
      </w:r>
      <w:r w:rsidR="00CE4D40" w:rsidRPr="004D2406">
        <w:rPr>
          <w:rStyle w:val="LgendeCar"/>
          <w:rFonts w:ascii="Times New Roman" w:hAnsi="Times New Roman"/>
        </w:rPr>
        <w:t xml:space="preserve"> to </w:t>
      </w:r>
      <w:r w:rsidR="00E50C24" w:rsidRPr="004D2406">
        <w:rPr>
          <w:rStyle w:val="LgendeCar"/>
          <w:rFonts w:ascii="Times New Roman" w:hAnsi="Times New Roman"/>
        </w:rPr>
        <w:t xml:space="preserve">these two parameters. The </w:t>
      </w:r>
      <w:r w:rsidR="00CE4D40" w:rsidRPr="004D2406">
        <w:rPr>
          <w:rStyle w:val="LgendeCar"/>
          <w:rFonts w:ascii="Times New Roman" w:hAnsi="Times New Roman"/>
        </w:rPr>
        <w:t>strong difference observed</w:t>
      </w:r>
      <w:r w:rsidR="00414146" w:rsidRPr="004D2406">
        <w:rPr>
          <w:rStyle w:val="LgendeCar"/>
          <w:rFonts w:ascii="Times New Roman" w:hAnsi="Times New Roman"/>
        </w:rPr>
        <w:t xml:space="preserve"> in term of oscillator strength</w:t>
      </w:r>
      <w:r w:rsidR="00E82B4C" w:rsidRPr="004D2406">
        <w:rPr>
          <w:rStyle w:val="LgendeCar"/>
          <w:rFonts w:ascii="Times New Roman" w:hAnsi="Times New Roman"/>
        </w:rPr>
        <w:t xml:space="preserve"> </w:t>
      </w:r>
      <w:r w:rsidR="00E50C24" w:rsidRPr="004D2406">
        <w:rPr>
          <w:rStyle w:val="LgendeCar"/>
          <w:rFonts w:ascii="Times New Roman" w:hAnsi="Times New Roman"/>
        </w:rPr>
        <w:t xml:space="preserve">appears particularly significant </w:t>
      </w:r>
      <w:r w:rsidR="00E82B4C" w:rsidRPr="004D2406">
        <w:rPr>
          <w:rStyle w:val="LgendeCar"/>
          <w:rFonts w:ascii="Times New Roman" w:hAnsi="Times New Roman"/>
        </w:rPr>
        <w:t xml:space="preserve">and </w:t>
      </w:r>
      <w:r w:rsidR="00E50C24" w:rsidRPr="004D2406">
        <w:rPr>
          <w:rStyle w:val="LgendeCar"/>
          <w:rFonts w:ascii="Times New Roman" w:hAnsi="Times New Roman"/>
        </w:rPr>
        <w:t xml:space="preserve">also explain </w:t>
      </w:r>
      <w:r w:rsidR="00E82B4C" w:rsidRPr="004D2406">
        <w:rPr>
          <w:rStyle w:val="LgendeCar"/>
          <w:rFonts w:ascii="Times New Roman" w:hAnsi="Times New Roman"/>
        </w:rPr>
        <w:t>the</w:t>
      </w:r>
      <w:r w:rsidR="008D096B" w:rsidRPr="004D2406">
        <w:rPr>
          <w:rStyle w:val="LgendeCar"/>
          <w:rFonts w:ascii="Times New Roman" w:hAnsi="Times New Roman"/>
        </w:rPr>
        <w:t xml:space="preserve"> different</w:t>
      </w:r>
      <w:r w:rsidR="00E82B4C" w:rsidRPr="004D2406">
        <w:rPr>
          <w:rStyle w:val="LgendeCar"/>
          <w:rFonts w:ascii="Times New Roman" w:hAnsi="Times New Roman"/>
        </w:rPr>
        <w:t xml:space="preserve"> quantum yield</w:t>
      </w:r>
      <w:r w:rsidR="00E50C24" w:rsidRPr="004D2406">
        <w:rPr>
          <w:rStyle w:val="LgendeCar"/>
          <w:rFonts w:ascii="Times New Roman" w:hAnsi="Times New Roman"/>
        </w:rPr>
        <w:t xml:space="preserve"> values</w:t>
      </w:r>
      <w:r w:rsidR="008D096B" w:rsidRPr="004D2406">
        <w:rPr>
          <w:rStyle w:val="LgendeCar"/>
          <w:rFonts w:ascii="Times New Roman" w:hAnsi="Times New Roman"/>
        </w:rPr>
        <w:t xml:space="preserve">, around 3 times higher for </w:t>
      </w:r>
      <w:r w:rsidR="008D096B" w:rsidRPr="004D2406">
        <w:rPr>
          <w:rFonts w:ascii="Times New Roman" w:hAnsi="Times New Roman"/>
          <w:b/>
          <w:sz w:val="19"/>
          <w:szCs w:val="19"/>
          <w:lang w:val="en-GB"/>
        </w:rPr>
        <w:t>[4]L</w:t>
      </w:r>
      <w:r w:rsidR="00BC1986" w:rsidRPr="004D2406">
        <w:rPr>
          <w:rFonts w:ascii="Times New Roman" w:hAnsi="Times New Roman"/>
          <w:b/>
          <w:sz w:val="19"/>
          <w:szCs w:val="19"/>
          <w:lang w:val="en-GB"/>
        </w:rPr>
        <w:noBreakHyphen/>
      </w:r>
      <w:r w:rsidR="008D096B" w:rsidRPr="004D2406">
        <w:rPr>
          <w:rFonts w:ascii="Times New Roman" w:hAnsi="Times New Roman"/>
          <w:b/>
          <w:sz w:val="19"/>
          <w:szCs w:val="19"/>
          <w:lang w:val="en-GB"/>
        </w:rPr>
        <w:t>Py</w:t>
      </w:r>
      <w:r w:rsidR="00BC1986" w:rsidRPr="004D2406">
        <w:rPr>
          <w:rFonts w:ascii="Times New Roman" w:hAnsi="Times New Roman"/>
          <w:b/>
          <w:sz w:val="19"/>
          <w:szCs w:val="19"/>
          <w:lang w:val="en-GB"/>
        </w:rPr>
        <w:noBreakHyphen/>
      </w:r>
      <w:r w:rsidR="008D096B" w:rsidRPr="004D2406">
        <w:rPr>
          <w:rFonts w:ascii="Times New Roman" w:hAnsi="Times New Roman"/>
          <w:b/>
          <w:sz w:val="19"/>
          <w:szCs w:val="19"/>
          <w:lang w:val="en-GB"/>
        </w:rPr>
        <w:t>Cbz</w:t>
      </w:r>
      <w:r w:rsidR="00E82B4C" w:rsidRPr="004D2406">
        <w:rPr>
          <w:rStyle w:val="LgendeCar"/>
          <w:rFonts w:ascii="Times New Roman" w:hAnsi="Times New Roman"/>
        </w:rPr>
        <w:t xml:space="preserve"> (0.57 </w:t>
      </w:r>
      <w:r w:rsidR="0027718B" w:rsidRPr="004D2406">
        <w:rPr>
          <w:rStyle w:val="LgendeCar"/>
          <w:rFonts w:ascii="Times New Roman" w:hAnsi="Times New Roman"/>
          <w:i/>
        </w:rPr>
        <w:t>vs</w:t>
      </w:r>
      <w:r w:rsidR="00E82B4C" w:rsidRPr="004D2406">
        <w:rPr>
          <w:rStyle w:val="LgendeCar"/>
          <w:rFonts w:ascii="Times New Roman" w:hAnsi="Times New Roman"/>
        </w:rPr>
        <w:t xml:space="preserve"> 0.18</w:t>
      </w:r>
      <w:r w:rsidR="00E82B4C" w:rsidRPr="004D2406">
        <w:rPr>
          <w:rFonts w:ascii="Times New Roman" w:hAnsi="Times New Roman"/>
          <w:sz w:val="19"/>
          <w:szCs w:val="19"/>
          <w:lang w:val="en-GB"/>
        </w:rPr>
        <w:t>).</w:t>
      </w:r>
    </w:p>
    <w:p w14:paraId="40DDE60B" w14:textId="77777777" w:rsidR="00B70F97" w:rsidRPr="004D2406" w:rsidRDefault="00B70F97" w:rsidP="00B70F97">
      <w:pPr>
        <w:pStyle w:val="HExperimentalSection"/>
        <w:spacing w:line="240" w:lineRule="auto"/>
        <w:ind w:firstLine="0"/>
        <w:rPr>
          <w:i w:val="0"/>
        </w:rPr>
        <w:sectPr w:rsidR="00B70F97" w:rsidRPr="004D2406" w:rsidSect="000A0C2B">
          <w:footnotePr>
            <w:numFmt w:val="chicago"/>
            <w:numRestart w:val="eachPage"/>
          </w:footnotePr>
          <w:type w:val="continuous"/>
          <w:pgSz w:w="11906" w:h="16838" w:code="9"/>
          <w:pgMar w:top="1191" w:right="851" w:bottom="1225" w:left="851" w:header="709" w:footer="709" w:gutter="0"/>
          <w:cols w:num="2" w:space="720"/>
          <w:docGrid w:linePitch="360"/>
        </w:sectPr>
      </w:pPr>
    </w:p>
    <w:p w14:paraId="1BCF0FF0" w14:textId="3C800F6D" w:rsidR="00AC69AD" w:rsidRPr="004D2406" w:rsidRDefault="00E363A5" w:rsidP="0073253F">
      <w:pPr>
        <w:jc w:val="center"/>
      </w:pPr>
      <w:r w:rsidRPr="004D2406">
        <w:object w:dxaOrig="6768" w:dyaOrig="5175" w14:anchorId="232E8F26">
          <v:shape id="_x0000_i1027" type="#_x0000_t75" style="width:185pt;height:142.25pt" o:ole="">
            <v:imagedata r:id="rId16" o:title=""/>
          </v:shape>
          <o:OLEObject Type="Embed" ProgID="Origin95.Graph" ShapeID="_x0000_i1027" DrawAspect="Content" ObjectID="_1781555587" r:id="rId17"/>
        </w:object>
      </w:r>
      <w:r w:rsidRPr="004D2406">
        <w:object w:dxaOrig="5254" w:dyaOrig="4019" w14:anchorId="4C366159">
          <v:shape id="_x0000_i1028" type="#_x0000_t75" style="width:187.25pt;height:141.25pt" o:ole="">
            <v:imagedata r:id="rId18" o:title=""/>
          </v:shape>
          <o:OLEObject Type="Embed" ProgID="Origin95.Graph" ShapeID="_x0000_i1028" DrawAspect="Content" ObjectID="_1781555588" r:id="rId19"/>
        </w:object>
      </w:r>
    </w:p>
    <w:p w14:paraId="71A318CA" w14:textId="77777777" w:rsidR="00C122B7" w:rsidRPr="004D2406" w:rsidRDefault="00C122B7" w:rsidP="00C122B7">
      <w:pPr>
        <w:rPr>
          <w:b/>
          <w:sz w:val="20"/>
        </w:rPr>
      </w:pPr>
    </w:p>
    <w:p w14:paraId="18FAFCD7" w14:textId="419328D8" w:rsidR="00F15C0D" w:rsidRPr="004D2406" w:rsidRDefault="00801E9B" w:rsidP="00A6386B">
      <w:pPr>
        <w:jc w:val="center"/>
        <w:rPr>
          <w:b/>
          <w:sz w:val="20"/>
        </w:rPr>
      </w:pPr>
      <w:r w:rsidRPr="004D2406">
        <w:rPr>
          <w:b/>
          <w:noProof/>
          <w:sz w:val="20"/>
          <w:lang w:val="fr-FR" w:eastAsia="fr-FR"/>
        </w:rPr>
        <w:drawing>
          <wp:inline distT="0" distB="0" distL="0" distR="0" wp14:anchorId="4592B4C5" wp14:editId="282DBC4A">
            <wp:extent cx="5685910" cy="229464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20"/>
                    <a:stretch>
                      <a:fillRect/>
                    </a:stretch>
                  </pic:blipFill>
                  <pic:spPr>
                    <a:xfrm>
                      <a:off x="0" y="0"/>
                      <a:ext cx="5693300" cy="2297630"/>
                    </a:xfrm>
                    <a:prstGeom prst="rect">
                      <a:avLst/>
                    </a:prstGeom>
                  </pic:spPr>
                </pic:pic>
              </a:graphicData>
            </a:graphic>
          </wp:inline>
        </w:drawing>
      </w:r>
    </w:p>
    <w:p w14:paraId="6FC27688" w14:textId="6BC98C7A" w:rsidR="00F15C0D" w:rsidRPr="004D2406" w:rsidRDefault="00AC69AD" w:rsidP="00C76CE9">
      <w:pPr>
        <w:ind w:firstLine="0"/>
        <w:rPr>
          <w:bCs/>
          <w:sz w:val="18"/>
          <w:szCs w:val="18"/>
        </w:rPr>
      </w:pPr>
      <w:r w:rsidRPr="004D2406">
        <w:rPr>
          <w:b/>
          <w:sz w:val="18"/>
          <w:szCs w:val="18"/>
        </w:rPr>
        <w:t>Fig</w:t>
      </w:r>
      <w:r w:rsidR="00CF109E" w:rsidRPr="004D2406">
        <w:rPr>
          <w:b/>
          <w:sz w:val="18"/>
          <w:szCs w:val="18"/>
        </w:rPr>
        <w:t>ure 4</w:t>
      </w:r>
      <w:r w:rsidRPr="004D2406">
        <w:rPr>
          <w:b/>
          <w:sz w:val="18"/>
          <w:szCs w:val="18"/>
        </w:rPr>
        <w:t>.</w:t>
      </w:r>
      <w:r w:rsidRPr="004D2406">
        <w:rPr>
          <w:sz w:val="18"/>
          <w:szCs w:val="18"/>
        </w:rPr>
        <w:t xml:space="preserve"> </w:t>
      </w:r>
      <w:r w:rsidR="00F15C0D" w:rsidRPr="004D2406">
        <w:rPr>
          <w:b/>
          <w:sz w:val="18"/>
          <w:szCs w:val="18"/>
        </w:rPr>
        <w:t>[4]C-Py-Cbz</w:t>
      </w:r>
      <w:r w:rsidR="008300D6" w:rsidRPr="004D2406">
        <w:rPr>
          <w:sz w:val="18"/>
          <w:szCs w:val="18"/>
        </w:rPr>
        <w:t xml:space="preserve"> </w:t>
      </w:r>
      <w:r w:rsidR="00F15C0D" w:rsidRPr="004D2406">
        <w:rPr>
          <w:sz w:val="18"/>
          <w:szCs w:val="18"/>
        </w:rPr>
        <w:t xml:space="preserve">and </w:t>
      </w:r>
      <w:r w:rsidR="00F15C0D" w:rsidRPr="004D2406">
        <w:rPr>
          <w:b/>
          <w:sz w:val="18"/>
          <w:szCs w:val="18"/>
        </w:rPr>
        <w:t>[4]L-Py-Cbz</w:t>
      </w:r>
      <w:r w:rsidR="00F15C0D" w:rsidRPr="004D2406">
        <w:rPr>
          <w:sz w:val="18"/>
          <w:szCs w:val="18"/>
        </w:rPr>
        <w:t xml:space="preserve">. Top: </w:t>
      </w:r>
      <w:r w:rsidRPr="004D2406">
        <w:rPr>
          <w:sz w:val="18"/>
          <w:szCs w:val="18"/>
        </w:rPr>
        <w:t>Absorption (dash</w:t>
      </w:r>
      <w:r w:rsidR="00F15C0D" w:rsidRPr="004D2406">
        <w:rPr>
          <w:sz w:val="18"/>
          <w:szCs w:val="18"/>
        </w:rPr>
        <w:t xml:space="preserve">) and emission (full) spectra </w:t>
      </w:r>
      <w:r w:rsidRPr="004D2406">
        <w:rPr>
          <w:sz w:val="18"/>
          <w:szCs w:val="18"/>
        </w:rPr>
        <w:t xml:space="preserve">in cyclohexane (left, </w:t>
      </w:r>
      <w:r w:rsidRPr="004D2406">
        <w:rPr>
          <w:rFonts w:cstheme="minorHAnsi"/>
          <w:sz w:val="18"/>
          <w:szCs w:val="18"/>
        </w:rPr>
        <w:t>λ</w:t>
      </w:r>
      <w:r w:rsidRPr="004D2406">
        <w:rPr>
          <w:sz w:val="18"/>
          <w:szCs w:val="18"/>
          <w:vertAlign w:val="subscript"/>
        </w:rPr>
        <w:t>exc</w:t>
      </w:r>
      <w:r w:rsidRPr="004D2406">
        <w:rPr>
          <w:sz w:val="18"/>
          <w:szCs w:val="18"/>
        </w:rPr>
        <w:t xml:space="preserve"> = 310 nm for </w:t>
      </w:r>
      <w:r w:rsidRPr="004D2406">
        <w:rPr>
          <w:b/>
          <w:sz w:val="18"/>
          <w:szCs w:val="18"/>
        </w:rPr>
        <w:t>[4]L</w:t>
      </w:r>
      <w:r w:rsidR="007100B2" w:rsidRPr="004D2406">
        <w:rPr>
          <w:b/>
          <w:sz w:val="18"/>
          <w:szCs w:val="18"/>
        </w:rPr>
        <w:noBreakHyphen/>
      </w:r>
      <w:r w:rsidRPr="004D2406">
        <w:rPr>
          <w:b/>
          <w:sz w:val="18"/>
          <w:szCs w:val="18"/>
        </w:rPr>
        <w:t>Py</w:t>
      </w:r>
      <w:r w:rsidR="007100B2" w:rsidRPr="004D2406">
        <w:rPr>
          <w:b/>
          <w:sz w:val="18"/>
          <w:szCs w:val="18"/>
        </w:rPr>
        <w:noBreakHyphen/>
      </w:r>
      <w:r w:rsidRPr="004D2406">
        <w:rPr>
          <w:b/>
          <w:sz w:val="18"/>
          <w:szCs w:val="18"/>
        </w:rPr>
        <w:t xml:space="preserve">Cbz </w:t>
      </w:r>
      <w:r w:rsidRPr="004D2406">
        <w:rPr>
          <w:sz w:val="18"/>
          <w:szCs w:val="18"/>
        </w:rPr>
        <w:t>and</w:t>
      </w:r>
      <w:r w:rsidRPr="004D2406">
        <w:rPr>
          <w:b/>
          <w:sz w:val="18"/>
          <w:szCs w:val="18"/>
        </w:rPr>
        <w:t xml:space="preserve"> </w:t>
      </w:r>
      <w:r w:rsidRPr="004D2406">
        <w:rPr>
          <w:rFonts w:cstheme="minorHAnsi"/>
          <w:sz w:val="18"/>
          <w:szCs w:val="18"/>
        </w:rPr>
        <w:t>λ</w:t>
      </w:r>
      <w:r w:rsidRPr="004D2406">
        <w:rPr>
          <w:sz w:val="18"/>
          <w:szCs w:val="18"/>
          <w:vertAlign w:val="subscript"/>
        </w:rPr>
        <w:t>exc</w:t>
      </w:r>
      <w:r w:rsidRPr="004D2406">
        <w:rPr>
          <w:sz w:val="18"/>
          <w:szCs w:val="18"/>
        </w:rPr>
        <w:t xml:space="preserve"> = 350 nm for </w:t>
      </w:r>
      <w:r w:rsidRPr="004D2406">
        <w:rPr>
          <w:b/>
          <w:sz w:val="18"/>
          <w:szCs w:val="18"/>
        </w:rPr>
        <w:t>[4]C-Py-Cbz</w:t>
      </w:r>
      <w:r w:rsidRPr="004D2406">
        <w:rPr>
          <w:sz w:val="18"/>
          <w:szCs w:val="18"/>
        </w:rPr>
        <w:t xml:space="preserve">) and in thin film (middle, </w:t>
      </w:r>
      <w:r w:rsidRPr="004D2406">
        <w:rPr>
          <w:rFonts w:cstheme="minorHAnsi"/>
          <w:sz w:val="18"/>
          <w:szCs w:val="18"/>
        </w:rPr>
        <w:t>λ</w:t>
      </w:r>
      <w:r w:rsidRPr="004D2406">
        <w:rPr>
          <w:sz w:val="18"/>
          <w:szCs w:val="18"/>
          <w:vertAlign w:val="subscript"/>
        </w:rPr>
        <w:t>exc</w:t>
      </w:r>
      <w:r w:rsidRPr="004D2406">
        <w:rPr>
          <w:sz w:val="18"/>
          <w:szCs w:val="18"/>
        </w:rPr>
        <w:t xml:space="preserve"> = 360 nm for </w:t>
      </w:r>
      <w:r w:rsidRPr="004D2406">
        <w:rPr>
          <w:b/>
          <w:sz w:val="18"/>
          <w:szCs w:val="18"/>
        </w:rPr>
        <w:t xml:space="preserve">[4]L-Py-Cbz </w:t>
      </w:r>
      <w:r w:rsidRPr="004D2406">
        <w:rPr>
          <w:sz w:val="18"/>
          <w:szCs w:val="18"/>
        </w:rPr>
        <w:t>and</w:t>
      </w:r>
      <w:r w:rsidRPr="004D2406">
        <w:rPr>
          <w:b/>
          <w:sz w:val="18"/>
          <w:szCs w:val="18"/>
        </w:rPr>
        <w:t xml:space="preserve"> </w:t>
      </w:r>
      <w:r w:rsidRPr="004D2406">
        <w:rPr>
          <w:rFonts w:cstheme="minorHAnsi"/>
          <w:sz w:val="18"/>
          <w:szCs w:val="18"/>
        </w:rPr>
        <w:t>λ</w:t>
      </w:r>
      <w:r w:rsidRPr="004D2406">
        <w:rPr>
          <w:sz w:val="18"/>
          <w:szCs w:val="18"/>
          <w:vertAlign w:val="subscript"/>
        </w:rPr>
        <w:t>exc</w:t>
      </w:r>
      <w:r w:rsidRPr="004D2406">
        <w:rPr>
          <w:sz w:val="18"/>
          <w:szCs w:val="18"/>
        </w:rPr>
        <w:t xml:space="preserve"> = 340 nm for </w:t>
      </w:r>
      <w:r w:rsidRPr="004D2406">
        <w:rPr>
          <w:b/>
          <w:sz w:val="18"/>
          <w:szCs w:val="18"/>
        </w:rPr>
        <w:t>[4]C-Py</w:t>
      </w:r>
      <w:r w:rsidR="007100B2" w:rsidRPr="004D2406">
        <w:rPr>
          <w:b/>
          <w:sz w:val="18"/>
          <w:szCs w:val="18"/>
        </w:rPr>
        <w:noBreakHyphen/>
      </w:r>
      <w:r w:rsidRPr="004D2406">
        <w:rPr>
          <w:b/>
          <w:sz w:val="18"/>
          <w:szCs w:val="18"/>
        </w:rPr>
        <w:t>Cbz</w:t>
      </w:r>
      <w:r w:rsidRPr="004D2406">
        <w:rPr>
          <w:sz w:val="18"/>
          <w:szCs w:val="18"/>
        </w:rPr>
        <w:t xml:space="preserve">). Normalized emission and delayed emission at 77 K, in 2-Me-THF, of </w:t>
      </w:r>
      <w:r w:rsidRPr="004D2406">
        <w:rPr>
          <w:b/>
          <w:bCs/>
          <w:sz w:val="18"/>
          <w:szCs w:val="18"/>
        </w:rPr>
        <w:t xml:space="preserve">[4]C-Py-Cbz </w:t>
      </w:r>
      <w:r w:rsidRPr="004D2406">
        <w:rPr>
          <w:sz w:val="18"/>
          <w:szCs w:val="18"/>
        </w:rPr>
        <w:t>(red lines, λ</w:t>
      </w:r>
      <w:r w:rsidRPr="004D2406">
        <w:rPr>
          <w:sz w:val="18"/>
          <w:szCs w:val="18"/>
          <w:vertAlign w:val="subscript"/>
        </w:rPr>
        <w:t xml:space="preserve">exc </w:t>
      </w:r>
      <w:r w:rsidRPr="004D2406">
        <w:rPr>
          <w:sz w:val="18"/>
          <w:szCs w:val="18"/>
        </w:rPr>
        <w:t xml:space="preserve">= 400 nm for both) and of </w:t>
      </w:r>
      <w:r w:rsidRPr="004D2406">
        <w:rPr>
          <w:b/>
          <w:bCs/>
          <w:sz w:val="18"/>
          <w:szCs w:val="18"/>
        </w:rPr>
        <w:t>[4]L</w:t>
      </w:r>
      <w:r w:rsidRPr="004D2406">
        <w:rPr>
          <w:b/>
          <w:bCs/>
          <w:sz w:val="18"/>
          <w:szCs w:val="18"/>
        </w:rPr>
        <w:noBreakHyphen/>
        <w:t>Py</w:t>
      </w:r>
      <w:r w:rsidRPr="004D2406">
        <w:rPr>
          <w:b/>
          <w:bCs/>
          <w:sz w:val="18"/>
          <w:szCs w:val="18"/>
        </w:rPr>
        <w:noBreakHyphen/>
        <w:t xml:space="preserve">Cbz </w:t>
      </w:r>
      <w:r w:rsidRPr="004D2406">
        <w:rPr>
          <w:bCs/>
          <w:sz w:val="18"/>
          <w:szCs w:val="18"/>
        </w:rPr>
        <w:t xml:space="preserve">(black lines, </w:t>
      </w:r>
      <w:r w:rsidRPr="004D2406">
        <w:rPr>
          <w:sz w:val="18"/>
          <w:szCs w:val="18"/>
        </w:rPr>
        <w:t>λ</w:t>
      </w:r>
      <w:r w:rsidRPr="004D2406">
        <w:rPr>
          <w:sz w:val="18"/>
          <w:szCs w:val="18"/>
          <w:vertAlign w:val="subscript"/>
        </w:rPr>
        <w:t>exc</w:t>
      </w:r>
      <w:r w:rsidRPr="004D2406">
        <w:rPr>
          <w:sz w:val="18"/>
          <w:szCs w:val="18"/>
        </w:rPr>
        <w:t>= 350 and 400 nm respectively</w:t>
      </w:r>
      <w:r w:rsidRPr="004D2406">
        <w:rPr>
          <w:bCs/>
          <w:sz w:val="18"/>
          <w:szCs w:val="18"/>
        </w:rPr>
        <w:t>).</w:t>
      </w:r>
      <w:r w:rsidR="003F6EAC" w:rsidRPr="004D2406">
        <w:rPr>
          <w:bCs/>
          <w:sz w:val="18"/>
          <w:szCs w:val="18"/>
        </w:rPr>
        <w:t xml:space="preserve"> Bottom: </w:t>
      </w:r>
      <w:r w:rsidR="00F15C0D" w:rsidRPr="004D2406">
        <w:rPr>
          <w:bCs/>
          <w:sz w:val="18"/>
          <w:szCs w:val="18"/>
        </w:rPr>
        <w:t>Representation of the energy levels and the main molecular orbitals involved in the electronic transitions obtained by TD-DFT, B3LYP/6–311+G(d,p), shown</w:t>
      </w:r>
      <w:r w:rsidR="00F150F8" w:rsidRPr="004D2406">
        <w:rPr>
          <w:bCs/>
          <w:sz w:val="18"/>
          <w:szCs w:val="18"/>
        </w:rPr>
        <w:t xml:space="preserve"> </w:t>
      </w:r>
      <w:r w:rsidR="00F15C0D" w:rsidRPr="004D2406">
        <w:rPr>
          <w:bCs/>
          <w:sz w:val="18"/>
          <w:szCs w:val="18"/>
        </w:rPr>
        <w:t>with an isovalue of 0.02 [ebohr</w:t>
      </w:r>
      <w:r w:rsidR="00F15C0D" w:rsidRPr="004D2406">
        <w:rPr>
          <w:bCs/>
          <w:sz w:val="18"/>
          <w:szCs w:val="18"/>
          <w:vertAlign w:val="superscript"/>
        </w:rPr>
        <w:t>−3</w:t>
      </w:r>
      <w:r w:rsidR="00F15C0D" w:rsidRPr="004D2406">
        <w:rPr>
          <w:bCs/>
          <w:sz w:val="18"/>
          <w:szCs w:val="18"/>
        </w:rPr>
        <w:t>]</w:t>
      </w:r>
      <w:r w:rsidR="00F15C0D" w:rsidRPr="004D2406">
        <w:rPr>
          <w:bCs/>
          <w:sz w:val="18"/>
          <w:szCs w:val="18"/>
          <w:vertAlign w:val="superscript"/>
        </w:rPr>
        <w:t>1/2</w:t>
      </w:r>
      <w:r w:rsidR="00F15C0D" w:rsidRPr="004D2406">
        <w:rPr>
          <w:bCs/>
          <w:sz w:val="18"/>
          <w:szCs w:val="18"/>
        </w:rPr>
        <w:t xml:space="preserve">. </w:t>
      </w:r>
    </w:p>
    <w:p w14:paraId="124A229D" w14:textId="77777777" w:rsidR="00C122B7" w:rsidRPr="004D2406" w:rsidRDefault="00C122B7" w:rsidP="00C76CE9">
      <w:pPr>
        <w:ind w:firstLine="0"/>
        <w:rPr>
          <w:bCs/>
          <w:sz w:val="18"/>
          <w:szCs w:val="18"/>
          <w:lang w:val="en-US"/>
        </w:rPr>
        <w:sectPr w:rsidR="00C122B7" w:rsidRPr="004D2406" w:rsidSect="00C122B7">
          <w:footnotePr>
            <w:numFmt w:val="chicago"/>
            <w:numRestart w:val="eachPage"/>
          </w:footnotePr>
          <w:type w:val="continuous"/>
          <w:pgSz w:w="11906" w:h="16838" w:code="9"/>
          <w:pgMar w:top="1191" w:right="851" w:bottom="1225" w:left="851" w:header="709" w:footer="709" w:gutter="0"/>
          <w:cols w:space="720"/>
          <w:docGrid w:linePitch="360"/>
        </w:sectPr>
      </w:pPr>
    </w:p>
    <w:p w14:paraId="411EA765" w14:textId="77777777" w:rsidR="00C122B7" w:rsidRPr="004D2406" w:rsidRDefault="00C122B7" w:rsidP="00C76CE9">
      <w:pPr>
        <w:ind w:firstLine="0"/>
        <w:rPr>
          <w:bCs/>
          <w:sz w:val="18"/>
          <w:szCs w:val="18"/>
          <w:lang w:val="en-US"/>
        </w:rPr>
        <w:sectPr w:rsidR="00C122B7" w:rsidRPr="004D2406" w:rsidSect="00C122B7">
          <w:footnotePr>
            <w:numFmt w:val="chicago"/>
            <w:numRestart w:val="eachPage"/>
          </w:footnotePr>
          <w:type w:val="continuous"/>
          <w:pgSz w:w="11906" w:h="16838" w:code="9"/>
          <w:pgMar w:top="1191" w:right="851" w:bottom="1225" w:left="851" w:header="709" w:footer="709" w:gutter="0"/>
          <w:cols w:space="720"/>
          <w:docGrid w:linePitch="360"/>
        </w:sectPr>
      </w:pPr>
    </w:p>
    <w:p w14:paraId="500896AC" w14:textId="7FBCCB7F" w:rsidR="00BB189A" w:rsidRPr="004D2406" w:rsidRDefault="00841E16" w:rsidP="00BB189A">
      <w:pPr>
        <w:pStyle w:val="EndNoteBibliography"/>
        <w:ind w:firstLine="0"/>
        <w:rPr>
          <w:b/>
          <w:sz w:val="18"/>
          <w:szCs w:val="18"/>
        </w:rPr>
      </w:pPr>
      <w:r w:rsidRPr="004D2406">
        <w:rPr>
          <w:rFonts w:ascii="Arno Pro" w:hAnsi="Arno Pro"/>
          <w:smallCaps/>
          <w:color w:val="FF0000"/>
          <w:sz w:val="19"/>
          <w:lang w:val="fr-FR" w:eastAsia="fr-FR"/>
        </w:rPr>
        <w:lastRenderedPageBreak/>
        <w:drawing>
          <wp:inline distT="0" distB="0" distL="0" distR="0" wp14:anchorId="374E0650" wp14:editId="51E1AA02">
            <wp:extent cx="3011170" cy="154178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araison S0-S1.png"/>
                    <pic:cNvPicPr/>
                  </pic:nvPicPr>
                  <pic:blipFill>
                    <a:blip r:embed="rId21"/>
                    <a:stretch>
                      <a:fillRect/>
                    </a:stretch>
                  </pic:blipFill>
                  <pic:spPr>
                    <a:xfrm>
                      <a:off x="0" y="0"/>
                      <a:ext cx="3011170" cy="1541780"/>
                    </a:xfrm>
                    <a:prstGeom prst="rect">
                      <a:avLst/>
                    </a:prstGeom>
                  </pic:spPr>
                </pic:pic>
              </a:graphicData>
            </a:graphic>
          </wp:inline>
        </w:drawing>
      </w:r>
    </w:p>
    <w:p w14:paraId="74891B2C" w14:textId="0EF0DB0F" w:rsidR="00622D9A" w:rsidRPr="004D2406" w:rsidRDefault="00622D9A" w:rsidP="0057691D">
      <w:pPr>
        <w:ind w:firstLine="0"/>
        <w:rPr>
          <w:sz w:val="18"/>
          <w:szCs w:val="18"/>
        </w:rPr>
      </w:pPr>
      <w:r w:rsidRPr="004D2406">
        <w:rPr>
          <w:b/>
          <w:sz w:val="18"/>
          <w:szCs w:val="18"/>
        </w:rPr>
        <w:t>Figure 5.</w:t>
      </w:r>
      <w:r w:rsidR="0057691D" w:rsidRPr="004D2406">
        <w:rPr>
          <w:sz w:val="18"/>
          <w:szCs w:val="18"/>
        </w:rPr>
        <w:t xml:space="preserve"> Optimized geometries</w:t>
      </w:r>
      <w:r w:rsidR="009E377C" w:rsidRPr="004D2406">
        <w:rPr>
          <w:sz w:val="18"/>
          <w:szCs w:val="18"/>
        </w:rPr>
        <w:t xml:space="preserve"> (B3LYP/6-31+g(d))</w:t>
      </w:r>
      <w:r w:rsidR="0057691D" w:rsidRPr="004D2406">
        <w:rPr>
          <w:sz w:val="18"/>
          <w:szCs w:val="18"/>
        </w:rPr>
        <w:t>: S</w:t>
      </w:r>
      <w:r w:rsidR="0057691D" w:rsidRPr="004D2406">
        <w:rPr>
          <w:sz w:val="18"/>
          <w:szCs w:val="18"/>
          <w:vertAlign w:val="subscript"/>
        </w:rPr>
        <w:t>0</w:t>
      </w:r>
      <w:r w:rsidR="0057691D" w:rsidRPr="004D2406">
        <w:rPr>
          <w:sz w:val="18"/>
          <w:szCs w:val="18"/>
        </w:rPr>
        <w:t xml:space="preserve"> (ground state, bottom) and S</w:t>
      </w:r>
      <w:r w:rsidR="0057691D" w:rsidRPr="004D2406">
        <w:rPr>
          <w:sz w:val="18"/>
          <w:szCs w:val="18"/>
          <w:vertAlign w:val="subscript"/>
        </w:rPr>
        <w:t>1</w:t>
      </w:r>
      <w:r w:rsidR="0057691D" w:rsidRPr="004D2406">
        <w:rPr>
          <w:sz w:val="18"/>
          <w:szCs w:val="18"/>
        </w:rPr>
        <w:t xml:space="preserve"> (first singlet excited state, top) of </w:t>
      </w:r>
      <w:r w:rsidR="0057691D" w:rsidRPr="004D2406">
        <w:rPr>
          <w:b/>
          <w:bCs/>
          <w:iCs/>
          <w:sz w:val="18"/>
          <w:szCs w:val="18"/>
        </w:rPr>
        <w:t>[4]C-Py-Cbz</w:t>
      </w:r>
      <w:r w:rsidR="0057691D" w:rsidRPr="004D2406">
        <w:rPr>
          <w:bCs/>
          <w:iCs/>
          <w:sz w:val="18"/>
          <w:szCs w:val="18"/>
        </w:rPr>
        <w:t xml:space="preserve"> (left) and</w:t>
      </w:r>
      <w:r w:rsidR="0057691D" w:rsidRPr="004D2406">
        <w:rPr>
          <w:b/>
          <w:bCs/>
          <w:iCs/>
          <w:sz w:val="18"/>
          <w:szCs w:val="18"/>
        </w:rPr>
        <w:t xml:space="preserve"> [4]L-Py-Cbz</w:t>
      </w:r>
      <w:r w:rsidR="0057691D" w:rsidRPr="004D2406">
        <w:rPr>
          <w:sz w:val="18"/>
          <w:szCs w:val="18"/>
        </w:rPr>
        <w:t xml:space="preserve"> (right). On each structure, </w:t>
      </w:r>
      <w:r w:rsidR="00834199" w:rsidRPr="004D2406">
        <w:rPr>
          <w:sz w:val="18"/>
          <w:szCs w:val="18"/>
        </w:rPr>
        <w:t>in the S</w:t>
      </w:r>
      <w:r w:rsidR="00834199" w:rsidRPr="004D2406">
        <w:rPr>
          <w:sz w:val="18"/>
          <w:szCs w:val="18"/>
          <w:vertAlign w:val="subscript"/>
        </w:rPr>
        <w:t>0</w:t>
      </w:r>
      <w:r w:rsidR="00834199" w:rsidRPr="004D2406">
        <w:rPr>
          <w:sz w:val="18"/>
          <w:szCs w:val="18"/>
        </w:rPr>
        <w:t xml:space="preserve"> and S</w:t>
      </w:r>
      <w:r w:rsidR="00834199" w:rsidRPr="004D2406">
        <w:rPr>
          <w:sz w:val="18"/>
          <w:szCs w:val="18"/>
          <w:vertAlign w:val="subscript"/>
        </w:rPr>
        <w:t>1</w:t>
      </w:r>
      <w:r w:rsidR="00834199" w:rsidRPr="004D2406">
        <w:rPr>
          <w:sz w:val="18"/>
          <w:szCs w:val="18"/>
        </w:rPr>
        <w:t xml:space="preserve"> states, </w:t>
      </w:r>
      <w:r w:rsidR="0057691D" w:rsidRPr="004D2406">
        <w:rPr>
          <w:sz w:val="18"/>
          <w:szCs w:val="18"/>
        </w:rPr>
        <w:t xml:space="preserve">the modelized </w:t>
      </w:r>
      <w:r w:rsidR="0010177D" w:rsidRPr="004D2406">
        <w:rPr>
          <w:sz w:val="18"/>
          <w:szCs w:val="18"/>
        </w:rPr>
        <w:t>mean torsion</w:t>
      </w:r>
      <w:r w:rsidR="0057691D" w:rsidRPr="004D2406">
        <w:rPr>
          <w:sz w:val="18"/>
          <w:szCs w:val="18"/>
        </w:rPr>
        <w:t xml:space="preserve"> angle</w:t>
      </w:r>
      <w:r w:rsidR="006232C0" w:rsidRPr="004D2406">
        <w:rPr>
          <w:sz w:val="18"/>
          <w:szCs w:val="18"/>
        </w:rPr>
        <w:t xml:space="preserve"> </w:t>
      </w:r>
      <w:r w:rsidR="006232C0" w:rsidRPr="004D2406">
        <w:rPr>
          <w:rFonts w:ascii="Symbol" w:hAnsi="Symbol"/>
          <w:sz w:val="18"/>
          <w:szCs w:val="18"/>
        </w:rPr>
        <w:t></w:t>
      </w:r>
      <w:r w:rsidR="0073253F" w:rsidRPr="004D2406">
        <w:rPr>
          <w:rFonts w:ascii="Arial" w:hAnsi="Arial" w:cs="Arial"/>
          <w:sz w:val="18"/>
          <w:szCs w:val="18"/>
          <w:vertAlign w:val="subscript"/>
        </w:rPr>
        <w:t>ext</w:t>
      </w:r>
      <w:r w:rsidR="0057691D" w:rsidRPr="004D2406">
        <w:rPr>
          <w:sz w:val="18"/>
          <w:szCs w:val="18"/>
        </w:rPr>
        <w:t>between the carbazole</w:t>
      </w:r>
      <w:r w:rsidR="002C1E40" w:rsidRPr="004D2406">
        <w:rPr>
          <w:sz w:val="18"/>
          <w:szCs w:val="18"/>
        </w:rPr>
        <w:t>s</w:t>
      </w:r>
      <w:r w:rsidR="0057691D" w:rsidRPr="004D2406">
        <w:rPr>
          <w:sz w:val="18"/>
          <w:szCs w:val="18"/>
        </w:rPr>
        <w:t xml:space="preserve"> and the length of the C-C bond linking two carbazole</w:t>
      </w:r>
      <w:r w:rsidR="00834199" w:rsidRPr="004D2406">
        <w:rPr>
          <w:sz w:val="18"/>
          <w:szCs w:val="18"/>
        </w:rPr>
        <w:t>s</w:t>
      </w:r>
      <w:r w:rsidR="0057691D" w:rsidRPr="004D2406">
        <w:rPr>
          <w:sz w:val="18"/>
          <w:szCs w:val="18"/>
        </w:rPr>
        <w:t xml:space="preserve"> are presented.</w:t>
      </w:r>
    </w:p>
    <w:p w14:paraId="4AE46D41" w14:textId="77777777" w:rsidR="00622D9A" w:rsidRPr="004D2406" w:rsidRDefault="00622D9A" w:rsidP="006C6F9B">
      <w:pPr>
        <w:ind w:firstLine="0"/>
        <w:rPr>
          <w:rFonts w:ascii="Times New Roman" w:hAnsi="Times New Roman"/>
        </w:rPr>
      </w:pPr>
    </w:p>
    <w:p w14:paraId="384043A2" w14:textId="42DDFDEB" w:rsidR="00D755EB" w:rsidRPr="004D2406" w:rsidRDefault="00D755EB" w:rsidP="00D755EB">
      <w:pPr>
        <w:ind w:firstLine="0"/>
        <w:rPr>
          <w:rStyle w:val="tlid-translation"/>
          <w:rFonts w:ascii="Times New Roman" w:hAnsi="Times New Roman"/>
        </w:rPr>
      </w:pPr>
      <w:r w:rsidRPr="004D2406">
        <w:rPr>
          <w:rFonts w:ascii="Times New Roman" w:hAnsi="Times New Roman"/>
          <w:iCs/>
          <w:noProof/>
          <w:lang w:val="fr-FR" w:eastAsia="fr-FR"/>
        </w:rPr>
        <w:drawing>
          <wp:anchor distT="0" distB="0" distL="114300" distR="114300" simplePos="0" relativeHeight="251676672" behindDoc="0" locked="0" layoutInCell="1" allowOverlap="1" wp14:anchorId="2F12F9F8" wp14:editId="060C5F03">
            <wp:simplePos x="0" y="0"/>
            <wp:positionH relativeFrom="margin">
              <wp:align>left</wp:align>
            </wp:positionH>
            <wp:positionV relativeFrom="paragraph">
              <wp:posOffset>2294890</wp:posOffset>
            </wp:positionV>
            <wp:extent cx="2980690" cy="3314065"/>
            <wp:effectExtent l="0" t="0" r="0" b="63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0690" cy="331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F9B" w:rsidRPr="004D2406">
        <w:rPr>
          <w:rFonts w:ascii="Times New Roman" w:hAnsi="Times New Roman"/>
        </w:rPr>
        <w:t xml:space="preserve">Thin films have been prepared from a THF solution (1 mg/mL) and spin-coated on quartz. </w:t>
      </w:r>
      <w:r w:rsidR="006C6F9B" w:rsidRPr="004D2406">
        <w:rPr>
          <w:rFonts w:ascii="Times New Roman" w:hAnsi="Times New Roman"/>
          <w:b/>
        </w:rPr>
        <w:t>[4]C-Py-Cbz</w:t>
      </w:r>
      <w:r w:rsidR="006C6F9B" w:rsidRPr="004D2406">
        <w:rPr>
          <w:rFonts w:ascii="Times New Roman" w:hAnsi="Times New Roman"/>
        </w:rPr>
        <w:t xml:space="preserve"> presents a similar absorption spectrum </w:t>
      </w:r>
      <w:r w:rsidR="0070232C" w:rsidRPr="004D2406">
        <w:rPr>
          <w:rFonts w:ascii="Times New Roman" w:hAnsi="Times New Roman"/>
        </w:rPr>
        <w:t>as</w:t>
      </w:r>
      <w:r w:rsidR="006C6F9B" w:rsidRPr="004D2406">
        <w:rPr>
          <w:rFonts w:ascii="Times New Roman" w:hAnsi="Times New Roman"/>
        </w:rPr>
        <w:t xml:space="preserve"> that recorded in solution with only a very short bathochromic shift of 4 nm. In emission, the </w:t>
      </w:r>
      <w:r w:rsidR="006232C0" w:rsidRPr="004D2406">
        <w:rPr>
          <w:rFonts w:ascii="Times New Roman" w:hAnsi="Times New Roman"/>
        </w:rPr>
        <w:t>difference between solution and film is also small (6 nm).</w:t>
      </w:r>
      <w:r w:rsidR="006C6F9B" w:rsidRPr="004D2406">
        <w:rPr>
          <w:rFonts w:ascii="Times New Roman" w:hAnsi="Times New Roman"/>
        </w:rPr>
        <w:t xml:space="preserve"> This is the consequence of isolated chromophores displaying weak </w:t>
      </w:r>
      <w:r w:rsidR="001E51CA" w:rsidRPr="004D2406">
        <w:rPr>
          <w:rFonts w:ascii="Times New Roman" w:hAnsi="Times New Roman"/>
        </w:rPr>
        <w:t>inter</w:t>
      </w:r>
      <w:r w:rsidR="006C6F9B" w:rsidRPr="004D2406">
        <w:rPr>
          <w:rFonts w:ascii="Times New Roman" w:hAnsi="Times New Roman"/>
        </w:rPr>
        <w:t xml:space="preserve">molecular interactions in the solid state as revealed in the structural analysis presented </w:t>
      </w:r>
      <w:r w:rsidR="00A64627" w:rsidRPr="004D2406">
        <w:rPr>
          <w:rFonts w:ascii="Times New Roman" w:hAnsi="Times New Roman"/>
        </w:rPr>
        <w:t xml:space="preserve">above. For </w:t>
      </w:r>
      <w:r w:rsidR="006C6F9B" w:rsidRPr="004D2406">
        <w:rPr>
          <w:rFonts w:ascii="Times New Roman" w:hAnsi="Times New Roman"/>
        </w:rPr>
        <w:t xml:space="preserve">linear derivative </w:t>
      </w:r>
      <w:r w:rsidR="006C6F9B" w:rsidRPr="004D2406">
        <w:rPr>
          <w:rFonts w:ascii="Times New Roman" w:hAnsi="Times New Roman"/>
          <w:b/>
        </w:rPr>
        <w:t>[4]L</w:t>
      </w:r>
      <w:r w:rsidR="006C6F9B" w:rsidRPr="004D2406">
        <w:rPr>
          <w:rFonts w:ascii="Times New Roman" w:hAnsi="Times New Roman"/>
          <w:b/>
        </w:rPr>
        <w:noBreakHyphen/>
        <w:t>Py</w:t>
      </w:r>
      <w:r w:rsidR="006C6F9B" w:rsidRPr="004D2406">
        <w:rPr>
          <w:rFonts w:ascii="Times New Roman" w:hAnsi="Times New Roman"/>
          <w:b/>
        </w:rPr>
        <w:noBreakHyphen/>
        <w:t>Cbz</w:t>
      </w:r>
      <w:r w:rsidR="006C6F9B" w:rsidRPr="004D2406">
        <w:rPr>
          <w:rFonts w:ascii="Times New Roman" w:hAnsi="Times New Roman"/>
        </w:rPr>
        <w:t xml:space="preserve">, in which stronger </w:t>
      </w:r>
      <w:r w:rsidR="001E51CA" w:rsidRPr="004D2406">
        <w:rPr>
          <w:rFonts w:ascii="Times New Roman" w:hAnsi="Times New Roman"/>
        </w:rPr>
        <w:t>inter</w:t>
      </w:r>
      <w:r w:rsidR="006C6F9B" w:rsidRPr="004D2406">
        <w:rPr>
          <w:rFonts w:ascii="Times New Roman" w:hAnsi="Times New Roman"/>
        </w:rPr>
        <w:t xml:space="preserve">molecular interactions were detected, both </w:t>
      </w:r>
      <w:r w:rsidR="00A64627" w:rsidRPr="004D2406">
        <w:rPr>
          <w:rFonts w:ascii="Times New Roman" w:hAnsi="Times New Roman"/>
        </w:rPr>
        <w:t xml:space="preserve">absorption and </w:t>
      </w:r>
      <w:r w:rsidR="006C6F9B" w:rsidRPr="004D2406">
        <w:rPr>
          <w:rFonts w:ascii="Times New Roman" w:hAnsi="Times New Roman"/>
        </w:rPr>
        <w:t xml:space="preserve">emission spectra were </w:t>
      </w:r>
      <w:r w:rsidR="0070232C" w:rsidRPr="004D2406">
        <w:rPr>
          <w:rFonts w:ascii="Times New Roman" w:hAnsi="Times New Roman"/>
        </w:rPr>
        <w:t>broader</w:t>
      </w:r>
      <w:r w:rsidR="006C6F9B" w:rsidRPr="004D2406">
        <w:rPr>
          <w:rFonts w:ascii="Times New Roman" w:hAnsi="Times New Roman"/>
        </w:rPr>
        <w:t xml:space="preserve"> and red shifted (ca 20 nm in absorption and 40 in emission) compare</w:t>
      </w:r>
      <w:r w:rsidR="0070232C" w:rsidRPr="004D2406">
        <w:rPr>
          <w:rFonts w:ascii="Times New Roman" w:hAnsi="Times New Roman"/>
        </w:rPr>
        <w:t>d</w:t>
      </w:r>
      <w:r w:rsidR="006C6F9B" w:rsidRPr="004D2406">
        <w:rPr>
          <w:rFonts w:ascii="Times New Roman" w:hAnsi="Times New Roman"/>
        </w:rPr>
        <w:t xml:space="preserve"> to their solution spectra. For both molecules, the absolute quantum yield is divided by ca 1.7 (0.32 for </w:t>
      </w:r>
      <w:r w:rsidR="006C6F9B" w:rsidRPr="004D2406">
        <w:rPr>
          <w:rFonts w:ascii="Times New Roman" w:hAnsi="Times New Roman"/>
          <w:b/>
        </w:rPr>
        <w:t>[4]L-Py-Cbz</w:t>
      </w:r>
      <w:r w:rsidR="006C6F9B" w:rsidRPr="004D2406">
        <w:rPr>
          <w:rFonts w:ascii="Times New Roman" w:hAnsi="Times New Roman"/>
        </w:rPr>
        <w:t xml:space="preserve"> and 0.11 for </w:t>
      </w:r>
      <w:r w:rsidR="006C6F9B" w:rsidRPr="004D2406">
        <w:rPr>
          <w:rFonts w:ascii="Times New Roman" w:hAnsi="Times New Roman"/>
          <w:b/>
        </w:rPr>
        <w:t xml:space="preserve">[4]C-Py-Cbz). </w:t>
      </w:r>
      <w:r w:rsidR="006C6F9B" w:rsidRPr="004D2406">
        <w:rPr>
          <w:rFonts w:ascii="Times New Roman" w:hAnsi="Times New Roman"/>
        </w:rPr>
        <w:t xml:space="preserve">Thus, the different supramolecular arrangements </w:t>
      </w:r>
      <w:r w:rsidR="0070232C" w:rsidRPr="004D2406">
        <w:rPr>
          <w:rFonts w:ascii="Times New Roman" w:hAnsi="Times New Roman"/>
        </w:rPr>
        <w:t>ha</w:t>
      </w:r>
      <w:r w:rsidR="00571049" w:rsidRPr="004D2406">
        <w:rPr>
          <w:rFonts w:ascii="Times New Roman" w:hAnsi="Times New Roman"/>
        </w:rPr>
        <w:t>ve</w:t>
      </w:r>
      <w:r w:rsidR="0070232C" w:rsidRPr="004D2406">
        <w:rPr>
          <w:rFonts w:ascii="Times New Roman" w:hAnsi="Times New Roman"/>
        </w:rPr>
        <w:t xml:space="preserve"> strong implications for the </w:t>
      </w:r>
      <w:r w:rsidR="006C6F9B" w:rsidRPr="004D2406">
        <w:rPr>
          <w:rFonts w:ascii="Times New Roman" w:hAnsi="Times New Roman"/>
        </w:rPr>
        <w:t>thin film optical properties.</w:t>
      </w:r>
    </w:p>
    <w:p w14:paraId="146F82B5" w14:textId="77777777" w:rsidR="00BB189A" w:rsidRPr="004D2406" w:rsidRDefault="00622D9A" w:rsidP="00BB189A">
      <w:pPr>
        <w:pStyle w:val="P1"/>
        <w:tabs>
          <w:tab w:val="left" w:pos="2934"/>
        </w:tabs>
        <w:rPr>
          <w:rFonts w:ascii="Arno Pro" w:hAnsi="Arno Pro"/>
          <w:sz w:val="18"/>
          <w:szCs w:val="18"/>
        </w:rPr>
      </w:pPr>
      <w:r w:rsidRPr="004D2406">
        <w:rPr>
          <w:rStyle w:val="tlid-translation"/>
          <w:rFonts w:ascii="Arno Pro" w:hAnsi="Arno Pro"/>
          <w:b/>
          <w:sz w:val="18"/>
          <w:szCs w:val="18"/>
        </w:rPr>
        <w:t>Figure 6</w:t>
      </w:r>
      <w:r w:rsidR="0038032F" w:rsidRPr="004D2406">
        <w:rPr>
          <w:rStyle w:val="tlid-translation"/>
          <w:rFonts w:ascii="Arno Pro" w:hAnsi="Arno Pro"/>
          <w:b/>
          <w:sz w:val="18"/>
          <w:szCs w:val="18"/>
        </w:rPr>
        <w:t>.</w:t>
      </w:r>
      <w:r w:rsidR="0038032F" w:rsidRPr="004D2406">
        <w:rPr>
          <w:rFonts w:ascii="Arno Pro" w:hAnsi="Arno Pro"/>
          <w:iCs/>
          <w:sz w:val="18"/>
          <w:szCs w:val="18"/>
          <w:lang w:val="en-GB"/>
        </w:rPr>
        <w:t xml:space="preserve"> </w:t>
      </w:r>
      <w:r w:rsidR="0038032F" w:rsidRPr="004D2406">
        <w:rPr>
          <w:rFonts w:ascii="Arno Pro" w:hAnsi="Arno Pro"/>
          <w:b/>
          <w:bCs/>
          <w:iCs/>
          <w:sz w:val="18"/>
          <w:szCs w:val="18"/>
        </w:rPr>
        <w:t>[4]C-Py-Cbz</w:t>
      </w:r>
      <w:r w:rsidR="0038032F" w:rsidRPr="004D2406">
        <w:rPr>
          <w:rFonts w:ascii="Arno Pro" w:hAnsi="Arno Pro"/>
          <w:bCs/>
          <w:iCs/>
          <w:sz w:val="18"/>
          <w:szCs w:val="18"/>
        </w:rPr>
        <w:t xml:space="preserve"> and</w:t>
      </w:r>
      <w:r w:rsidR="0038032F" w:rsidRPr="004D2406">
        <w:rPr>
          <w:rFonts w:ascii="Arno Pro" w:hAnsi="Arno Pro"/>
          <w:b/>
          <w:bCs/>
          <w:iCs/>
          <w:sz w:val="18"/>
          <w:szCs w:val="18"/>
        </w:rPr>
        <w:t xml:space="preserve"> [4]L-Py-Cbz</w:t>
      </w:r>
      <w:r w:rsidR="0038032F" w:rsidRPr="004D2406">
        <w:rPr>
          <w:rFonts w:ascii="Arno Pro" w:hAnsi="Arno Pro"/>
          <w:iCs/>
          <w:sz w:val="18"/>
          <w:szCs w:val="18"/>
          <w:lang w:val="en-GB"/>
        </w:rPr>
        <w:t xml:space="preserve"> Top:</w:t>
      </w:r>
      <w:r w:rsidR="0038032F" w:rsidRPr="004D2406">
        <w:rPr>
          <w:rFonts w:ascii="Arno Pro" w:hAnsi="Arno Pro"/>
          <w:iCs/>
          <w:sz w:val="18"/>
          <w:szCs w:val="18"/>
        </w:rPr>
        <w:t xml:space="preserve"> 2D (</w:t>
      </w:r>
      <m:oMath>
        <m:r>
          <m:rPr>
            <m:sty m:val="p"/>
          </m:rPr>
          <w:rPr>
            <w:rFonts w:ascii="Cambria Math" w:hAnsi="Cambria Math"/>
            <w:sz w:val="18"/>
            <w:szCs w:val="18"/>
          </w:rPr>
          <m:t>500×500</m:t>
        </m:r>
        <m:sSup>
          <m:sSupPr>
            <m:ctrlPr>
              <w:rPr>
                <w:rFonts w:ascii="Cambria Math" w:hAnsi="Cambria Math"/>
                <w:iCs/>
                <w:sz w:val="18"/>
                <w:szCs w:val="18"/>
                <w:lang w:val="fr-FR"/>
              </w:rPr>
            </m:ctrlPr>
          </m:sSupPr>
          <m:e>
            <m:r>
              <m:rPr>
                <m:sty m:val="p"/>
              </m:rPr>
              <w:rPr>
                <w:rFonts w:ascii="Cambria Math" w:hAnsi="Cambria Math"/>
                <w:sz w:val="18"/>
                <w:szCs w:val="18"/>
              </w:rPr>
              <m:t xml:space="preserve"> nm</m:t>
            </m:r>
          </m:e>
          <m:sup>
            <m:r>
              <m:rPr>
                <m:sty m:val="p"/>
              </m:rPr>
              <w:rPr>
                <w:rFonts w:ascii="Cambria Math" w:hAnsi="Cambria Math"/>
                <w:sz w:val="18"/>
                <w:szCs w:val="18"/>
              </w:rPr>
              <m:t>2</m:t>
            </m:r>
          </m:sup>
        </m:sSup>
      </m:oMath>
      <w:r w:rsidR="0038032F" w:rsidRPr="004D2406">
        <w:rPr>
          <w:rFonts w:ascii="Arno Pro" w:hAnsi="Arno Pro"/>
          <w:iCs/>
          <w:sz w:val="18"/>
          <w:szCs w:val="18"/>
        </w:rPr>
        <w:t>) AFM images of semiconducting layer deposited under vacuum on SU8 insulating layer, Middle</w:t>
      </w:r>
      <w:r w:rsidR="006232C0" w:rsidRPr="004D2406">
        <w:rPr>
          <w:rFonts w:ascii="Arno Pro" w:hAnsi="Arno Pro"/>
          <w:iCs/>
          <w:sz w:val="18"/>
          <w:szCs w:val="18"/>
        </w:rPr>
        <w:t>:</w:t>
      </w:r>
      <w:r w:rsidR="0038032F" w:rsidRPr="004D2406">
        <w:rPr>
          <w:rFonts w:ascii="Arno Pro" w:hAnsi="Arno Pro"/>
          <w:iCs/>
          <w:sz w:val="18"/>
          <w:szCs w:val="18"/>
        </w:rPr>
        <w:t xml:space="preserve">  </w:t>
      </w:r>
      <w:r w:rsidR="0038032F" w:rsidRPr="004D2406">
        <w:rPr>
          <w:rFonts w:ascii="Arno Pro" w:hAnsi="Arno Pro"/>
          <w:iCs/>
          <w:sz w:val="18"/>
          <w:szCs w:val="18"/>
          <w:lang w:val="en-GB"/>
        </w:rPr>
        <w:t>Transfer characteristics in linear (Left) and saturated (Right) regimes</w:t>
      </w:r>
      <w:r w:rsidR="0038032F" w:rsidRPr="004D2406">
        <w:rPr>
          <w:rFonts w:ascii="Arno Pro" w:hAnsi="Arno Pro"/>
          <w:bCs/>
          <w:iCs/>
          <w:sz w:val="18"/>
          <w:szCs w:val="18"/>
        </w:rPr>
        <w:t>. Bottom.</w:t>
      </w:r>
      <w:r w:rsidR="0038032F" w:rsidRPr="004D2406">
        <w:rPr>
          <w:rFonts w:ascii="Arno Pro" w:hAnsi="Arno Pro"/>
          <w:sz w:val="18"/>
          <w:szCs w:val="18"/>
        </w:rPr>
        <w:t xml:space="preserve"> Threshold voltage </w:t>
      </w:r>
      <w:r w:rsidRPr="004D2406">
        <w:rPr>
          <w:rFonts w:ascii="Arno Pro" w:hAnsi="Arno Pro"/>
          <w:sz w:val="18"/>
          <w:szCs w:val="18"/>
        </w:rPr>
        <w:t>behavior</w:t>
      </w:r>
      <w:r w:rsidR="0038032F" w:rsidRPr="004D2406">
        <w:rPr>
          <w:rFonts w:ascii="Arno Pro" w:hAnsi="Arno Pro"/>
          <w:sz w:val="18"/>
          <w:szCs w:val="18"/>
        </w:rPr>
        <w:t xml:space="preserve"> under gate bias stress (V</w:t>
      </w:r>
      <w:r w:rsidR="0038032F" w:rsidRPr="004D2406">
        <w:rPr>
          <w:rFonts w:ascii="Arno Pro" w:hAnsi="Arno Pro"/>
          <w:sz w:val="18"/>
          <w:szCs w:val="18"/>
          <w:vertAlign w:val="subscript"/>
        </w:rPr>
        <w:t>GSstress</w:t>
      </w:r>
      <w:r w:rsidR="0038032F" w:rsidRPr="004D2406">
        <w:rPr>
          <w:rFonts w:ascii="Arno Pro" w:hAnsi="Arno Pro"/>
          <w:sz w:val="18"/>
          <w:szCs w:val="18"/>
        </w:rPr>
        <w:t xml:space="preserve"> = -20 V, V</w:t>
      </w:r>
      <w:r w:rsidR="0038032F" w:rsidRPr="004D2406">
        <w:rPr>
          <w:rFonts w:ascii="Arno Pro" w:hAnsi="Arno Pro"/>
          <w:sz w:val="18"/>
          <w:szCs w:val="18"/>
          <w:vertAlign w:val="subscript"/>
        </w:rPr>
        <w:t xml:space="preserve">DSstress </w:t>
      </w:r>
      <w:r w:rsidR="0038032F" w:rsidRPr="004D2406">
        <w:rPr>
          <w:rFonts w:ascii="Arno Pro" w:hAnsi="Arno Pro"/>
          <w:sz w:val="18"/>
          <w:szCs w:val="18"/>
        </w:rPr>
        <w:t>= -10 V) (Left) and Arrhenius plots of FE mobility ln(μFE) as a function of 1000/T (Right)</w:t>
      </w:r>
      <w:r w:rsidR="00BB189A" w:rsidRPr="004D2406">
        <w:rPr>
          <w:rFonts w:ascii="Arno Pro" w:hAnsi="Arno Pro"/>
          <w:sz w:val="18"/>
          <w:szCs w:val="18"/>
        </w:rPr>
        <w:t>.</w:t>
      </w:r>
    </w:p>
    <w:p w14:paraId="14F61FF7" w14:textId="79E68D0A" w:rsidR="00845FEE" w:rsidRPr="004D2406" w:rsidRDefault="00DD2CA2" w:rsidP="00BB189A">
      <w:pPr>
        <w:pStyle w:val="P1"/>
        <w:tabs>
          <w:tab w:val="left" w:pos="2934"/>
        </w:tabs>
        <w:rPr>
          <w:rFonts w:ascii="Times New Roman" w:hAnsi="Times New Roman"/>
          <w:bCs/>
          <w:sz w:val="19"/>
          <w:szCs w:val="19"/>
        </w:rPr>
      </w:pPr>
      <w:r w:rsidRPr="004D2406">
        <w:rPr>
          <w:rFonts w:ascii="Times New Roman" w:hAnsi="Times New Roman"/>
          <w:sz w:val="19"/>
          <w:szCs w:val="19"/>
        </w:rPr>
        <w:t xml:space="preserve">Finally, the charge transport properties were studied thanks to the electrical characterization of OFET devices fabricated with </w:t>
      </w:r>
      <w:r w:rsidRPr="004D2406">
        <w:rPr>
          <w:rFonts w:ascii="Times New Roman" w:hAnsi="Times New Roman"/>
          <w:b/>
          <w:bCs/>
          <w:sz w:val="19"/>
          <w:szCs w:val="19"/>
        </w:rPr>
        <w:t>[4]L-Py-Cbz</w:t>
      </w:r>
      <w:r w:rsidRPr="004D2406">
        <w:rPr>
          <w:rFonts w:ascii="Times New Roman" w:hAnsi="Times New Roman"/>
          <w:sz w:val="19"/>
          <w:szCs w:val="19"/>
        </w:rPr>
        <w:t xml:space="preserve"> and </w:t>
      </w:r>
      <w:r w:rsidRPr="004D2406">
        <w:rPr>
          <w:rFonts w:ascii="Times New Roman" w:hAnsi="Times New Roman"/>
          <w:b/>
          <w:bCs/>
          <w:sz w:val="19"/>
          <w:szCs w:val="19"/>
        </w:rPr>
        <w:t xml:space="preserve">[4]C-Py-Cbz </w:t>
      </w:r>
      <w:r w:rsidRPr="004D2406">
        <w:rPr>
          <w:rFonts w:ascii="Times New Roman" w:hAnsi="Times New Roman"/>
          <w:bCs/>
          <w:sz w:val="19"/>
          <w:szCs w:val="19"/>
        </w:rPr>
        <w:t xml:space="preserve">as semi-conducting layer. </w:t>
      </w:r>
      <w:r w:rsidR="00845FEE" w:rsidRPr="004D2406">
        <w:rPr>
          <w:rFonts w:ascii="Times New Roman" w:hAnsi="Times New Roman"/>
          <w:bCs/>
          <w:sz w:val="19"/>
          <w:szCs w:val="19"/>
        </w:rPr>
        <w:t xml:space="preserve">Despite some theoretical works have </w:t>
      </w:r>
      <w:r w:rsidR="00B0323F" w:rsidRPr="004D2406">
        <w:rPr>
          <w:rFonts w:ascii="Times New Roman" w:hAnsi="Times New Roman"/>
          <w:bCs/>
          <w:sz w:val="19"/>
          <w:szCs w:val="19"/>
        </w:rPr>
        <w:t xml:space="preserve">predicted </w:t>
      </w:r>
      <w:r w:rsidR="00845FEE" w:rsidRPr="004D2406">
        <w:rPr>
          <w:rFonts w:ascii="Times New Roman" w:hAnsi="Times New Roman"/>
          <w:bCs/>
          <w:sz w:val="19"/>
          <w:szCs w:val="19"/>
        </w:rPr>
        <w:t>high mobilities for nanohoops</w:t>
      </w:r>
      <w:r w:rsidR="00B0323F" w:rsidRPr="004D2406">
        <w:rPr>
          <w:rFonts w:ascii="Times New Roman" w:hAnsi="Times New Roman"/>
          <w:bCs/>
          <w:sz w:val="19"/>
          <w:szCs w:val="19"/>
        </w:rPr>
        <w:t>, showing the importance, for example, of reorganization energies</w:t>
      </w:r>
      <w:r w:rsidR="00AF5DD8" w:rsidRPr="004D2406">
        <w:rPr>
          <w:rFonts w:ascii="Times New Roman" w:hAnsi="Times New Roman"/>
          <w:bCs/>
          <w:sz w:val="19"/>
          <w:szCs w:val="19"/>
        </w:rPr>
        <w:fldChar w:fldCharType="begin">
          <w:fldData xml:space="preserve">PEVuZE5vdGU+PENpdGU+PEF1dGhvcj5DYW5vbGE8L0F1dGhvcj48WWVhcj4yMDE5PC9ZZWFyPjxS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b2MuPC9hYmJyLTE+PC9wZXJpb2RpY2FsPjxwYWdlcz45NTItOTYwPC9wYWdlcz48dm9sdW1lPjE0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</w:fldData>
        </w:fldChar>
      </w:r>
      <w:r w:rsidR="008D1269" w:rsidRPr="004D2406">
        <w:rPr>
          <w:rFonts w:ascii="Times New Roman" w:hAnsi="Times New Roman"/>
          <w:bCs/>
          <w:sz w:val="19"/>
          <w:szCs w:val="19"/>
        </w:rPr>
        <w:instrText xml:space="preserve"> ADDIN EN.CITE </w:instrText>
      </w:r>
      <w:r w:rsidR="008D1269" w:rsidRPr="004D2406">
        <w:rPr>
          <w:rFonts w:ascii="Times New Roman" w:hAnsi="Times New Roman"/>
          <w:bCs/>
          <w:sz w:val="19"/>
          <w:szCs w:val="19"/>
        </w:rPr>
        <w:fldChar w:fldCharType="begin">
          <w:fldData xml:space="preserve">PEVuZE5vdGU+PENpdGU+PEF1dGhvcj5DYW5vbGE8L0F1dGhvcj48WWVhcj4yMDE5PC9ZZWFyPjxS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b2MuPC9hYmJyLTE+PC9wZXJpb2RpY2FsPjxwYWdlcz45NTItOTYwPC9wYWdlcz48dm9sdW1lPjE0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</w:fldData>
        </w:fldChar>
      </w:r>
      <w:r w:rsidR="008D1269" w:rsidRPr="004D2406">
        <w:rPr>
          <w:rFonts w:ascii="Times New Roman" w:hAnsi="Times New Roman"/>
          <w:bCs/>
          <w:sz w:val="19"/>
          <w:szCs w:val="19"/>
        </w:rPr>
        <w:instrText xml:space="preserve"> ADDIN EN.CITE.DATA </w:instrText>
      </w:r>
      <w:r w:rsidR="008D1269" w:rsidRPr="004D2406">
        <w:rPr>
          <w:rFonts w:ascii="Times New Roman" w:hAnsi="Times New Roman"/>
          <w:bCs/>
          <w:sz w:val="19"/>
          <w:szCs w:val="19"/>
        </w:rPr>
      </w:r>
      <w:r w:rsidR="008D1269" w:rsidRPr="004D2406">
        <w:rPr>
          <w:rFonts w:ascii="Times New Roman" w:hAnsi="Times New Roman"/>
          <w:bCs/>
          <w:sz w:val="19"/>
          <w:szCs w:val="19"/>
        </w:rPr>
        <w:fldChar w:fldCharType="end"/>
      </w:r>
      <w:r w:rsidR="00AF5DD8" w:rsidRPr="004D2406">
        <w:rPr>
          <w:rFonts w:ascii="Times New Roman" w:hAnsi="Times New Roman"/>
          <w:bCs/>
          <w:sz w:val="19"/>
          <w:szCs w:val="19"/>
        </w:rPr>
      </w:r>
      <w:r w:rsidR="00AF5DD8" w:rsidRPr="004D2406">
        <w:rPr>
          <w:rFonts w:ascii="Times New Roman" w:hAnsi="Times New Roman"/>
          <w:bCs/>
          <w:sz w:val="19"/>
          <w:szCs w:val="19"/>
        </w:rPr>
        <w:fldChar w:fldCharType="separate"/>
      </w:r>
      <w:r w:rsidR="008D1269" w:rsidRPr="004D2406">
        <w:rPr>
          <w:rFonts w:ascii="Times New Roman" w:hAnsi="Times New Roman"/>
          <w:bCs/>
          <w:noProof/>
          <w:sz w:val="19"/>
          <w:szCs w:val="19"/>
          <w:vertAlign w:val="superscript"/>
        </w:rPr>
        <w:t>42-44</w:t>
      </w:r>
      <w:r w:rsidR="00AF5DD8" w:rsidRPr="004D2406">
        <w:rPr>
          <w:rFonts w:ascii="Times New Roman" w:hAnsi="Times New Roman"/>
          <w:bCs/>
          <w:sz w:val="19"/>
          <w:szCs w:val="19"/>
        </w:rPr>
        <w:fldChar w:fldCharType="end"/>
      </w:r>
      <w:r w:rsidR="00845FEE" w:rsidRPr="004D2406">
        <w:rPr>
          <w:rFonts w:ascii="Times New Roman" w:hAnsi="Times New Roman"/>
          <w:bCs/>
          <w:sz w:val="19"/>
          <w:szCs w:val="19"/>
        </w:rPr>
        <w:t xml:space="preserve"> the number of experimental works remain very scarce in </w:t>
      </w:r>
      <w:r w:rsidR="00845FEE" w:rsidRPr="004D2406">
        <w:rPr>
          <w:rFonts w:ascii="Arno Pro" w:hAnsi="Arno Pro"/>
          <w:bCs/>
          <w:sz w:val="19"/>
          <w:szCs w:val="19"/>
        </w:rPr>
        <w:t>the field.</w:t>
      </w:r>
      <w:r w:rsidR="00AF5DD8" w:rsidRPr="004D2406">
        <w:rPr>
          <w:rFonts w:ascii="Arno Pro" w:hAnsi="Arno Pro"/>
          <w:bCs/>
          <w:sz w:val="19"/>
          <w:szCs w:val="19"/>
          <w:lang w:val="en-GB"/>
        </w:rPr>
        <w:fldChar w:fldCharType="begin">
          <w:fldData xml:space="preserve">PEVuZE5vdGU+PENpdGU+PEF1dGhvcj5LYXlhaGFyYTwvQXV0aG9yPjxZZWFyPjIwMTc8L1llYXI+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</w:fldData>
        </w:fldChar>
      </w:r>
      <w:r w:rsidR="008D1269" w:rsidRPr="004D2406">
        <w:rPr>
          <w:rFonts w:ascii="Arno Pro" w:hAnsi="Arno Pro"/>
          <w:bCs/>
          <w:sz w:val="19"/>
          <w:szCs w:val="19"/>
          <w:lang w:val="en-GB"/>
        </w:rPr>
        <w:instrText xml:space="preserve"> ADDIN EN.CITE </w:instrText>
      </w:r>
      <w:r w:rsidR="008D1269" w:rsidRPr="004D2406">
        <w:rPr>
          <w:rFonts w:ascii="Arno Pro" w:hAnsi="Arno Pro"/>
          <w:bCs/>
          <w:sz w:val="19"/>
          <w:szCs w:val="19"/>
          <w:lang w:val="en-GB"/>
        </w:rPr>
        <w:fldChar w:fldCharType="begin">
          <w:fldData xml:space="preserve">PEVuZE5vdGU+PENpdGU+PEF1dGhvcj5LYXlhaGFyYTwvQXV0aG9yPjxZZWFyPjIwMTc8L1llYXI+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</w:fldData>
        </w:fldChar>
      </w:r>
      <w:r w:rsidR="008D1269" w:rsidRPr="004D2406">
        <w:rPr>
          <w:rFonts w:ascii="Arno Pro" w:hAnsi="Arno Pro"/>
          <w:bCs/>
          <w:sz w:val="19"/>
          <w:szCs w:val="19"/>
          <w:lang w:val="en-GB"/>
        </w:rPr>
        <w:instrText xml:space="preserve"> ADDIN EN.CITE.DATA </w:instrText>
      </w:r>
      <w:r w:rsidR="008D1269" w:rsidRPr="004D2406">
        <w:rPr>
          <w:rFonts w:ascii="Arno Pro" w:hAnsi="Arno Pro"/>
          <w:bCs/>
          <w:sz w:val="19"/>
          <w:szCs w:val="19"/>
          <w:lang w:val="en-GB"/>
        </w:rPr>
      </w:r>
      <w:r w:rsidR="008D1269" w:rsidRPr="004D2406">
        <w:rPr>
          <w:rFonts w:ascii="Arno Pro" w:hAnsi="Arno Pro"/>
          <w:bCs/>
          <w:sz w:val="19"/>
          <w:szCs w:val="19"/>
          <w:lang w:val="en-GB"/>
        </w:rPr>
        <w:fldChar w:fldCharType="end"/>
      </w:r>
      <w:r w:rsidR="00AF5DD8" w:rsidRPr="004D2406">
        <w:rPr>
          <w:rFonts w:ascii="Arno Pro" w:hAnsi="Arno Pro"/>
          <w:bCs/>
          <w:sz w:val="19"/>
          <w:szCs w:val="19"/>
          <w:lang w:val="en-GB"/>
        </w:rPr>
      </w:r>
      <w:r w:rsidR="00AF5DD8" w:rsidRPr="004D2406">
        <w:rPr>
          <w:rFonts w:ascii="Arno Pro" w:hAnsi="Arno Pro"/>
          <w:bCs/>
          <w:sz w:val="19"/>
          <w:szCs w:val="19"/>
          <w:lang w:val="en-GB"/>
        </w:rPr>
        <w:fldChar w:fldCharType="separate"/>
      </w:r>
      <w:r w:rsidR="008D1269" w:rsidRPr="004D2406">
        <w:rPr>
          <w:rFonts w:ascii="Arno Pro" w:hAnsi="Arno Pro"/>
          <w:bCs/>
          <w:noProof/>
          <w:sz w:val="19"/>
          <w:szCs w:val="19"/>
          <w:vertAlign w:val="superscript"/>
          <w:lang w:val="en-GB"/>
        </w:rPr>
        <w:t>17-19, 29-32</w:t>
      </w:r>
      <w:r w:rsidR="00AF5DD8" w:rsidRPr="004D2406">
        <w:rPr>
          <w:rFonts w:ascii="Arno Pro" w:hAnsi="Arno Pro"/>
          <w:bCs/>
          <w:sz w:val="19"/>
          <w:szCs w:val="19"/>
        </w:rPr>
        <w:fldChar w:fldCharType="end"/>
      </w:r>
    </w:p>
    <w:p w14:paraId="413501C6" w14:textId="4A372158" w:rsidR="00F150F8" w:rsidRPr="004D2406" w:rsidRDefault="00DD2CA2" w:rsidP="00BB189A">
      <w:pPr>
        <w:pStyle w:val="P1"/>
        <w:tabs>
          <w:tab w:val="left" w:pos="2934"/>
        </w:tabs>
        <w:rPr>
          <w:rFonts w:ascii="Times New Roman" w:hAnsi="Times New Roman"/>
          <w:sz w:val="19"/>
          <w:szCs w:val="19"/>
        </w:rPr>
      </w:pPr>
      <w:r w:rsidRPr="004D2406">
        <w:rPr>
          <w:rFonts w:ascii="Times New Roman" w:hAnsi="Times New Roman"/>
          <w:bCs/>
          <w:sz w:val="19"/>
          <w:szCs w:val="19"/>
        </w:rPr>
        <w:t xml:space="preserve">The architecture of </w:t>
      </w:r>
      <w:r w:rsidR="00212233" w:rsidRPr="004D2406">
        <w:rPr>
          <w:rFonts w:ascii="Times New Roman" w:hAnsi="Times New Roman"/>
          <w:bCs/>
          <w:sz w:val="19"/>
          <w:szCs w:val="19"/>
        </w:rPr>
        <w:t xml:space="preserve">the OFET is provided in </w:t>
      </w:r>
      <w:r w:rsidR="00DA2B9B" w:rsidRPr="004D2406">
        <w:rPr>
          <w:rFonts w:ascii="Times New Roman" w:hAnsi="Times New Roman"/>
          <w:bCs/>
          <w:sz w:val="19"/>
          <w:szCs w:val="19"/>
        </w:rPr>
        <w:t>Fig S14</w:t>
      </w:r>
      <w:r w:rsidR="00212233" w:rsidRPr="004D2406">
        <w:rPr>
          <w:rFonts w:ascii="Times New Roman" w:hAnsi="Times New Roman"/>
          <w:bCs/>
          <w:sz w:val="19"/>
          <w:szCs w:val="19"/>
        </w:rPr>
        <w:t xml:space="preserve"> and has been previously reported.</w:t>
      </w:r>
      <w:r w:rsidR="00AE57A7" w:rsidRPr="004D2406">
        <w:rPr>
          <w:rFonts w:ascii="Times New Roman" w:hAnsi="Times New Roman"/>
          <w:bCs/>
          <w:sz w:val="19"/>
          <w:szCs w:val="19"/>
        </w:rPr>
        <w:fldChar w:fldCharType="begin"/>
      </w:r>
      <w:r w:rsidR="008D1269" w:rsidRPr="004D2406">
        <w:rPr>
          <w:rFonts w:ascii="Times New Roman" w:hAnsi="Times New Roman"/>
          <w:bCs/>
          <w:sz w:val="19"/>
          <w:szCs w:val="19"/>
        </w:rPr>
        <w:instrText xml:space="preserve"> ADDIN EN.CITE &lt;EndNote&gt;&lt;Cite&gt;&lt;Author&gt;Peltier&lt;/Author&gt;&lt;Year&gt;2018&lt;/Year&gt;&lt;RecNum&gt;2139&lt;/RecNum&gt;&lt;DisplayText&gt;&lt;style face="superscript"&gt;45&lt;/style&gt;&lt;/DisplayText&gt;&lt;record&gt;&lt;rec-number&gt;2139&lt;/rec-number&gt;&lt;foreign-keys&gt;&lt;key app="EN" db-id="9s2zfv0tfdrvxge29srpw2ddt5wd0fvwra9a" timestamp="1557175476"&gt;2139&lt;/key&gt;&lt;/foreign-keys&gt;&lt;ref-type name="Journal Article"&gt;17&lt;/ref-type&gt;&lt;contributors&gt;&lt;authors&gt;&lt;author&gt;Peltier, Jean-David&lt;/author&gt;&lt;author&gt;Heinrich, Benoît&lt;/author&gt;&lt;author&gt;Donnio, Bertrand&lt;/author&gt;&lt;author&gt;Jeannin, Olivier&lt;/author&gt;&lt;author&gt;Rault-Berthelot, Joëlle&lt;/author&gt;&lt;author&gt;Jacques, Emmanuel&lt;/author&gt;&lt;author&gt;Poriel, Cyril&lt;/author&gt;&lt;/authors&gt;&lt;/contributors&gt;&lt;titles&gt;&lt;title&gt;N-Cyanoimine as an electron-withdrawing functional group for organic semiconductors: example of dihydroindacenodithiophene positional isomers&lt;/title&gt;&lt;secondary-title&gt;Journal of Materials Chemistry C&lt;/secondary-title&gt;&lt;/titles&gt;&lt;periodical&gt;&lt;full-title&gt;Journal of Materials Chemistry C&lt;/full-title&gt;&lt;abbr-1&gt;J. Mater. Chem. C&lt;/abbr-1&gt;&lt;/periodical&gt;&lt;pages&gt;13197-13210&lt;/pages&gt;&lt;volume&gt;6&lt;/volume&gt;&lt;number&gt;48&lt;/number&gt;&lt;dates&gt;&lt;year&gt;2018&lt;/year&gt;&lt;/dates&gt;&lt;publisher&gt;The Royal Society of Chemistry&lt;/publisher&gt;&lt;isbn&gt;2050-7526&lt;/isbn&gt;&lt;work-type&gt;10.1039/C8TC04313B&lt;/work-type&gt;&lt;urls&gt;&lt;related-urls&gt;&lt;url&gt;http://dx.doi.org/10.1039/C8TC04313B&lt;/url&gt;&lt;/related-urls&gt;&lt;/urls&gt;&lt;electronic-resource-num&gt;10.1039/C8TC04313B&lt;/electronic-resource-num&gt;&lt;/record&gt;&lt;/Cite&gt;&lt;/EndNote&gt;</w:instrText>
      </w:r>
      <w:r w:rsidR="00AE57A7" w:rsidRPr="004D2406">
        <w:rPr>
          <w:rFonts w:ascii="Times New Roman" w:hAnsi="Times New Roman"/>
          <w:bCs/>
          <w:sz w:val="19"/>
          <w:szCs w:val="19"/>
        </w:rPr>
        <w:fldChar w:fldCharType="separate"/>
      </w:r>
      <w:r w:rsidR="008D1269" w:rsidRPr="004D2406">
        <w:rPr>
          <w:rFonts w:ascii="Times New Roman" w:hAnsi="Times New Roman"/>
          <w:bCs/>
          <w:noProof/>
          <w:sz w:val="19"/>
          <w:szCs w:val="19"/>
          <w:vertAlign w:val="superscript"/>
        </w:rPr>
        <w:t>45</w:t>
      </w:r>
      <w:r w:rsidR="00AE57A7" w:rsidRPr="004D2406">
        <w:rPr>
          <w:rFonts w:ascii="Times New Roman" w:hAnsi="Times New Roman"/>
          <w:bCs/>
          <w:sz w:val="19"/>
          <w:szCs w:val="19"/>
        </w:rPr>
        <w:fldChar w:fldCharType="end"/>
      </w:r>
      <w:r w:rsidR="004453EE" w:rsidRPr="004D2406">
        <w:rPr>
          <w:rFonts w:ascii="Times New Roman" w:hAnsi="Times New Roman"/>
          <w:sz w:val="19"/>
          <w:szCs w:val="19"/>
        </w:rPr>
        <w:t xml:space="preserve"> Tetra</w:t>
      </w:r>
      <w:r w:rsidR="000E4C1B" w:rsidRPr="004D2406">
        <w:rPr>
          <w:rFonts w:ascii="Times New Roman" w:hAnsi="Times New Roman"/>
          <w:sz w:val="19"/>
          <w:szCs w:val="19"/>
        </w:rPr>
        <w:t>carbazole</w:t>
      </w:r>
      <w:r w:rsidR="00701A36" w:rsidRPr="004D2406">
        <w:rPr>
          <w:rFonts w:ascii="Times New Roman" w:hAnsi="Times New Roman"/>
          <w:sz w:val="19"/>
          <w:szCs w:val="19"/>
        </w:rPr>
        <w:t>s</w:t>
      </w:r>
      <w:r w:rsidR="004A1605" w:rsidRPr="004D2406">
        <w:rPr>
          <w:rFonts w:ascii="Times New Roman" w:hAnsi="Times New Roman"/>
          <w:sz w:val="19"/>
          <w:szCs w:val="19"/>
        </w:rPr>
        <w:t xml:space="preserve"> </w:t>
      </w:r>
      <w:r w:rsidRPr="004D2406">
        <w:rPr>
          <w:rFonts w:ascii="Times New Roman" w:hAnsi="Times New Roman"/>
          <w:b/>
          <w:bCs/>
          <w:sz w:val="19"/>
          <w:szCs w:val="19"/>
        </w:rPr>
        <w:t>[4]C-Py</w:t>
      </w:r>
      <w:r w:rsidR="004A1605" w:rsidRPr="004D2406">
        <w:rPr>
          <w:rFonts w:ascii="Times New Roman" w:hAnsi="Times New Roman"/>
          <w:b/>
          <w:bCs/>
          <w:sz w:val="19"/>
          <w:szCs w:val="19"/>
        </w:rPr>
        <w:t>-Cbz</w:t>
      </w:r>
      <w:r w:rsidR="004A1605" w:rsidRPr="004D2406">
        <w:rPr>
          <w:rFonts w:ascii="Times New Roman" w:hAnsi="Times New Roman"/>
          <w:bCs/>
          <w:sz w:val="19"/>
          <w:szCs w:val="19"/>
        </w:rPr>
        <w:t xml:space="preserve"> and</w:t>
      </w:r>
      <w:r w:rsidR="000E4C1B" w:rsidRPr="004D2406">
        <w:rPr>
          <w:rFonts w:ascii="Times New Roman" w:hAnsi="Times New Roman"/>
          <w:b/>
          <w:bCs/>
          <w:sz w:val="19"/>
          <w:szCs w:val="19"/>
        </w:rPr>
        <w:t xml:space="preserve"> [4]L</w:t>
      </w:r>
      <w:r w:rsidRPr="004D2406">
        <w:rPr>
          <w:rFonts w:ascii="Times New Roman" w:hAnsi="Times New Roman"/>
          <w:b/>
          <w:bCs/>
          <w:sz w:val="19"/>
          <w:szCs w:val="19"/>
        </w:rPr>
        <w:t>-Py</w:t>
      </w:r>
      <w:r w:rsidR="004A1605" w:rsidRPr="004D2406">
        <w:rPr>
          <w:rFonts w:ascii="Times New Roman" w:hAnsi="Times New Roman"/>
          <w:b/>
          <w:bCs/>
          <w:sz w:val="19"/>
          <w:szCs w:val="19"/>
        </w:rPr>
        <w:t>-Cbz</w:t>
      </w:r>
      <w:r w:rsidR="000E4C1B" w:rsidRPr="004D2406">
        <w:rPr>
          <w:rFonts w:ascii="Times New Roman" w:hAnsi="Times New Roman"/>
          <w:sz w:val="19"/>
          <w:szCs w:val="19"/>
        </w:rPr>
        <w:t xml:space="preserve"> present</w:t>
      </w:r>
      <w:r w:rsidR="00860AC4" w:rsidRPr="004D2406">
        <w:rPr>
          <w:rFonts w:ascii="Times New Roman" w:hAnsi="Times New Roman"/>
          <w:sz w:val="19"/>
          <w:szCs w:val="19"/>
        </w:rPr>
        <w:t xml:space="preserve"> field effect</w:t>
      </w:r>
      <w:r w:rsidR="004A1605" w:rsidRPr="004D2406">
        <w:rPr>
          <w:rFonts w:ascii="Times New Roman" w:hAnsi="Times New Roman"/>
          <w:sz w:val="19"/>
          <w:szCs w:val="19"/>
        </w:rPr>
        <w:t xml:space="preserve"> </w:t>
      </w:r>
      <w:r w:rsidR="00860AC4" w:rsidRPr="004D2406">
        <w:rPr>
          <w:rFonts w:ascii="Times New Roman" w:hAnsi="Times New Roman"/>
          <w:sz w:val="19"/>
          <w:szCs w:val="19"/>
        </w:rPr>
        <w:t>(</w:t>
      </w:r>
      <w:r w:rsidR="004A1605" w:rsidRPr="004D2406">
        <w:rPr>
          <w:rFonts w:ascii="Times New Roman" w:hAnsi="Times New Roman"/>
          <w:sz w:val="19"/>
          <w:szCs w:val="19"/>
        </w:rPr>
        <w:t>FE</w:t>
      </w:r>
      <w:r w:rsidR="00860AC4" w:rsidRPr="004D2406">
        <w:rPr>
          <w:rFonts w:ascii="Times New Roman" w:hAnsi="Times New Roman"/>
          <w:sz w:val="19"/>
          <w:szCs w:val="19"/>
        </w:rPr>
        <w:t>)</w:t>
      </w:r>
      <w:r w:rsidR="004A1605" w:rsidRPr="004D2406">
        <w:rPr>
          <w:rFonts w:ascii="Times New Roman" w:hAnsi="Times New Roman"/>
          <w:sz w:val="19"/>
          <w:szCs w:val="19"/>
        </w:rPr>
        <w:t xml:space="preserve"> mobilities in the saturated regime µ</w:t>
      </w:r>
      <w:r w:rsidR="004A1605" w:rsidRPr="004D2406">
        <w:rPr>
          <w:rFonts w:ascii="Times New Roman" w:hAnsi="Times New Roman"/>
          <w:sz w:val="19"/>
          <w:szCs w:val="19"/>
          <w:vertAlign w:val="subscript"/>
        </w:rPr>
        <w:t>FEsat</w:t>
      </w:r>
      <w:r w:rsidR="004A1605" w:rsidRPr="004D2406">
        <w:rPr>
          <w:rFonts w:ascii="Times New Roman" w:hAnsi="Times New Roman"/>
          <w:sz w:val="19"/>
          <w:szCs w:val="19"/>
        </w:rPr>
        <w:t xml:space="preserve"> (V</w:t>
      </w:r>
      <w:r w:rsidR="004A1605" w:rsidRPr="004D2406">
        <w:rPr>
          <w:rFonts w:ascii="Times New Roman" w:hAnsi="Times New Roman"/>
          <w:sz w:val="19"/>
          <w:szCs w:val="19"/>
          <w:vertAlign w:val="subscript"/>
        </w:rPr>
        <w:t>DS</w:t>
      </w:r>
      <w:r w:rsidR="006A5B2B" w:rsidRPr="004D2406">
        <w:rPr>
          <w:rFonts w:ascii="Times New Roman" w:hAnsi="Times New Roman"/>
          <w:sz w:val="19"/>
          <w:szCs w:val="19"/>
        </w:rPr>
        <w:t xml:space="preserve"> = </w:t>
      </w:r>
      <w:r w:rsidR="006232C0" w:rsidRPr="004D2406">
        <w:rPr>
          <w:rFonts w:ascii="Times New Roman" w:hAnsi="Times New Roman"/>
          <w:sz w:val="19"/>
          <w:szCs w:val="19"/>
        </w:rPr>
        <w:t xml:space="preserve">- </w:t>
      </w:r>
      <w:r w:rsidR="006A5B2B" w:rsidRPr="004D2406">
        <w:rPr>
          <w:rFonts w:ascii="Times New Roman" w:hAnsi="Times New Roman"/>
          <w:sz w:val="19"/>
          <w:szCs w:val="19"/>
        </w:rPr>
        <w:t xml:space="preserve">100 V) of </w:t>
      </w:r>
      <w:r w:rsidR="00B051DA" w:rsidRPr="004D2406">
        <w:rPr>
          <w:rFonts w:ascii="Times New Roman" w:hAnsi="Times New Roman"/>
          <w:sz w:val="19"/>
          <w:szCs w:val="19"/>
        </w:rPr>
        <w:t>3.4</w:t>
      </w:r>
      <w:r w:rsidR="00E420A5" w:rsidRPr="004D2406">
        <w:rPr>
          <w:rFonts w:ascii="Times New Roman" w:hAnsi="Times New Roman"/>
          <w:sz w:val="19"/>
          <w:szCs w:val="19"/>
        </w:rPr>
        <w:t> </w:t>
      </w:r>
      <w:r w:rsidR="00B051DA" w:rsidRPr="004D2406">
        <w:rPr>
          <w:rFonts w:ascii="Times New Roman" w:hAnsi="Times New Roman"/>
          <w:sz w:val="19"/>
          <w:szCs w:val="19"/>
        </w:rPr>
        <w:t>×</w:t>
      </w:r>
      <w:r w:rsidR="00E420A5" w:rsidRPr="004D2406">
        <w:rPr>
          <w:rFonts w:ascii="Times New Roman" w:hAnsi="Times New Roman"/>
          <w:sz w:val="19"/>
          <w:szCs w:val="19"/>
        </w:rPr>
        <w:t> </w:t>
      </w:r>
      <w:r w:rsidR="00B051DA" w:rsidRPr="004D2406">
        <w:rPr>
          <w:rFonts w:ascii="Times New Roman" w:hAnsi="Times New Roman"/>
          <w:sz w:val="19"/>
          <w:szCs w:val="19"/>
        </w:rPr>
        <w:t>10</w:t>
      </w:r>
      <w:r w:rsidR="00B051DA" w:rsidRPr="004D2406">
        <w:rPr>
          <w:rFonts w:ascii="Times New Roman" w:hAnsi="Times New Roman"/>
          <w:sz w:val="19"/>
          <w:szCs w:val="19"/>
          <w:vertAlign w:val="superscript"/>
        </w:rPr>
        <w:t>-6</w:t>
      </w:r>
      <w:r w:rsidR="00B051DA" w:rsidRPr="004D2406">
        <w:rPr>
          <w:rFonts w:ascii="Times New Roman" w:hAnsi="Times New Roman"/>
          <w:sz w:val="19"/>
          <w:szCs w:val="19"/>
        </w:rPr>
        <w:t xml:space="preserve"> cm².V</w:t>
      </w:r>
      <w:r w:rsidR="00B051DA" w:rsidRPr="004D2406">
        <w:rPr>
          <w:rFonts w:ascii="Times New Roman" w:hAnsi="Times New Roman"/>
          <w:sz w:val="19"/>
          <w:szCs w:val="19"/>
          <w:vertAlign w:val="superscript"/>
        </w:rPr>
        <w:t>-1</w:t>
      </w:r>
      <w:r w:rsidR="00B051DA" w:rsidRPr="004D2406">
        <w:rPr>
          <w:rFonts w:ascii="Times New Roman" w:hAnsi="Times New Roman"/>
          <w:sz w:val="19"/>
          <w:szCs w:val="19"/>
        </w:rPr>
        <w:t>.s</w:t>
      </w:r>
      <w:r w:rsidR="00B051DA" w:rsidRPr="004D2406">
        <w:rPr>
          <w:rFonts w:ascii="Times New Roman" w:hAnsi="Times New Roman"/>
          <w:sz w:val="19"/>
          <w:szCs w:val="19"/>
          <w:vertAlign w:val="superscript"/>
        </w:rPr>
        <w:t>-1</w:t>
      </w:r>
      <w:r w:rsidR="00B051DA" w:rsidRPr="004D2406">
        <w:rPr>
          <w:rFonts w:ascii="Times New Roman" w:hAnsi="Times New Roman"/>
          <w:sz w:val="19"/>
          <w:szCs w:val="19"/>
        </w:rPr>
        <w:t xml:space="preserve"> </w:t>
      </w:r>
      <w:r w:rsidR="006A5B2B" w:rsidRPr="004D2406">
        <w:rPr>
          <w:rFonts w:ascii="Times New Roman" w:hAnsi="Times New Roman"/>
          <w:sz w:val="19"/>
          <w:szCs w:val="19"/>
        </w:rPr>
        <w:t xml:space="preserve">and </w:t>
      </w:r>
      <w:r w:rsidR="00B051DA" w:rsidRPr="004D2406">
        <w:rPr>
          <w:rFonts w:ascii="Times New Roman" w:hAnsi="Times New Roman"/>
          <w:sz w:val="19"/>
          <w:szCs w:val="19"/>
          <w:lang w:val="en-GB"/>
        </w:rPr>
        <w:t>5.7</w:t>
      </w:r>
      <w:r w:rsidR="00B051DA" w:rsidRPr="004D2406">
        <w:rPr>
          <w:rFonts w:ascii="Times New Roman" w:hAnsi="Times New Roman"/>
          <w:sz w:val="19"/>
          <w:szCs w:val="19"/>
        </w:rPr>
        <w:t xml:space="preserve"> ×</w:t>
      </w:r>
      <w:r w:rsidR="00E420A5" w:rsidRPr="004D2406">
        <w:rPr>
          <w:rFonts w:ascii="Times New Roman" w:hAnsi="Times New Roman"/>
          <w:sz w:val="19"/>
          <w:szCs w:val="19"/>
        </w:rPr>
        <w:t> </w:t>
      </w:r>
      <w:r w:rsidR="00B051DA" w:rsidRPr="004D2406">
        <w:rPr>
          <w:rFonts w:ascii="Times New Roman" w:hAnsi="Times New Roman"/>
          <w:sz w:val="19"/>
          <w:szCs w:val="19"/>
        </w:rPr>
        <w:t>10</w:t>
      </w:r>
      <w:r w:rsidR="00B051DA" w:rsidRPr="004D2406">
        <w:rPr>
          <w:rFonts w:ascii="Times New Roman" w:hAnsi="Times New Roman"/>
          <w:sz w:val="19"/>
          <w:szCs w:val="19"/>
          <w:vertAlign w:val="superscript"/>
        </w:rPr>
        <w:t>-7</w:t>
      </w:r>
      <w:r w:rsidR="00B051DA" w:rsidRPr="004D2406">
        <w:rPr>
          <w:rFonts w:ascii="Times New Roman" w:hAnsi="Times New Roman"/>
          <w:sz w:val="19"/>
          <w:szCs w:val="19"/>
        </w:rPr>
        <w:t xml:space="preserve"> cm².V</w:t>
      </w:r>
      <w:r w:rsidR="00B051DA" w:rsidRPr="004D2406">
        <w:rPr>
          <w:rFonts w:ascii="Times New Roman" w:hAnsi="Times New Roman"/>
          <w:sz w:val="19"/>
          <w:szCs w:val="19"/>
          <w:vertAlign w:val="superscript"/>
        </w:rPr>
        <w:t>-1</w:t>
      </w:r>
      <w:r w:rsidR="00B051DA" w:rsidRPr="004D2406">
        <w:rPr>
          <w:rFonts w:ascii="Times New Roman" w:hAnsi="Times New Roman"/>
          <w:sz w:val="19"/>
          <w:szCs w:val="19"/>
        </w:rPr>
        <w:t>.s</w:t>
      </w:r>
      <w:r w:rsidR="00B051DA" w:rsidRPr="004D2406">
        <w:rPr>
          <w:rFonts w:ascii="Times New Roman" w:hAnsi="Times New Roman"/>
          <w:sz w:val="19"/>
          <w:szCs w:val="19"/>
          <w:vertAlign w:val="superscript"/>
        </w:rPr>
        <w:t>-1</w:t>
      </w:r>
      <w:r w:rsidR="008F6037" w:rsidRPr="004D2406">
        <w:rPr>
          <w:rFonts w:ascii="Times New Roman" w:hAnsi="Times New Roman"/>
          <w:sz w:val="19"/>
          <w:szCs w:val="19"/>
        </w:rPr>
        <w:t xml:space="preserve"> </w:t>
      </w:r>
      <w:r w:rsidR="00F150F8" w:rsidRPr="004D2406">
        <w:rPr>
          <w:rFonts w:ascii="Times New Roman" w:hAnsi="Times New Roman"/>
          <w:sz w:val="19"/>
          <w:szCs w:val="19"/>
        </w:rPr>
        <w:t>respectively</w:t>
      </w:r>
      <w:r w:rsidR="00092431" w:rsidRPr="004D2406">
        <w:rPr>
          <w:rFonts w:ascii="Times New Roman" w:hAnsi="Times New Roman"/>
          <w:sz w:val="19"/>
          <w:szCs w:val="19"/>
        </w:rPr>
        <w:t xml:space="preserve"> (Figure 6, middle-right).</w:t>
      </w:r>
      <w:r w:rsidR="00F150F8" w:rsidRPr="004D2406">
        <w:rPr>
          <w:rFonts w:ascii="Times New Roman" w:hAnsi="Times New Roman"/>
          <w:sz w:val="19"/>
          <w:szCs w:val="19"/>
        </w:rPr>
        <w:t xml:space="preserve"> </w:t>
      </w:r>
      <w:r w:rsidR="00B051DA" w:rsidRPr="004D2406">
        <w:rPr>
          <w:rFonts w:ascii="Times New Roman" w:hAnsi="Times New Roman"/>
          <w:bCs/>
          <w:sz w:val="19"/>
          <w:szCs w:val="19"/>
        </w:rPr>
        <w:t>T</w:t>
      </w:r>
      <w:r w:rsidR="004A1605" w:rsidRPr="004D2406">
        <w:rPr>
          <w:rFonts w:ascii="Times New Roman" w:hAnsi="Times New Roman"/>
          <w:sz w:val="19"/>
          <w:szCs w:val="19"/>
        </w:rPr>
        <w:t>hus,</w:t>
      </w:r>
      <w:r w:rsidR="006A5B2B" w:rsidRPr="004D2406">
        <w:rPr>
          <w:rFonts w:ascii="Times New Roman" w:hAnsi="Times New Roman"/>
          <w:sz w:val="19"/>
          <w:szCs w:val="19"/>
        </w:rPr>
        <w:t xml:space="preserve"> the hoop shape </w:t>
      </w:r>
      <w:r w:rsidR="004453EE" w:rsidRPr="004D2406">
        <w:rPr>
          <w:rFonts w:ascii="Times New Roman" w:hAnsi="Times New Roman"/>
          <w:sz w:val="19"/>
          <w:szCs w:val="19"/>
        </w:rPr>
        <w:t>found in</w:t>
      </w:r>
      <w:r w:rsidR="00F150F8" w:rsidRPr="004D2406">
        <w:rPr>
          <w:rFonts w:ascii="Times New Roman" w:hAnsi="Times New Roman"/>
          <w:sz w:val="19"/>
          <w:szCs w:val="19"/>
        </w:rPr>
        <w:t xml:space="preserve"> </w:t>
      </w:r>
      <w:r w:rsidR="00F150F8" w:rsidRPr="004D2406">
        <w:rPr>
          <w:rFonts w:ascii="Times New Roman" w:hAnsi="Times New Roman"/>
          <w:b/>
          <w:bCs/>
          <w:sz w:val="19"/>
          <w:szCs w:val="19"/>
        </w:rPr>
        <w:t>[4]C</w:t>
      </w:r>
      <w:r w:rsidR="00E420A5" w:rsidRPr="004D2406">
        <w:rPr>
          <w:rFonts w:ascii="Times New Roman" w:hAnsi="Times New Roman"/>
          <w:b/>
          <w:bCs/>
          <w:sz w:val="19"/>
          <w:szCs w:val="19"/>
        </w:rPr>
        <w:noBreakHyphen/>
      </w:r>
      <w:r w:rsidR="00F150F8" w:rsidRPr="004D2406">
        <w:rPr>
          <w:rFonts w:ascii="Times New Roman" w:hAnsi="Times New Roman"/>
          <w:b/>
          <w:bCs/>
          <w:sz w:val="19"/>
          <w:szCs w:val="19"/>
        </w:rPr>
        <w:t>Py-Cbz</w:t>
      </w:r>
      <w:r w:rsidR="004453EE" w:rsidRPr="004D2406">
        <w:rPr>
          <w:rFonts w:ascii="Times New Roman" w:hAnsi="Times New Roman"/>
          <w:sz w:val="19"/>
          <w:szCs w:val="19"/>
        </w:rPr>
        <w:t xml:space="preserve"> </w:t>
      </w:r>
      <w:r w:rsidR="0070232C" w:rsidRPr="004D2406">
        <w:rPr>
          <w:rFonts w:ascii="Times New Roman" w:hAnsi="Times New Roman"/>
          <w:sz w:val="19"/>
          <w:szCs w:val="19"/>
        </w:rPr>
        <w:t xml:space="preserve">appears </w:t>
      </w:r>
      <w:r w:rsidR="00B051DA" w:rsidRPr="004D2406">
        <w:rPr>
          <w:rFonts w:ascii="Times New Roman" w:hAnsi="Times New Roman"/>
          <w:sz w:val="19"/>
          <w:szCs w:val="19"/>
        </w:rPr>
        <w:t xml:space="preserve">to </w:t>
      </w:r>
      <w:r w:rsidR="006A5B2B" w:rsidRPr="004D2406">
        <w:rPr>
          <w:rFonts w:ascii="Times New Roman" w:hAnsi="Times New Roman"/>
          <w:sz w:val="19"/>
          <w:szCs w:val="19"/>
        </w:rPr>
        <w:t>favor the charge transport</w:t>
      </w:r>
      <w:r w:rsidR="004453EE" w:rsidRPr="004D2406">
        <w:rPr>
          <w:rFonts w:ascii="Times New Roman" w:hAnsi="Times New Roman"/>
          <w:sz w:val="19"/>
          <w:szCs w:val="19"/>
        </w:rPr>
        <w:t xml:space="preserve"> and leads to a µ</w:t>
      </w:r>
      <w:r w:rsidR="004453EE" w:rsidRPr="004D2406">
        <w:rPr>
          <w:rFonts w:ascii="Times New Roman" w:hAnsi="Times New Roman"/>
          <w:sz w:val="19"/>
          <w:szCs w:val="19"/>
          <w:vertAlign w:val="subscript"/>
        </w:rPr>
        <w:t>FEsat</w:t>
      </w:r>
      <w:r w:rsidR="004453EE" w:rsidRPr="004D2406">
        <w:rPr>
          <w:rFonts w:ascii="Times New Roman" w:hAnsi="Times New Roman"/>
          <w:sz w:val="19"/>
          <w:szCs w:val="19"/>
        </w:rPr>
        <w:t xml:space="preserve"> 6 times higher than that of </w:t>
      </w:r>
      <w:r w:rsidR="00A925A0" w:rsidRPr="004D2406">
        <w:rPr>
          <w:rFonts w:ascii="Times New Roman" w:hAnsi="Times New Roman"/>
          <w:sz w:val="19"/>
          <w:szCs w:val="19"/>
        </w:rPr>
        <w:t>its linear analogue</w:t>
      </w:r>
      <w:r w:rsidR="00F150F8" w:rsidRPr="004D2406">
        <w:rPr>
          <w:rFonts w:ascii="Times New Roman" w:hAnsi="Times New Roman"/>
          <w:sz w:val="19"/>
          <w:szCs w:val="19"/>
        </w:rPr>
        <w:t xml:space="preserve">. As far as we know, such difference between a nanohoop and its linear analogue </w:t>
      </w:r>
      <w:r w:rsidR="005A7F21" w:rsidRPr="004D2406">
        <w:rPr>
          <w:rFonts w:ascii="Times New Roman" w:hAnsi="Times New Roman"/>
          <w:sz w:val="19"/>
          <w:szCs w:val="19"/>
        </w:rPr>
        <w:t xml:space="preserve">has never been </w:t>
      </w:r>
      <w:r w:rsidR="00AF5DD8" w:rsidRPr="004D2406">
        <w:rPr>
          <w:rFonts w:ascii="Times New Roman" w:hAnsi="Times New Roman"/>
          <w:sz w:val="19"/>
          <w:szCs w:val="19"/>
        </w:rPr>
        <w:t>discussed</w:t>
      </w:r>
      <w:r w:rsidR="005A7F21" w:rsidRPr="004D2406">
        <w:rPr>
          <w:rFonts w:ascii="Times New Roman" w:hAnsi="Times New Roman"/>
          <w:sz w:val="19"/>
          <w:szCs w:val="19"/>
        </w:rPr>
        <w:t xml:space="preserve">. This concept of </w:t>
      </w:r>
      <w:r w:rsidR="005A7F21" w:rsidRPr="004D2406">
        <w:rPr>
          <w:rFonts w:ascii="Times New Roman" w:hAnsi="Times New Roman"/>
          <w:i/>
          <w:sz w:val="19"/>
          <w:szCs w:val="19"/>
        </w:rPr>
        <w:t xml:space="preserve">‘cyclic </w:t>
      </w:r>
      <w:r w:rsidR="0027718B" w:rsidRPr="004D2406">
        <w:rPr>
          <w:rFonts w:ascii="Times New Roman" w:hAnsi="Times New Roman"/>
          <w:i/>
          <w:sz w:val="19"/>
          <w:szCs w:val="19"/>
        </w:rPr>
        <w:t>vs</w:t>
      </w:r>
      <w:r w:rsidR="005A7F21" w:rsidRPr="004D2406">
        <w:rPr>
          <w:rFonts w:ascii="Times New Roman" w:hAnsi="Times New Roman"/>
          <w:i/>
          <w:sz w:val="19"/>
          <w:szCs w:val="19"/>
        </w:rPr>
        <w:t xml:space="preserve"> acyclic’</w:t>
      </w:r>
      <w:r w:rsidR="005A7F21" w:rsidRPr="004D2406">
        <w:rPr>
          <w:rFonts w:ascii="Times New Roman" w:hAnsi="Times New Roman"/>
          <w:sz w:val="19"/>
          <w:szCs w:val="19"/>
        </w:rPr>
        <w:t xml:space="preserve"> molecular structures in organic electronics has been the subject of several studies in recent y</w:t>
      </w:r>
      <w:r w:rsidR="00DA494C" w:rsidRPr="004D2406">
        <w:rPr>
          <w:rFonts w:ascii="Times New Roman" w:hAnsi="Times New Roman"/>
          <w:sz w:val="19"/>
          <w:szCs w:val="19"/>
        </w:rPr>
        <w:t>ears as it can be an important feature in the development of curved molecules.</w:t>
      </w:r>
      <w:r w:rsidR="00AE57A7" w:rsidRPr="004D2406">
        <w:rPr>
          <w:rFonts w:ascii="Times New Roman" w:hAnsi="Times New Roman"/>
          <w:sz w:val="19"/>
          <w:szCs w:val="19"/>
        </w:rPr>
        <w:fldChar w:fldCharType="begin"/>
      </w:r>
      <w:r w:rsidR="00EA7A7B" w:rsidRPr="004D2406">
        <w:rPr>
          <w:rFonts w:ascii="Times New Roman" w:hAnsi="Times New Roman"/>
          <w:sz w:val="19"/>
          <w:szCs w:val="19"/>
        </w:rPr>
        <w:instrText xml:space="preserve"> ADDIN EN.CITE &lt;EndNote&gt;&lt;Cite&gt;&lt;Author&gt;Brouillac&lt;/Author&gt;&lt;Year&gt;2023&lt;/Year&gt;&lt;RecNum&gt;2761&lt;/RecNum&gt;&lt;DisplayText&gt;&lt;style face="superscript"&gt;15&lt;/style&gt;&lt;/DisplayText&gt;&lt;record&gt;&lt;rec-number&gt;2761&lt;/rec-number&gt;&lt;foreign-keys&gt;&lt;key app="EN" db-id="9s2zfv0tfdrvxge29srpw2ddt5wd0fvwra9a" timestamp="1677713296"&gt;2761&lt;/key&gt;&lt;/foreign-keys&gt;&lt;ref-type name="Journal Article"&gt;17&lt;/ref-type&gt;&lt;contributors&gt;&lt;authors&gt;&lt;author&gt;Brouillac, Clément&lt;/author&gt;&lt;author&gt;Lucas, Fabien&lt;/author&gt;&lt;author&gt;Tondelier, Denis&lt;/author&gt;&lt;author&gt;Rault-Berthelot, Joëlle&lt;/author&gt;&lt;author&gt;Lebreton, Christophe&lt;/author&gt;&lt;author&gt;Jacques, Emmanuel&lt;/author&gt;&lt;author&gt;Quinton, Cassandre&lt;/author&gt;&lt;author&gt;Poriel, Cyril&lt;/author&gt;&lt;/authors&gt;&lt;/contributors&gt;&lt;titles&gt;&lt;title&gt;[4]-Cyclo-2,7-Carbazole as Host Material in High-Efficiency Phosphorescent OLEDs: A New Perspective for Nanohoops in Organic Electronics&lt;/title&gt;&lt;secondary-title&gt;Advanced Optical Materials&lt;/secondary-title&gt;&lt;/titles&gt;&lt;periodical&gt;&lt;full-title&gt;Advanced Optical Materials&lt;/full-title&gt;&lt;abbr-1&gt;Adv. Opt. Mater.&lt;/abbr-1&gt;&lt;/periodical&gt;&lt;pages&gt;2202191&lt;/pages&gt;&lt;volume&gt;11&lt;/volume&gt;&lt;number&gt;3&lt;/number&gt;&lt;dates&gt;&lt;year&gt;2023&lt;/year&gt;&lt;/dates&gt;&lt;isbn&gt;2195-1071&lt;/isbn&gt;&lt;urls&gt;&lt;related-urls&gt;&lt;url&gt;https://onlinelibrary.wiley.com/doi/abs/10.1002/adom.202202191&lt;/url&gt;&lt;/related-urls&gt;&lt;/urls&gt;&lt;electronic-resource-num&gt;https://doi.org/10.1002/adom.202202191&lt;/electronic-resource-num&gt;&lt;/record&gt;&lt;/Cite&gt;&lt;/EndNote&gt;</w:instrText>
      </w:r>
      <w:r w:rsidR="00AE57A7" w:rsidRPr="004D2406">
        <w:rPr>
          <w:rFonts w:ascii="Times New Roman" w:hAnsi="Times New Roman"/>
          <w:sz w:val="19"/>
          <w:szCs w:val="19"/>
        </w:rPr>
        <w:fldChar w:fldCharType="separate"/>
      </w:r>
      <w:r w:rsidR="00EA7A7B" w:rsidRPr="004D2406">
        <w:rPr>
          <w:rFonts w:ascii="Times New Roman" w:hAnsi="Times New Roman"/>
          <w:noProof/>
          <w:sz w:val="19"/>
          <w:szCs w:val="19"/>
          <w:vertAlign w:val="superscript"/>
        </w:rPr>
        <w:t>15</w:t>
      </w:r>
      <w:r w:rsidR="00AE57A7" w:rsidRPr="004D2406">
        <w:rPr>
          <w:rFonts w:ascii="Times New Roman" w:hAnsi="Times New Roman"/>
          <w:sz w:val="19"/>
          <w:szCs w:val="19"/>
        </w:rPr>
        <w:fldChar w:fldCharType="end"/>
      </w:r>
      <w:r w:rsidR="00DA494C" w:rsidRPr="004D2406">
        <w:rPr>
          <w:rFonts w:ascii="Times New Roman" w:hAnsi="Times New Roman"/>
          <w:sz w:val="19"/>
          <w:szCs w:val="19"/>
        </w:rPr>
        <w:t xml:space="preserve"> </w:t>
      </w:r>
      <w:r w:rsidR="005A7F21" w:rsidRPr="004D2406">
        <w:rPr>
          <w:rFonts w:ascii="Times New Roman" w:hAnsi="Times New Roman"/>
          <w:sz w:val="19"/>
          <w:szCs w:val="19"/>
        </w:rPr>
        <w:t>Nuc</w:t>
      </w:r>
      <w:r w:rsidR="00DA494C" w:rsidRPr="004D2406">
        <w:rPr>
          <w:rFonts w:ascii="Times New Roman" w:hAnsi="Times New Roman"/>
          <w:sz w:val="19"/>
          <w:szCs w:val="19"/>
        </w:rPr>
        <w:t>kolls and coworkers have</w:t>
      </w:r>
      <w:r w:rsidR="0070232C" w:rsidRPr="004D2406">
        <w:rPr>
          <w:rFonts w:ascii="Times New Roman" w:hAnsi="Times New Roman"/>
          <w:sz w:val="19"/>
          <w:szCs w:val="19"/>
        </w:rPr>
        <w:t xml:space="preserve"> shown</w:t>
      </w:r>
      <w:r w:rsidR="00DA494C" w:rsidRPr="004D2406">
        <w:rPr>
          <w:rFonts w:ascii="Times New Roman" w:hAnsi="Times New Roman"/>
          <w:sz w:val="19"/>
          <w:szCs w:val="19"/>
        </w:rPr>
        <w:t>, for example,</w:t>
      </w:r>
      <w:r w:rsidR="005A7F21" w:rsidRPr="004D2406">
        <w:rPr>
          <w:rFonts w:ascii="Times New Roman" w:hAnsi="Times New Roman"/>
          <w:sz w:val="19"/>
          <w:szCs w:val="19"/>
        </w:rPr>
        <w:t xml:space="preserve"> that macrocy</w:t>
      </w:r>
      <w:r w:rsidR="008F6037" w:rsidRPr="004D2406">
        <w:rPr>
          <w:rFonts w:ascii="Times New Roman" w:hAnsi="Times New Roman"/>
          <w:sz w:val="19"/>
          <w:szCs w:val="19"/>
        </w:rPr>
        <w:t>c</w:t>
      </w:r>
      <w:r w:rsidR="005A7F21" w:rsidRPr="004D2406">
        <w:rPr>
          <w:rFonts w:ascii="Times New Roman" w:hAnsi="Times New Roman"/>
          <w:sz w:val="19"/>
          <w:szCs w:val="19"/>
        </w:rPr>
        <w:t>les based on perylenediimide fragment can be more efficient than their corresponding linear structures in organic solar cells.</w:t>
      </w:r>
      <w:r w:rsidR="00AE57A7" w:rsidRPr="004D2406">
        <w:rPr>
          <w:rFonts w:ascii="Times New Roman" w:hAnsi="Times New Roman"/>
          <w:sz w:val="19"/>
          <w:szCs w:val="19"/>
        </w:rPr>
        <w:fldChar w:fldCharType="begin">
          <w:fldData xml:space="preserve">PEVuZE5vdGU+PENpdGU+PEF1dGhvcj5CYWxsPC9BdXRob3I+PFllYXI+MjAxNjwvWWVhcj48UmVj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</w:fldData>
        </w:fldChar>
      </w:r>
      <w:r w:rsidR="00EA7A7B" w:rsidRPr="004D2406">
        <w:rPr>
          <w:rFonts w:ascii="Times New Roman" w:hAnsi="Times New Roman"/>
          <w:sz w:val="19"/>
          <w:szCs w:val="19"/>
        </w:rPr>
        <w:instrText xml:space="preserve"> ADDIN EN.CITE </w:instrText>
      </w:r>
      <w:r w:rsidR="00EA7A7B" w:rsidRPr="004D2406">
        <w:rPr>
          <w:rFonts w:ascii="Times New Roman" w:hAnsi="Times New Roman"/>
          <w:sz w:val="19"/>
          <w:szCs w:val="19"/>
        </w:rPr>
        <w:fldChar w:fldCharType="begin">
          <w:fldData xml:space="preserve">PEVuZE5vdGU+PENpdGU+PEF1dGhvcj5CYWxsPC9BdXRob3I+PFllYXI+MjAxNjwvWWVhcj48UmVj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</w:fldData>
        </w:fldChar>
      </w:r>
      <w:r w:rsidR="00EA7A7B" w:rsidRPr="004D2406">
        <w:rPr>
          <w:rFonts w:ascii="Times New Roman" w:hAnsi="Times New Roman"/>
          <w:sz w:val="19"/>
          <w:szCs w:val="19"/>
        </w:rPr>
        <w:instrText xml:space="preserve"> ADDIN EN.CITE.DATA </w:instrText>
      </w:r>
      <w:r w:rsidR="00EA7A7B" w:rsidRPr="004D2406">
        <w:rPr>
          <w:rFonts w:ascii="Times New Roman" w:hAnsi="Times New Roman"/>
          <w:sz w:val="19"/>
          <w:szCs w:val="19"/>
        </w:rPr>
      </w:r>
      <w:r w:rsidR="00EA7A7B" w:rsidRPr="004D2406">
        <w:rPr>
          <w:rFonts w:ascii="Times New Roman" w:hAnsi="Times New Roman"/>
          <w:sz w:val="19"/>
          <w:szCs w:val="19"/>
        </w:rPr>
        <w:fldChar w:fldCharType="end"/>
      </w:r>
      <w:r w:rsidR="00AE57A7" w:rsidRPr="004D2406">
        <w:rPr>
          <w:rFonts w:ascii="Times New Roman" w:hAnsi="Times New Roman"/>
          <w:sz w:val="19"/>
          <w:szCs w:val="19"/>
        </w:rPr>
      </w:r>
      <w:r w:rsidR="00AE57A7" w:rsidRPr="004D2406">
        <w:rPr>
          <w:rFonts w:ascii="Times New Roman" w:hAnsi="Times New Roman"/>
          <w:sz w:val="19"/>
          <w:szCs w:val="19"/>
        </w:rPr>
        <w:fldChar w:fldCharType="separate"/>
      </w:r>
      <w:r w:rsidR="00EA7A7B" w:rsidRPr="004D2406">
        <w:rPr>
          <w:rFonts w:ascii="Times New Roman" w:hAnsi="Times New Roman"/>
          <w:noProof/>
          <w:sz w:val="19"/>
          <w:szCs w:val="19"/>
          <w:vertAlign w:val="superscript"/>
        </w:rPr>
        <w:t>20-21</w:t>
      </w:r>
      <w:r w:rsidR="00AE57A7" w:rsidRPr="004D2406">
        <w:rPr>
          <w:rFonts w:ascii="Times New Roman" w:hAnsi="Times New Roman"/>
          <w:sz w:val="19"/>
          <w:szCs w:val="19"/>
        </w:rPr>
        <w:fldChar w:fldCharType="end"/>
      </w:r>
      <w:r w:rsidR="00701A36" w:rsidRPr="004D2406">
        <w:rPr>
          <w:rFonts w:ascii="Times New Roman" w:hAnsi="Times New Roman"/>
          <w:sz w:val="19"/>
          <w:szCs w:val="19"/>
        </w:rPr>
        <w:t xml:space="preserve"> </w:t>
      </w:r>
    </w:p>
    <w:p w14:paraId="2991E7DE" w14:textId="003200A2" w:rsidR="00297E2E" w:rsidRPr="004D2406" w:rsidRDefault="00F150F8" w:rsidP="00297E2E">
      <w:pPr>
        <w:pStyle w:val="P1"/>
        <w:rPr>
          <w:rFonts w:ascii="Times New Roman" w:hAnsi="Times New Roman"/>
          <w:sz w:val="19"/>
          <w:szCs w:val="19"/>
        </w:rPr>
      </w:pPr>
      <w:r w:rsidRPr="004D2406">
        <w:rPr>
          <w:rFonts w:ascii="Times New Roman" w:hAnsi="Times New Roman"/>
          <w:sz w:val="19"/>
          <w:szCs w:val="19"/>
        </w:rPr>
        <w:t>In</w:t>
      </w:r>
      <w:r w:rsidR="00701A36" w:rsidRPr="004D2406">
        <w:rPr>
          <w:rFonts w:ascii="Times New Roman" w:hAnsi="Times New Roman"/>
          <w:sz w:val="19"/>
          <w:szCs w:val="19"/>
        </w:rPr>
        <w:t xml:space="preserve"> the light of the</w:t>
      </w:r>
      <w:r w:rsidR="00B051DA" w:rsidRPr="004D2406">
        <w:rPr>
          <w:rFonts w:ascii="Times New Roman" w:hAnsi="Times New Roman"/>
          <w:sz w:val="19"/>
          <w:szCs w:val="19"/>
        </w:rPr>
        <w:t>s</w:t>
      </w:r>
      <w:r w:rsidR="00701A36" w:rsidRPr="004D2406">
        <w:rPr>
          <w:rFonts w:ascii="Times New Roman" w:hAnsi="Times New Roman"/>
          <w:sz w:val="19"/>
          <w:szCs w:val="19"/>
        </w:rPr>
        <w:t>e</w:t>
      </w:r>
      <w:r w:rsidR="00B051DA" w:rsidRPr="004D2406">
        <w:rPr>
          <w:rFonts w:ascii="Times New Roman" w:hAnsi="Times New Roman"/>
          <w:sz w:val="19"/>
          <w:szCs w:val="19"/>
        </w:rPr>
        <w:t xml:space="preserve"> promising result</w:t>
      </w:r>
      <w:r w:rsidR="00701A36" w:rsidRPr="004D2406">
        <w:rPr>
          <w:rFonts w:ascii="Times New Roman" w:hAnsi="Times New Roman"/>
          <w:sz w:val="19"/>
          <w:szCs w:val="19"/>
        </w:rPr>
        <w:t>s</w:t>
      </w:r>
      <w:r w:rsidR="00B051DA" w:rsidRPr="004D2406">
        <w:rPr>
          <w:rFonts w:ascii="Times New Roman" w:hAnsi="Times New Roman"/>
          <w:sz w:val="19"/>
          <w:szCs w:val="19"/>
        </w:rPr>
        <w:t xml:space="preserve">, other </w:t>
      </w:r>
      <w:r w:rsidR="00957D76" w:rsidRPr="004D2406">
        <w:rPr>
          <w:rFonts w:ascii="Times New Roman" w:hAnsi="Times New Roman"/>
          <w:sz w:val="19"/>
          <w:szCs w:val="19"/>
        </w:rPr>
        <w:t>characteristics</w:t>
      </w:r>
      <w:r w:rsidR="00B051DA" w:rsidRPr="004D2406">
        <w:rPr>
          <w:rFonts w:ascii="Times New Roman" w:hAnsi="Times New Roman"/>
          <w:sz w:val="19"/>
          <w:szCs w:val="19"/>
        </w:rPr>
        <w:t xml:space="preserve"> of the OFET were investigated.</w:t>
      </w:r>
      <w:r w:rsidR="008F6037" w:rsidRPr="004D2406">
        <w:rPr>
          <w:rFonts w:ascii="Times New Roman" w:hAnsi="Times New Roman"/>
          <w:sz w:val="19"/>
          <w:szCs w:val="19"/>
        </w:rPr>
        <w:t xml:space="preserve"> FE mobilities in the linear regime, </w:t>
      </w:r>
      <w:r w:rsidR="00E02FB9" w:rsidRPr="004D2406">
        <w:rPr>
          <w:rFonts w:ascii="Times New Roman" w:hAnsi="Times New Roman"/>
          <w:sz w:val="19"/>
          <w:szCs w:val="19"/>
        </w:rPr>
        <w:t>µ</w:t>
      </w:r>
      <w:r w:rsidR="00E02FB9" w:rsidRPr="004D2406">
        <w:rPr>
          <w:rFonts w:ascii="Times New Roman" w:hAnsi="Times New Roman"/>
          <w:sz w:val="19"/>
          <w:szCs w:val="19"/>
          <w:vertAlign w:val="subscript"/>
        </w:rPr>
        <w:t>FElin</w:t>
      </w:r>
      <w:r w:rsidR="008F6037" w:rsidRPr="004D2406">
        <w:rPr>
          <w:rFonts w:ascii="Times New Roman" w:hAnsi="Times New Roman"/>
          <w:sz w:val="19"/>
          <w:szCs w:val="19"/>
        </w:rPr>
        <w:t>, i</w:t>
      </w:r>
      <w:r w:rsidR="00E02FB9" w:rsidRPr="004D2406">
        <w:rPr>
          <w:rFonts w:ascii="Times New Roman" w:hAnsi="Times New Roman"/>
          <w:sz w:val="19"/>
          <w:szCs w:val="19"/>
        </w:rPr>
        <w:t xml:space="preserve">s </w:t>
      </w:r>
      <w:r w:rsidR="002F3603" w:rsidRPr="004D2406">
        <w:rPr>
          <w:rFonts w:ascii="Times New Roman" w:hAnsi="Times New Roman"/>
          <w:sz w:val="19"/>
          <w:szCs w:val="19"/>
        </w:rPr>
        <w:t xml:space="preserve">an important data, which </w:t>
      </w:r>
      <w:r w:rsidR="00622D9A" w:rsidRPr="004D2406">
        <w:rPr>
          <w:rFonts w:ascii="Times New Roman" w:hAnsi="Times New Roman"/>
          <w:sz w:val="19"/>
          <w:szCs w:val="19"/>
        </w:rPr>
        <w:t>oppositely</w:t>
      </w:r>
      <w:r w:rsidR="002F3603" w:rsidRPr="004D2406">
        <w:rPr>
          <w:rFonts w:ascii="Times New Roman" w:hAnsi="Times New Roman"/>
          <w:sz w:val="19"/>
          <w:szCs w:val="19"/>
        </w:rPr>
        <w:t xml:space="preserve"> to µ</w:t>
      </w:r>
      <w:r w:rsidR="002F3603" w:rsidRPr="004D2406">
        <w:rPr>
          <w:rFonts w:ascii="Times New Roman" w:hAnsi="Times New Roman"/>
          <w:sz w:val="19"/>
          <w:szCs w:val="19"/>
          <w:vertAlign w:val="subscript"/>
        </w:rPr>
        <w:t>FESat</w:t>
      </w:r>
      <w:r w:rsidR="002F3603" w:rsidRPr="004D2406">
        <w:rPr>
          <w:rFonts w:ascii="Times New Roman" w:hAnsi="Times New Roman"/>
          <w:sz w:val="19"/>
          <w:szCs w:val="19"/>
        </w:rPr>
        <w:t xml:space="preserve">, provides information </w:t>
      </w:r>
      <w:r w:rsidR="00A37283" w:rsidRPr="004D2406">
        <w:rPr>
          <w:rFonts w:ascii="Times New Roman" w:hAnsi="Times New Roman"/>
          <w:sz w:val="19"/>
          <w:szCs w:val="19"/>
        </w:rPr>
        <w:t>on the trap density in the semi-conducting layer</w:t>
      </w:r>
      <w:r w:rsidR="002F3603" w:rsidRPr="004D2406">
        <w:rPr>
          <w:rFonts w:ascii="Times New Roman" w:hAnsi="Times New Roman"/>
          <w:sz w:val="19"/>
          <w:szCs w:val="19"/>
        </w:rPr>
        <w:t>.</w:t>
      </w:r>
      <w:r w:rsidR="008461CD" w:rsidRPr="004D2406">
        <w:rPr>
          <w:rFonts w:ascii="Times New Roman" w:hAnsi="Times New Roman"/>
          <w:b/>
          <w:bCs/>
          <w:sz w:val="19"/>
          <w:szCs w:val="19"/>
        </w:rPr>
        <w:t xml:space="preserve"> </w:t>
      </w:r>
      <w:r w:rsidR="008461CD" w:rsidRPr="004D2406">
        <w:rPr>
          <w:rFonts w:ascii="Times New Roman" w:hAnsi="Times New Roman"/>
          <w:sz w:val="19"/>
          <w:szCs w:val="19"/>
        </w:rPr>
        <w:t>µ</w:t>
      </w:r>
      <w:r w:rsidR="008461CD" w:rsidRPr="004D2406">
        <w:rPr>
          <w:rFonts w:ascii="Times New Roman" w:hAnsi="Times New Roman"/>
          <w:sz w:val="19"/>
          <w:szCs w:val="19"/>
          <w:vertAlign w:val="subscript"/>
        </w:rPr>
        <w:t>FE</w:t>
      </w:r>
      <w:r w:rsidR="005B07CA" w:rsidRPr="004D2406">
        <w:rPr>
          <w:rFonts w:ascii="Times New Roman" w:hAnsi="Times New Roman"/>
          <w:sz w:val="19"/>
          <w:szCs w:val="19"/>
          <w:vertAlign w:val="subscript"/>
        </w:rPr>
        <w:t>Lin</w:t>
      </w:r>
      <w:r w:rsidR="008461CD" w:rsidRPr="004D2406">
        <w:rPr>
          <w:rFonts w:ascii="Times New Roman" w:hAnsi="Times New Roman"/>
          <w:sz w:val="19"/>
          <w:szCs w:val="19"/>
        </w:rPr>
        <w:t xml:space="preserve"> was measured at </w:t>
      </w:r>
      <w:r w:rsidR="00E02FB9" w:rsidRPr="004D2406">
        <w:rPr>
          <w:rFonts w:ascii="Times New Roman" w:hAnsi="Times New Roman"/>
          <w:sz w:val="19"/>
          <w:szCs w:val="19"/>
          <w:lang w:val="en-GB"/>
        </w:rPr>
        <w:t>7</w:t>
      </w:r>
      <w:r w:rsidR="00E420A5" w:rsidRPr="004D2406">
        <w:rPr>
          <w:rFonts w:ascii="Times New Roman" w:hAnsi="Times New Roman"/>
          <w:sz w:val="19"/>
          <w:szCs w:val="19"/>
        </w:rPr>
        <w:t> </w:t>
      </w:r>
      <w:r w:rsidR="00E02FB9" w:rsidRPr="004D2406">
        <w:rPr>
          <w:rFonts w:ascii="Times New Roman" w:hAnsi="Times New Roman"/>
          <w:sz w:val="19"/>
          <w:szCs w:val="19"/>
        </w:rPr>
        <w:t>×</w:t>
      </w:r>
      <w:r w:rsidR="00E420A5" w:rsidRPr="004D2406">
        <w:rPr>
          <w:rFonts w:ascii="Times New Roman" w:hAnsi="Times New Roman"/>
          <w:sz w:val="19"/>
          <w:szCs w:val="19"/>
        </w:rPr>
        <w:t> </w:t>
      </w:r>
      <w:r w:rsidR="00E02FB9" w:rsidRPr="004D2406">
        <w:rPr>
          <w:rFonts w:ascii="Times New Roman" w:hAnsi="Times New Roman"/>
          <w:sz w:val="19"/>
          <w:szCs w:val="19"/>
        </w:rPr>
        <w:t>10</w:t>
      </w:r>
      <w:r w:rsidR="00E02FB9" w:rsidRPr="004D2406">
        <w:rPr>
          <w:rFonts w:ascii="Times New Roman" w:hAnsi="Times New Roman"/>
          <w:sz w:val="19"/>
          <w:szCs w:val="19"/>
          <w:vertAlign w:val="superscript"/>
        </w:rPr>
        <w:t>-7</w:t>
      </w:r>
      <w:r w:rsidR="00E02FB9" w:rsidRPr="004D2406">
        <w:rPr>
          <w:rFonts w:ascii="Times New Roman" w:hAnsi="Times New Roman"/>
          <w:sz w:val="19"/>
          <w:szCs w:val="19"/>
        </w:rPr>
        <w:t xml:space="preserve"> cm².V</w:t>
      </w:r>
      <w:r w:rsidR="00E02FB9" w:rsidRPr="004D2406">
        <w:rPr>
          <w:rFonts w:ascii="Times New Roman" w:hAnsi="Times New Roman"/>
          <w:sz w:val="19"/>
          <w:szCs w:val="19"/>
          <w:vertAlign w:val="superscript"/>
        </w:rPr>
        <w:t>-1</w:t>
      </w:r>
      <w:r w:rsidR="00E02FB9" w:rsidRPr="004D2406">
        <w:rPr>
          <w:rFonts w:ascii="Times New Roman" w:hAnsi="Times New Roman"/>
          <w:sz w:val="19"/>
          <w:szCs w:val="19"/>
        </w:rPr>
        <w:t>.s</w:t>
      </w:r>
      <w:r w:rsidR="00E02FB9" w:rsidRPr="004D2406">
        <w:rPr>
          <w:rFonts w:ascii="Times New Roman" w:hAnsi="Times New Roman"/>
          <w:sz w:val="19"/>
          <w:szCs w:val="19"/>
          <w:vertAlign w:val="superscript"/>
        </w:rPr>
        <w:t>-1</w:t>
      </w:r>
      <w:r w:rsidR="008461CD" w:rsidRPr="004D2406">
        <w:rPr>
          <w:rFonts w:ascii="Times New Roman" w:hAnsi="Times New Roman"/>
          <w:sz w:val="19"/>
          <w:szCs w:val="19"/>
        </w:rPr>
        <w:t xml:space="preserve"> </w:t>
      </w:r>
      <w:r w:rsidR="00DA2B9B" w:rsidRPr="004D2406">
        <w:rPr>
          <w:rFonts w:ascii="Times New Roman" w:hAnsi="Times New Roman"/>
          <w:sz w:val="19"/>
          <w:szCs w:val="19"/>
        </w:rPr>
        <w:t xml:space="preserve">for </w:t>
      </w:r>
      <w:r w:rsidR="00DA2B9B" w:rsidRPr="004D2406">
        <w:rPr>
          <w:rFonts w:ascii="Times New Roman" w:hAnsi="Times New Roman"/>
          <w:b/>
          <w:bCs/>
          <w:sz w:val="19"/>
          <w:szCs w:val="19"/>
        </w:rPr>
        <w:t>[4]C-Py-Cbz</w:t>
      </w:r>
      <w:r w:rsidR="00DA2B9B" w:rsidRPr="004D2406">
        <w:rPr>
          <w:rFonts w:ascii="Times New Roman" w:hAnsi="Times New Roman"/>
          <w:sz w:val="19"/>
          <w:szCs w:val="19"/>
        </w:rPr>
        <w:t xml:space="preserve"> </w:t>
      </w:r>
      <w:r w:rsidR="00102851" w:rsidRPr="004D2406">
        <w:rPr>
          <w:rFonts w:ascii="Times New Roman" w:hAnsi="Times New Roman"/>
          <w:sz w:val="19"/>
          <w:szCs w:val="19"/>
        </w:rPr>
        <w:t>and</w:t>
      </w:r>
      <w:r w:rsidR="00E02FB9" w:rsidRPr="004D2406">
        <w:rPr>
          <w:rFonts w:ascii="Times New Roman" w:hAnsi="Times New Roman"/>
          <w:bCs/>
          <w:sz w:val="19"/>
          <w:szCs w:val="19"/>
        </w:rPr>
        <w:t xml:space="preserve"> at</w:t>
      </w:r>
      <w:r w:rsidR="00E02FB9" w:rsidRPr="004D2406">
        <w:rPr>
          <w:rFonts w:ascii="Times New Roman" w:hAnsi="Times New Roman"/>
          <w:sz w:val="19"/>
          <w:szCs w:val="19"/>
          <w:lang w:val="en-GB"/>
        </w:rPr>
        <w:t xml:space="preserve"> 2.8</w:t>
      </w:r>
      <w:r w:rsidR="00E02FB9" w:rsidRPr="004D2406">
        <w:rPr>
          <w:rFonts w:ascii="Times New Roman" w:hAnsi="Times New Roman"/>
          <w:sz w:val="19"/>
          <w:szCs w:val="19"/>
        </w:rPr>
        <w:t xml:space="preserve"> ×</w:t>
      </w:r>
      <w:r w:rsidR="00E420A5" w:rsidRPr="004D2406">
        <w:rPr>
          <w:rFonts w:ascii="Times New Roman" w:hAnsi="Times New Roman"/>
          <w:sz w:val="19"/>
          <w:szCs w:val="19"/>
        </w:rPr>
        <w:t> </w:t>
      </w:r>
      <w:r w:rsidR="00E02FB9" w:rsidRPr="004D2406">
        <w:rPr>
          <w:rFonts w:ascii="Times New Roman" w:hAnsi="Times New Roman"/>
          <w:sz w:val="19"/>
          <w:szCs w:val="19"/>
        </w:rPr>
        <w:t>10</w:t>
      </w:r>
      <w:r w:rsidR="00E02FB9" w:rsidRPr="004D2406">
        <w:rPr>
          <w:rFonts w:ascii="Times New Roman" w:hAnsi="Times New Roman"/>
          <w:sz w:val="19"/>
          <w:szCs w:val="19"/>
          <w:vertAlign w:val="superscript"/>
        </w:rPr>
        <w:t>-7</w:t>
      </w:r>
      <w:r w:rsidR="00E02FB9" w:rsidRPr="004D2406">
        <w:rPr>
          <w:rFonts w:ascii="Times New Roman" w:hAnsi="Times New Roman"/>
          <w:sz w:val="19"/>
          <w:szCs w:val="19"/>
        </w:rPr>
        <w:t xml:space="preserve"> cm².V</w:t>
      </w:r>
      <w:r w:rsidR="00E02FB9" w:rsidRPr="004D2406">
        <w:rPr>
          <w:rFonts w:ascii="Times New Roman" w:hAnsi="Times New Roman"/>
          <w:sz w:val="19"/>
          <w:szCs w:val="19"/>
          <w:vertAlign w:val="superscript"/>
        </w:rPr>
        <w:t>-1</w:t>
      </w:r>
      <w:r w:rsidR="00E02FB9" w:rsidRPr="004D2406">
        <w:rPr>
          <w:rFonts w:ascii="Times New Roman" w:hAnsi="Times New Roman"/>
          <w:sz w:val="19"/>
          <w:szCs w:val="19"/>
        </w:rPr>
        <w:t>.s</w:t>
      </w:r>
      <w:r w:rsidR="00E02FB9" w:rsidRPr="004D2406">
        <w:rPr>
          <w:rFonts w:ascii="Times New Roman" w:hAnsi="Times New Roman"/>
          <w:sz w:val="19"/>
          <w:szCs w:val="19"/>
          <w:vertAlign w:val="superscript"/>
        </w:rPr>
        <w:t>-1</w:t>
      </w:r>
      <w:r w:rsidR="00622D9A" w:rsidRPr="004D2406">
        <w:rPr>
          <w:rFonts w:ascii="Times New Roman" w:hAnsi="Times New Roman"/>
          <w:sz w:val="19"/>
          <w:szCs w:val="19"/>
        </w:rPr>
        <w:t xml:space="preserve"> </w:t>
      </w:r>
      <w:r w:rsidR="00102851" w:rsidRPr="004D2406">
        <w:rPr>
          <w:rFonts w:ascii="Times New Roman" w:hAnsi="Times New Roman"/>
          <w:sz w:val="19"/>
          <w:szCs w:val="19"/>
        </w:rPr>
        <w:t>for</w:t>
      </w:r>
      <w:r w:rsidR="00102851" w:rsidRPr="004D2406">
        <w:rPr>
          <w:rFonts w:ascii="Times New Roman" w:hAnsi="Times New Roman"/>
          <w:bCs/>
          <w:sz w:val="19"/>
          <w:szCs w:val="19"/>
        </w:rPr>
        <w:t xml:space="preserve"> </w:t>
      </w:r>
      <w:r w:rsidR="00102851" w:rsidRPr="004D2406">
        <w:rPr>
          <w:rFonts w:ascii="Times New Roman" w:hAnsi="Times New Roman"/>
          <w:b/>
          <w:bCs/>
          <w:sz w:val="19"/>
          <w:szCs w:val="19"/>
        </w:rPr>
        <w:t>[4]L</w:t>
      </w:r>
      <w:r w:rsidR="00102851" w:rsidRPr="004D2406">
        <w:rPr>
          <w:rFonts w:ascii="Times New Roman" w:hAnsi="Times New Roman"/>
          <w:b/>
          <w:bCs/>
          <w:sz w:val="19"/>
          <w:szCs w:val="19"/>
        </w:rPr>
        <w:noBreakHyphen/>
        <w:t>Py</w:t>
      </w:r>
      <w:r w:rsidR="00102851" w:rsidRPr="004D2406">
        <w:rPr>
          <w:rFonts w:ascii="Times New Roman" w:hAnsi="Times New Roman"/>
          <w:b/>
          <w:bCs/>
          <w:sz w:val="19"/>
          <w:szCs w:val="19"/>
        </w:rPr>
        <w:noBreakHyphen/>
        <w:t xml:space="preserve">Cbz </w:t>
      </w:r>
      <w:r w:rsidR="00622D9A" w:rsidRPr="004D2406">
        <w:rPr>
          <w:rFonts w:ascii="Times New Roman" w:hAnsi="Times New Roman"/>
          <w:sz w:val="19"/>
          <w:szCs w:val="19"/>
        </w:rPr>
        <w:t>(Figure 6, middle</w:t>
      </w:r>
      <w:r w:rsidR="00092431" w:rsidRPr="004D2406">
        <w:rPr>
          <w:rFonts w:ascii="Times New Roman" w:hAnsi="Times New Roman"/>
          <w:sz w:val="19"/>
          <w:szCs w:val="19"/>
        </w:rPr>
        <w:t>-left</w:t>
      </w:r>
      <w:r w:rsidR="00622D9A" w:rsidRPr="004D2406">
        <w:rPr>
          <w:rFonts w:ascii="Times New Roman" w:hAnsi="Times New Roman"/>
          <w:sz w:val="19"/>
          <w:szCs w:val="19"/>
        </w:rPr>
        <w:t>).</w:t>
      </w:r>
      <w:r w:rsidR="00E02FB9" w:rsidRPr="004D2406">
        <w:rPr>
          <w:rFonts w:ascii="Times New Roman" w:hAnsi="Times New Roman"/>
          <w:sz w:val="19"/>
          <w:szCs w:val="19"/>
        </w:rPr>
        <w:t xml:space="preserve"> </w:t>
      </w:r>
      <w:r w:rsidR="004207E8" w:rsidRPr="004D2406">
        <w:rPr>
          <w:rFonts w:ascii="Times New Roman" w:hAnsi="Times New Roman"/>
          <w:sz w:val="19"/>
          <w:szCs w:val="19"/>
        </w:rPr>
        <w:t xml:space="preserve">Thus, </w:t>
      </w:r>
      <w:r w:rsidR="008F6037" w:rsidRPr="004D2406">
        <w:rPr>
          <w:rFonts w:ascii="Times New Roman" w:hAnsi="Times New Roman"/>
          <w:sz w:val="19"/>
          <w:szCs w:val="19"/>
        </w:rPr>
        <w:t xml:space="preserve">even in the linear regime, </w:t>
      </w:r>
      <w:r w:rsidR="004207E8" w:rsidRPr="004D2406">
        <w:rPr>
          <w:rFonts w:ascii="Times New Roman" w:hAnsi="Times New Roman"/>
          <w:sz w:val="19"/>
          <w:szCs w:val="19"/>
        </w:rPr>
        <w:t xml:space="preserve">the mobility of </w:t>
      </w:r>
      <w:r w:rsidR="00DD2CA2" w:rsidRPr="004D2406">
        <w:rPr>
          <w:rFonts w:ascii="Times New Roman" w:hAnsi="Times New Roman"/>
          <w:b/>
          <w:bCs/>
          <w:sz w:val="19"/>
          <w:szCs w:val="19"/>
        </w:rPr>
        <w:t>[4]C</w:t>
      </w:r>
      <w:r w:rsidR="00E420A5" w:rsidRPr="004D2406">
        <w:rPr>
          <w:rFonts w:ascii="Times New Roman" w:hAnsi="Times New Roman"/>
          <w:b/>
          <w:bCs/>
          <w:sz w:val="19"/>
          <w:szCs w:val="19"/>
        </w:rPr>
        <w:noBreakHyphen/>
      </w:r>
      <w:r w:rsidR="00DD2CA2" w:rsidRPr="004D2406">
        <w:rPr>
          <w:rFonts w:ascii="Times New Roman" w:hAnsi="Times New Roman"/>
          <w:b/>
          <w:bCs/>
          <w:sz w:val="19"/>
          <w:szCs w:val="19"/>
        </w:rPr>
        <w:t>Py</w:t>
      </w:r>
      <w:r w:rsidR="00B350EF" w:rsidRPr="004D2406">
        <w:rPr>
          <w:rFonts w:ascii="Times New Roman" w:hAnsi="Times New Roman"/>
          <w:b/>
          <w:bCs/>
          <w:sz w:val="19"/>
          <w:szCs w:val="19"/>
        </w:rPr>
        <w:noBreakHyphen/>
      </w:r>
      <w:r w:rsidR="004207E8" w:rsidRPr="004D2406">
        <w:rPr>
          <w:rFonts w:ascii="Times New Roman" w:hAnsi="Times New Roman"/>
          <w:b/>
          <w:bCs/>
          <w:sz w:val="19"/>
          <w:szCs w:val="19"/>
        </w:rPr>
        <w:t>Cbz</w:t>
      </w:r>
      <w:r w:rsidR="004207E8" w:rsidRPr="004D2406">
        <w:rPr>
          <w:rFonts w:ascii="Times New Roman" w:hAnsi="Times New Roman"/>
          <w:sz w:val="19"/>
          <w:szCs w:val="19"/>
        </w:rPr>
        <w:t xml:space="preserve"> remains higher than that of </w:t>
      </w:r>
      <w:r w:rsidR="00DD2CA2" w:rsidRPr="004D2406">
        <w:rPr>
          <w:rFonts w:ascii="Times New Roman" w:hAnsi="Times New Roman"/>
          <w:b/>
          <w:bCs/>
          <w:sz w:val="19"/>
          <w:szCs w:val="19"/>
        </w:rPr>
        <w:t>[4]L</w:t>
      </w:r>
      <w:r w:rsidR="00E420A5" w:rsidRPr="004D2406">
        <w:rPr>
          <w:rFonts w:ascii="Times New Roman" w:hAnsi="Times New Roman"/>
          <w:b/>
          <w:bCs/>
          <w:sz w:val="19"/>
          <w:szCs w:val="19"/>
        </w:rPr>
        <w:noBreakHyphen/>
      </w:r>
      <w:r w:rsidR="00DD2CA2" w:rsidRPr="004D2406">
        <w:rPr>
          <w:rFonts w:ascii="Times New Roman" w:hAnsi="Times New Roman"/>
          <w:b/>
          <w:bCs/>
          <w:sz w:val="19"/>
          <w:szCs w:val="19"/>
        </w:rPr>
        <w:t>Py</w:t>
      </w:r>
      <w:r w:rsidR="00E420A5" w:rsidRPr="004D2406">
        <w:rPr>
          <w:rFonts w:ascii="Times New Roman" w:hAnsi="Times New Roman"/>
          <w:b/>
          <w:bCs/>
          <w:sz w:val="19"/>
          <w:szCs w:val="19"/>
        </w:rPr>
        <w:noBreakHyphen/>
      </w:r>
      <w:r w:rsidR="004207E8" w:rsidRPr="004D2406">
        <w:rPr>
          <w:rFonts w:ascii="Times New Roman" w:hAnsi="Times New Roman"/>
          <w:b/>
          <w:bCs/>
          <w:sz w:val="19"/>
          <w:szCs w:val="19"/>
        </w:rPr>
        <w:t>Cbz</w:t>
      </w:r>
      <w:r w:rsidR="004207E8" w:rsidRPr="004D2406">
        <w:rPr>
          <w:rFonts w:ascii="Times New Roman" w:hAnsi="Times New Roman"/>
          <w:bCs/>
          <w:sz w:val="19"/>
          <w:szCs w:val="19"/>
        </w:rPr>
        <w:t xml:space="preserve">. However, </w:t>
      </w:r>
      <w:r w:rsidR="004207E8" w:rsidRPr="004D2406">
        <w:rPr>
          <w:rFonts w:ascii="Times New Roman" w:hAnsi="Times New Roman"/>
          <w:sz w:val="19"/>
          <w:szCs w:val="19"/>
        </w:rPr>
        <w:t>µ</w:t>
      </w:r>
      <w:r w:rsidR="004207E8" w:rsidRPr="004D2406">
        <w:rPr>
          <w:rFonts w:ascii="Times New Roman" w:hAnsi="Times New Roman"/>
          <w:sz w:val="19"/>
          <w:szCs w:val="19"/>
          <w:vertAlign w:val="subscript"/>
        </w:rPr>
        <w:t>FElin</w:t>
      </w:r>
      <w:r w:rsidR="004207E8" w:rsidRPr="004D2406">
        <w:rPr>
          <w:rFonts w:ascii="Times New Roman" w:hAnsi="Times New Roman"/>
          <w:sz w:val="19"/>
          <w:szCs w:val="19"/>
        </w:rPr>
        <w:t xml:space="preserve"> </w:t>
      </w:r>
      <w:r w:rsidR="0070232C" w:rsidRPr="004D2406">
        <w:rPr>
          <w:rFonts w:ascii="Times New Roman" w:hAnsi="Times New Roman"/>
          <w:sz w:val="19"/>
          <w:szCs w:val="19"/>
        </w:rPr>
        <w:t>appears</w:t>
      </w:r>
      <w:r w:rsidR="004207E8" w:rsidRPr="004D2406">
        <w:rPr>
          <w:rFonts w:ascii="Times New Roman" w:hAnsi="Times New Roman"/>
          <w:sz w:val="19"/>
          <w:szCs w:val="19"/>
        </w:rPr>
        <w:t xml:space="preserve"> to be less affected by the traps in the case of </w:t>
      </w:r>
      <w:r w:rsidR="00DD2CA2" w:rsidRPr="004D2406">
        <w:rPr>
          <w:rFonts w:ascii="Times New Roman" w:hAnsi="Times New Roman"/>
          <w:b/>
          <w:bCs/>
          <w:sz w:val="19"/>
          <w:szCs w:val="19"/>
        </w:rPr>
        <w:t>[4]L-Py</w:t>
      </w:r>
      <w:r w:rsidR="004207E8" w:rsidRPr="004D2406">
        <w:rPr>
          <w:rFonts w:ascii="Times New Roman" w:hAnsi="Times New Roman"/>
          <w:b/>
          <w:bCs/>
          <w:sz w:val="19"/>
          <w:szCs w:val="19"/>
        </w:rPr>
        <w:t>-Cbz</w:t>
      </w:r>
      <w:r w:rsidR="00A925A0" w:rsidRPr="004D2406">
        <w:rPr>
          <w:rFonts w:ascii="Times New Roman" w:hAnsi="Times New Roman"/>
          <w:sz w:val="19"/>
          <w:szCs w:val="19"/>
        </w:rPr>
        <w:t xml:space="preserve">, </w:t>
      </w:r>
      <w:r w:rsidR="009D570E" w:rsidRPr="004D2406">
        <w:rPr>
          <w:rFonts w:ascii="Times New Roman" w:hAnsi="Times New Roman"/>
          <w:sz w:val="19"/>
          <w:szCs w:val="19"/>
        </w:rPr>
        <w:t>highlighting</w:t>
      </w:r>
      <w:r w:rsidR="004207E8" w:rsidRPr="004D2406">
        <w:rPr>
          <w:rFonts w:ascii="Times New Roman" w:hAnsi="Times New Roman"/>
          <w:sz w:val="19"/>
          <w:szCs w:val="19"/>
        </w:rPr>
        <w:t xml:space="preserve"> </w:t>
      </w:r>
      <w:r w:rsidR="00E420A5" w:rsidRPr="004D2406">
        <w:rPr>
          <w:rFonts w:ascii="Times New Roman" w:hAnsi="Times New Roman"/>
          <w:sz w:val="19"/>
          <w:szCs w:val="19"/>
        </w:rPr>
        <w:t>a higher</w:t>
      </w:r>
      <w:r w:rsidR="004207E8" w:rsidRPr="004D2406">
        <w:rPr>
          <w:rFonts w:ascii="Times New Roman" w:hAnsi="Times New Roman"/>
          <w:sz w:val="19"/>
          <w:szCs w:val="19"/>
        </w:rPr>
        <w:t xml:space="preserve"> trap density for </w:t>
      </w:r>
      <w:r w:rsidR="00DD2CA2" w:rsidRPr="004D2406">
        <w:rPr>
          <w:rFonts w:ascii="Times New Roman" w:hAnsi="Times New Roman"/>
          <w:b/>
          <w:bCs/>
          <w:sz w:val="19"/>
          <w:szCs w:val="19"/>
        </w:rPr>
        <w:t>[4]C-Py</w:t>
      </w:r>
      <w:r w:rsidR="004207E8" w:rsidRPr="004D2406">
        <w:rPr>
          <w:rFonts w:ascii="Times New Roman" w:hAnsi="Times New Roman"/>
          <w:b/>
          <w:bCs/>
          <w:sz w:val="19"/>
          <w:szCs w:val="19"/>
        </w:rPr>
        <w:t>-Cbz</w:t>
      </w:r>
      <w:r w:rsidR="004207E8" w:rsidRPr="004D2406">
        <w:rPr>
          <w:rFonts w:ascii="Times New Roman" w:hAnsi="Times New Roman"/>
          <w:bCs/>
          <w:sz w:val="19"/>
          <w:szCs w:val="19"/>
        </w:rPr>
        <w:t>.</w:t>
      </w:r>
      <w:r w:rsidR="004207E8" w:rsidRPr="004D2406">
        <w:rPr>
          <w:rFonts w:ascii="Times New Roman" w:hAnsi="Times New Roman"/>
          <w:sz w:val="19"/>
          <w:szCs w:val="19"/>
        </w:rPr>
        <w:t xml:space="preserve"> </w:t>
      </w:r>
      <w:r w:rsidR="00716554" w:rsidRPr="004D2406">
        <w:rPr>
          <w:rFonts w:ascii="Times New Roman" w:hAnsi="Times New Roman"/>
          <w:sz w:val="19"/>
          <w:szCs w:val="19"/>
        </w:rPr>
        <w:t>T</w:t>
      </w:r>
      <w:r w:rsidR="00A26667" w:rsidRPr="004D2406">
        <w:rPr>
          <w:rFonts w:ascii="Times New Roman" w:hAnsi="Times New Roman"/>
          <w:sz w:val="19"/>
          <w:szCs w:val="19"/>
        </w:rPr>
        <w:t>o evaluate</w:t>
      </w:r>
      <w:r w:rsidR="00716554" w:rsidRPr="004D2406">
        <w:rPr>
          <w:rFonts w:ascii="Times New Roman" w:hAnsi="Times New Roman"/>
          <w:sz w:val="19"/>
          <w:szCs w:val="19"/>
        </w:rPr>
        <w:t xml:space="preserve"> the capability</w:t>
      </w:r>
      <w:r w:rsidR="002111D3" w:rsidRPr="004D2406">
        <w:rPr>
          <w:rFonts w:ascii="Times New Roman" w:hAnsi="Times New Roman"/>
          <w:sz w:val="19"/>
          <w:szCs w:val="19"/>
        </w:rPr>
        <w:t xml:space="preserve"> of the materials to accumulate</w:t>
      </w:r>
      <w:r w:rsidR="00716554" w:rsidRPr="004D2406">
        <w:rPr>
          <w:rFonts w:ascii="Times New Roman" w:hAnsi="Times New Roman"/>
          <w:sz w:val="19"/>
          <w:szCs w:val="19"/>
        </w:rPr>
        <w:t xml:space="preserve"> charges at the </w:t>
      </w:r>
      <w:r w:rsidR="00A37283" w:rsidRPr="004D2406">
        <w:rPr>
          <w:rFonts w:ascii="Times New Roman" w:hAnsi="Times New Roman"/>
          <w:sz w:val="19"/>
          <w:szCs w:val="19"/>
        </w:rPr>
        <w:t>semi-conducting</w:t>
      </w:r>
      <w:r w:rsidR="00716554" w:rsidRPr="004D2406">
        <w:rPr>
          <w:rFonts w:ascii="Times New Roman" w:hAnsi="Times New Roman"/>
          <w:sz w:val="19"/>
          <w:szCs w:val="19"/>
        </w:rPr>
        <w:t xml:space="preserve">/insulator interface, </w:t>
      </w:r>
      <w:r w:rsidR="00A37283" w:rsidRPr="004D2406">
        <w:rPr>
          <w:rFonts w:ascii="Times New Roman" w:hAnsi="Times New Roman"/>
          <w:sz w:val="19"/>
          <w:szCs w:val="19"/>
        </w:rPr>
        <w:t>subthreshold slope (SS) is</w:t>
      </w:r>
      <w:r w:rsidR="008F6037" w:rsidRPr="004D2406">
        <w:rPr>
          <w:rFonts w:ascii="Times New Roman" w:hAnsi="Times New Roman"/>
          <w:sz w:val="19"/>
          <w:szCs w:val="19"/>
        </w:rPr>
        <w:t xml:space="preserve"> an interesting data</w:t>
      </w:r>
      <w:r w:rsidR="00716554" w:rsidRPr="004D2406">
        <w:rPr>
          <w:rFonts w:ascii="Times New Roman" w:hAnsi="Times New Roman"/>
          <w:sz w:val="19"/>
          <w:szCs w:val="19"/>
        </w:rPr>
        <w:t xml:space="preserve"> as it reflects notably</w:t>
      </w:r>
      <w:r w:rsidR="004A1605" w:rsidRPr="004D2406">
        <w:rPr>
          <w:rFonts w:ascii="Times New Roman" w:hAnsi="Times New Roman"/>
          <w:sz w:val="19"/>
          <w:szCs w:val="19"/>
        </w:rPr>
        <w:t xml:space="preserve"> the organization of the layer. </w:t>
      </w:r>
      <w:r w:rsidR="00BC5E74" w:rsidRPr="004D2406">
        <w:rPr>
          <w:rFonts w:ascii="Times New Roman" w:hAnsi="Times New Roman"/>
          <w:sz w:val="19"/>
          <w:szCs w:val="19"/>
        </w:rPr>
        <w:t xml:space="preserve">The </w:t>
      </w:r>
      <w:r w:rsidR="00716554" w:rsidRPr="004D2406">
        <w:rPr>
          <w:rFonts w:ascii="Times New Roman" w:hAnsi="Times New Roman"/>
          <w:sz w:val="19"/>
          <w:szCs w:val="19"/>
        </w:rPr>
        <w:t xml:space="preserve">SS </w:t>
      </w:r>
      <w:r w:rsidR="00BC5E74" w:rsidRPr="004D2406">
        <w:rPr>
          <w:rFonts w:ascii="Times New Roman" w:hAnsi="Times New Roman"/>
          <w:sz w:val="19"/>
          <w:szCs w:val="19"/>
        </w:rPr>
        <w:t>obtained confirm the values of µ</w:t>
      </w:r>
      <w:r w:rsidR="00BC5E74" w:rsidRPr="004D2406">
        <w:rPr>
          <w:rFonts w:ascii="Times New Roman" w:hAnsi="Times New Roman"/>
          <w:sz w:val="19"/>
          <w:szCs w:val="19"/>
          <w:vertAlign w:val="subscript"/>
        </w:rPr>
        <w:t>FElin</w:t>
      </w:r>
      <w:r w:rsidR="00BC5E74" w:rsidRPr="004D2406">
        <w:rPr>
          <w:rFonts w:ascii="Times New Roman" w:hAnsi="Times New Roman"/>
          <w:sz w:val="19"/>
          <w:szCs w:val="19"/>
        </w:rPr>
        <w:t xml:space="preserve"> discussed above as</w:t>
      </w:r>
      <w:r w:rsidR="004A1605" w:rsidRPr="004D2406">
        <w:rPr>
          <w:rFonts w:ascii="Times New Roman" w:hAnsi="Times New Roman"/>
          <w:sz w:val="19"/>
          <w:szCs w:val="19"/>
        </w:rPr>
        <w:t xml:space="preserve"> </w:t>
      </w:r>
      <w:r w:rsidR="00BC5E74" w:rsidRPr="004D2406">
        <w:rPr>
          <w:rFonts w:ascii="Times New Roman" w:hAnsi="Times New Roman"/>
          <w:b/>
          <w:bCs/>
          <w:sz w:val="19"/>
          <w:szCs w:val="19"/>
        </w:rPr>
        <w:t>[4]C</w:t>
      </w:r>
      <w:r w:rsidR="00E420A5" w:rsidRPr="004D2406">
        <w:rPr>
          <w:rFonts w:ascii="Times New Roman" w:hAnsi="Times New Roman"/>
          <w:b/>
          <w:bCs/>
          <w:sz w:val="19"/>
          <w:szCs w:val="19"/>
        </w:rPr>
        <w:noBreakHyphen/>
      </w:r>
      <w:r w:rsidR="00716554" w:rsidRPr="004D2406">
        <w:rPr>
          <w:rFonts w:ascii="Times New Roman" w:hAnsi="Times New Roman"/>
          <w:b/>
          <w:bCs/>
          <w:sz w:val="19"/>
          <w:szCs w:val="19"/>
        </w:rPr>
        <w:t>Py</w:t>
      </w:r>
      <w:r w:rsidR="004A1605" w:rsidRPr="004D2406">
        <w:rPr>
          <w:rFonts w:ascii="Times New Roman" w:hAnsi="Times New Roman"/>
          <w:b/>
          <w:bCs/>
          <w:sz w:val="19"/>
          <w:szCs w:val="19"/>
        </w:rPr>
        <w:t>-Cbz</w:t>
      </w:r>
      <w:r w:rsidR="00BC5E74" w:rsidRPr="004D2406">
        <w:rPr>
          <w:rFonts w:ascii="Times New Roman" w:hAnsi="Times New Roman"/>
          <w:sz w:val="19"/>
          <w:szCs w:val="19"/>
        </w:rPr>
        <w:t xml:space="preserve"> possesses a SS of 3.4</w:t>
      </w:r>
      <w:r w:rsidR="00716554" w:rsidRPr="004D2406">
        <w:rPr>
          <w:rFonts w:ascii="Times New Roman" w:hAnsi="Times New Roman"/>
          <w:sz w:val="19"/>
          <w:szCs w:val="19"/>
        </w:rPr>
        <w:t xml:space="preserve"> </w:t>
      </w:r>
      <w:r w:rsidR="004A1605" w:rsidRPr="004D2406">
        <w:rPr>
          <w:rFonts w:ascii="Times New Roman" w:hAnsi="Times New Roman"/>
          <w:sz w:val="19"/>
          <w:szCs w:val="19"/>
        </w:rPr>
        <w:t xml:space="preserve">V/dec, </w:t>
      </w:r>
      <w:r w:rsidR="00BC5E74" w:rsidRPr="004D2406">
        <w:rPr>
          <w:rFonts w:ascii="Times New Roman" w:hAnsi="Times New Roman"/>
          <w:sz w:val="19"/>
          <w:szCs w:val="19"/>
        </w:rPr>
        <w:t xml:space="preserve">twice that measured for </w:t>
      </w:r>
      <w:r w:rsidR="004A1605" w:rsidRPr="004D2406">
        <w:rPr>
          <w:rFonts w:ascii="Times New Roman" w:hAnsi="Times New Roman"/>
          <w:b/>
          <w:bCs/>
          <w:sz w:val="19"/>
          <w:szCs w:val="19"/>
        </w:rPr>
        <w:t>[</w:t>
      </w:r>
      <w:r w:rsidR="00BC5E74" w:rsidRPr="004D2406">
        <w:rPr>
          <w:rFonts w:ascii="Times New Roman" w:hAnsi="Times New Roman"/>
          <w:b/>
          <w:bCs/>
          <w:sz w:val="19"/>
          <w:szCs w:val="19"/>
        </w:rPr>
        <w:t>4]L</w:t>
      </w:r>
      <w:r w:rsidR="00716554" w:rsidRPr="004D2406">
        <w:rPr>
          <w:rFonts w:ascii="Times New Roman" w:hAnsi="Times New Roman"/>
          <w:b/>
          <w:bCs/>
          <w:sz w:val="19"/>
          <w:szCs w:val="19"/>
        </w:rPr>
        <w:t>-Py</w:t>
      </w:r>
      <w:r w:rsidR="004A1605" w:rsidRPr="004D2406">
        <w:rPr>
          <w:rFonts w:ascii="Times New Roman" w:hAnsi="Times New Roman"/>
          <w:b/>
          <w:bCs/>
          <w:sz w:val="19"/>
          <w:szCs w:val="19"/>
        </w:rPr>
        <w:t>-Cbz</w:t>
      </w:r>
      <w:r w:rsidR="00BC5E74" w:rsidRPr="004D2406">
        <w:rPr>
          <w:rFonts w:ascii="Times New Roman" w:hAnsi="Times New Roman"/>
          <w:sz w:val="19"/>
          <w:szCs w:val="19"/>
        </w:rPr>
        <w:t xml:space="preserve"> 1.7</w:t>
      </w:r>
      <w:r w:rsidR="004A1605" w:rsidRPr="004D2406">
        <w:rPr>
          <w:rFonts w:ascii="Times New Roman" w:hAnsi="Times New Roman"/>
          <w:sz w:val="19"/>
          <w:szCs w:val="19"/>
        </w:rPr>
        <w:t xml:space="preserve"> V/dec</w:t>
      </w:r>
      <w:r w:rsidR="009D570E" w:rsidRPr="004D2406">
        <w:rPr>
          <w:rFonts w:ascii="Times New Roman" w:hAnsi="Times New Roman"/>
          <w:sz w:val="19"/>
          <w:szCs w:val="19"/>
        </w:rPr>
        <w:t>.</w:t>
      </w:r>
    </w:p>
    <w:p w14:paraId="5D78E871" w14:textId="21EE910A" w:rsidR="00A26667" w:rsidRPr="004D2406" w:rsidRDefault="00297E2E" w:rsidP="00297E2E">
      <w:pPr>
        <w:pStyle w:val="P1"/>
        <w:rPr>
          <w:rFonts w:ascii="Times New Roman" w:hAnsi="Times New Roman"/>
          <w:sz w:val="19"/>
          <w:szCs w:val="19"/>
        </w:rPr>
      </w:pPr>
      <w:r w:rsidRPr="004D2406">
        <w:rPr>
          <w:rFonts w:ascii="Times New Roman" w:hAnsi="Times New Roman"/>
          <w:sz w:val="19"/>
          <w:szCs w:val="19"/>
        </w:rPr>
        <w:t xml:space="preserve">AFM studies have </w:t>
      </w:r>
      <w:r w:rsidR="00265F0A" w:rsidRPr="004D2406">
        <w:rPr>
          <w:rFonts w:ascii="Times New Roman" w:hAnsi="Times New Roman"/>
          <w:sz w:val="19"/>
          <w:szCs w:val="19"/>
        </w:rPr>
        <w:t xml:space="preserve">also </w:t>
      </w:r>
      <w:r w:rsidRPr="004D2406">
        <w:rPr>
          <w:rFonts w:ascii="Times New Roman" w:hAnsi="Times New Roman"/>
          <w:sz w:val="19"/>
          <w:szCs w:val="19"/>
        </w:rPr>
        <w:t>been performed</w:t>
      </w:r>
      <w:r w:rsidR="00265F0A" w:rsidRPr="004D2406">
        <w:rPr>
          <w:rFonts w:ascii="Times New Roman" w:hAnsi="Times New Roman"/>
          <w:sz w:val="19"/>
          <w:szCs w:val="19"/>
        </w:rPr>
        <w:t xml:space="preserve"> </w:t>
      </w:r>
      <w:r w:rsidR="000B6304" w:rsidRPr="004D2406">
        <w:rPr>
          <w:rFonts w:ascii="Times New Roman" w:hAnsi="Times New Roman"/>
          <w:sz w:val="19"/>
          <w:szCs w:val="19"/>
        </w:rPr>
        <w:t xml:space="preserve">directly </w:t>
      </w:r>
      <w:r w:rsidR="00265F0A" w:rsidRPr="004D2406">
        <w:rPr>
          <w:rFonts w:ascii="Times New Roman" w:hAnsi="Times New Roman"/>
          <w:sz w:val="19"/>
          <w:szCs w:val="19"/>
        </w:rPr>
        <w:t xml:space="preserve">on the OFET </w:t>
      </w:r>
      <w:r w:rsidR="000B6304" w:rsidRPr="004D2406">
        <w:rPr>
          <w:rFonts w:ascii="Times New Roman" w:hAnsi="Times New Roman"/>
          <w:sz w:val="19"/>
          <w:szCs w:val="19"/>
        </w:rPr>
        <w:t xml:space="preserve">device </w:t>
      </w:r>
      <w:r w:rsidR="00265F0A" w:rsidRPr="004D2406">
        <w:rPr>
          <w:rFonts w:ascii="Times New Roman" w:hAnsi="Times New Roman"/>
          <w:sz w:val="19"/>
          <w:szCs w:val="19"/>
        </w:rPr>
        <w:t>(Figure 6</w:t>
      </w:r>
      <w:r w:rsidR="00622D9A" w:rsidRPr="004D2406">
        <w:rPr>
          <w:rFonts w:ascii="Times New Roman" w:hAnsi="Times New Roman"/>
          <w:sz w:val="19"/>
          <w:szCs w:val="19"/>
        </w:rPr>
        <w:t>, top</w:t>
      </w:r>
      <w:r w:rsidR="00265F0A" w:rsidRPr="004D2406">
        <w:rPr>
          <w:rFonts w:ascii="Times New Roman" w:hAnsi="Times New Roman"/>
          <w:sz w:val="19"/>
          <w:szCs w:val="19"/>
        </w:rPr>
        <w:t>). T</w:t>
      </w:r>
      <w:r w:rsidR="00265F0A" w:rsidRPr="004D2406">
        <w:rPr>
          <w:rFonts w:ascii="Times New Roman" w:hAnsi="Times New Roman"/>
          <w:sz w:val="19"/>
          <w:szCs w:val="19"/>
          <w:lang w:val="en-GB"/>
        </w:rPr>
        <w:t xml:space="preserve">he </w:t>
      </w:r>
      <w:r w:rsidRPr="004D2406">
        <w:rPr>
          <w:rFonts w:ascii="Times New Roman" w:hAnsi="Times New Roman"/>
          <w:bCs/>
          <w:sz w:val="19"/>
          <w:szCs w:val="19"/>
        </w:rPr>
        <w:t xml:space="preserve">root mean </w:t>
      </w:r>
      <w:r w:rsidR="0070232C" w:rsidRPr="004D2406">
        <w:rPr>
          <w:rFonts w:ascii="Times New Roman" w:hAnsi="Times New Roman"/>
          <w:bCs/>
          <w:sz w:val="19"/>
          <w:szCs w:val="19"/>
        </w:rPr>
        <w:t xml:space="preserve">square </w:t>
      </w:r>
      <w:r w:rsidRPr="004D2406">
        <w:rPr>
          <w:rFonts w:ascii="Times New Roman" w:hAnsi="Times New Roman"/>
          <w:bCs/>
          <w:sz w:val="19"/>
          <w:szCs w:val="19"/>
        </w:rPr>
        <w:t>roughness R</w:t>
      </w:r>
      <w:r w:rsidRPr="004D2406">
        <w:rPr>
          <w:rFonts w:ascii="Times New Roman" w:hAnsi="Times New Roman"/>
          <w:bCs/>
          <w:sz w:val="19"/>
          <w:szCs w:val="19"/>
          <w:vertAlign w:val="subscript"/>
        </w:rPr>
        <w:t>q</w:t>
      </w:r>
      <w:r w:rsidRPr="004D2406">
        <w:rPr>
          <w:rFonts w:ascii="Times New Roman" w:hAnsi="Times New Roman"/>
          <w:bCs/>
          <w:sz w:val="19"/>
          <w:szCs w:val="19"/>
        </w:rPr>
        <w:t xml:space="preserve"> </w:t>
      </w:r>
      <w:r w:rsidR="00265F0A" w:rsidRPr="004D2406">
        <w:rPr>
          <w:rFonts w:ascii="Times New Roman" w:hAnsi="Times New Roman"/>
          <w:bCs/>
          <w:sz w:val="19"/>
          <w:szCs w:val="19"/>
        </w:rPr>
        <w:t xml:space="preserve">of the surface </w:t>
      </w:r>
      <w:r w:rsidR="0070232C" w:rsidRPr="004D2406">
        <w:rPr>
          <w:rFonts w:ascii="Times New Roman" w:hAnsi="Times New Roman"/>
          <w:bCs/>
          <w:sz w:val="19"/>
          <w:szCs w:val="19"/>
        </w:rPr>
        <w:t>is</w:t>
      </w:r>
      <w:r w:rsidR="00265F0A" w:rsidRPr="004D2406">
        <w:rPr>
          <w:rFonts w:ascii="Times New Roman" w:hAnsi="Times New Roman"/>
          <w:bCs/>
          <w:sz w:val="19"/>
          <w:szCs w:val="19"/>
        </w:rPr>
        <w:t xml:space="preserve"> </w:t>
      </w:r>
      <w:r w:rsidRPr="004D2406">
        <w:rPr>
          <w:rFonts w:ascii="Times New Roman" w:hAnsi="Times New Roman"/>
          <w:bCs/>
          <w:sz w:val="19"/>
          <w:szCs w:val="19"/>
        </w:rPr>
        <w:t>respectively</w:t>
      </w:r>
      <w:r w:rsidR="00265F0A" w:rsidRPr="004D2406">
        <w:rPr>
          <w:rFonts w:ascii="Times New Roman" w:hAnsi="Times New Roman"/>
          <w:bCs/>
          <w:sz w:val="19"/>
          <w:szCs w:val="19"/>
        </w:rPr>
        <w:t xml:space="preserve"> measured</w:t>
      </w:r>
      <w:r w:rsidR="00A26667" w:rsidRPr="004D2406">
        <w:rPr>
          <w:rFonts w:ascii="Times New Roman" w:hAnsi="Times New Roman"/>
          <w:bCs/>
          <w:sz w:val="19"/>
          <w:szCs w:val="19"/>
        </w:rPr>
        <w:t xml:space="preserve"> at</w:t>
      </w:r>
      <w:r w:rsidR="00265F0A" w:rsidRPr="004D2406">
        <w:rPr>
          <w:rFonts w:ascii="Times New Roman" w:hAnsi="Times New Roman"/>
          <w:bCs/>
          <w:sz w:val="19"/>
          <w:szCs w:val="19"/>
        </w:rPr>
        <w:t xml:space="preserve"> 0.65 and 0.98</w:t>
      </w:r>
      <w:r w:rsidRPr="004D2406">
        <w:rPr>
          <w:rFonts w:ascii="Times New Roman" w:hAnsi="Times New Roman"/>
          <w:bCs/>
          <w:sz w:val="19"/>
          <w:szCs w:val="19"/>
        </w:rPr>
        <w:t xml:space="preserve"> nm</w:t>
      </w:r>
      <w:r w:rsidR="000B6304" w:rsidRPr="004D2406">
        <w:rPr>
          <w:rFonts w:ascii="Times New Roman" w:hAnsi="Times New Roman"/>
          <w:bCs/>
          <w:sz w:val="19"/>
          <w:szCs w:val="19"/>
        </w:rPr>
        <w:t xml:space="preserve"> for </w:t>
      </w:r>
      <w:r w:rsidR="000B6304" w:rsidRPr="004D2406">
        <w:rPr>
          <w:rFonts w:ascii="Times New Roman" w:hAnsi="Times New Roman"/>
          <w:b/>
          <w:bCs/>
          <w:sz w:val="19"/>
          <w:szCs w:val="19"/>
        </w:rPr>
        <w:t xml:space="preserve">[4]L-Py-Cbz </w:t>
      </w:r>
      <w:r w:rsidR="000B6304" w:rsidRPr="004D2406">
        <w:rPr>
          <w:rFonts w:ascii="Times New Roman" w:hAnsi="Times New Roman"/>
          <w:bCs/>
          <w:sz w:val="19"/>
          <w:szCs w:val="19"/>
        </w:rPr>
        <w:t xml:space="preserve">and </w:t>
      </w:r>
      <w:r w:rsidR="000B6304" w:rsidRPr="004D2406">
        <w:rPr>
          <w:rFonts w:ascii="Times New Roman" w:hAnsi="Times New Roman"/>
          <w:b/>
          <w:bCs/>
          <w:sz w:val="19"/>
          <w:szCs w:val="19"/>
        </w:rPr>
        <w:t>[4]C</w:t>
      </w:r>
      <w:r w:rsidR="000B6304" w:rsidRPr="004D2406">
        <w:rPr>
          <w:rFonts w:ascii="Times New Roman" w:hAnsi="Times New Roman"/>
          <w:b/>
          <w:bCs/>
          <w:sz w:val="19"/>
          <w:szCs w:val="19"/>
        </w:rPr>
        <w:noBreakHyphen/>
        <w:t>Py-Cbz</w:t>
      </w:r>
      <w:r w:rsidR="0070232C" w:rsidRPr="004D2406">
        <w:rPr>
          <w:rFonts w:ascii="Times New Roman" w:hAnsi="Times New Roman"/>
          <w:bCs/>
          <w:sz w:val="19"/>
          <w:szCs w:val="19"/>
        </w:rPr>
        <w:t>, thus</w:t>
      </w:r>
      <w:r w:rsidR="0070232C" w:rsidRPr="004D2406">
        <w:rPr>
          <w:rFonts w:ascii="Times New Roman" w:hAnsi="Times New Roman"/>
          <w:b/>
          <w:bCs/>
          <w:sz w:val="19"/>
          <w:szCs w:val="19"/>
        </w:rPr>
        <w:t xml:space="preserve"> </w:t>
      </w:r>
      <w:r w:rsidR="00265F0A" w:rsidRPr="004D2406">
        <w:rPr>
          <w:rFonts w:ascii="Times New Roman" w:hAnsi="Times New Roman"/>
          <w:sz w:val="19"/>
          <w:szCs w:val="19"/>
          <w:lang w:val="en-GB"/>
        </w:rPr>
        <w:t>translating a smooth morphology</w:t>
      </w:r>
      <w:r w:rsidR="00DA2B9B" w:rsidRPr="004D2406">
        <w:rPr>
          <w:rFonts w:ascii="Times New Roman" w:hAnsi="Times New Roman"/>
          <w:sz w:val="19"/>
          <w:szCs w:val="19"/>
          <w:lang w:val="en-GB"/>
        </w:rPr>
        <w:t xml:space="preserve"> (Table S17)</w:t>
      </w:r>
      <w:r w:rsidRPr="004D2406">
        <w:rPr>
          <w:rFonts w:ascii="Times New Roman" w:hAnsi="Times New Roman"/>
          <w:sz w:val="19"/>
          <w:szCs w:val="19"/>
          <w:lang w:val="en-GB"/>
        </w:rPr>
        <w:t xml:space="preserve">. </w:t>
      </w:r>
      <w:r w:rsidR="00A26667" w:rsidRPr="004D2406">
        <w:rPr>
          <w:rFonts w:ascii="Times New Roman" w:hAnsi="Times New Roman"/>
          <w:sz w:val="19"/>
          <w:szCs w:val="19"/>
          <w:lang w:val="en-GB"/>
        </w:rPr>
        <w:t xml:space="preserve">The difference </w:t>
      </w:r>
      <w:r w:rsidR="0070232C" w:rsidRPr="004D2406">
        <w:rPr>
          <w:rFonts w:ascii="Times New Roman" w:hAnsi="Times New Roman"/>
          <w:sz w:val="19"/>
          <w:szCs w:val="19"/>
          <w:lang w:val="en-GB"/>
        </w:rPr>
        <w:t xml:space="preserve">observed is </w:t>
      </w:r>
      <w:r w:rsidR="00A26667" w:rsidRPr="004D2406">
        <w:rPr>
          <w:rFonts w:ascii="Times New Roman" w:hAnsi="Times New Roman"/>
          <w:sz w:val="19"/>
          <w:szCs w:val="19"/>
          <w:lang w:val="en-GB"/>
        </w:rPr>
        <w:t xml:space="preserve">in accordance with the SS presented above and also </w:t>
      </w:r>
      <w:r w:rsidRPr="004D2406">
        <w:rPr>
          <w:rFonts w:ascii="Times New Roman" w:hAnsi="Times New Roman"/>
          <w:sz w:val="19"/>
          <w:szCs w:val="19"/>
        </w:rPr>
        <w:t xml:space="preserve">with the </w:t>
      </w:r>
      <w:r w:rsidR="00A26667" w:rsidRPr="004D2406">
        <w:rPr>
          <w:rFonts w:ascii="Times New Roman" w:hAnsi="Times New Roman"/>
          <w:sz w:val="19"/>
          <w:szCs w:val="19"/>
        </w:rPr>
        <w:t>smaller difference measured</w:t>
      </w:r>
      <w:r w:rsidRPr="004D2406">
        <w:rPr>
          <w:rFonts w:ascii="Times New Roman" w:hAnsi="Times New Roman"/>
          <w:sz w:val="19"/>
          <w:szCs w:val="19"/>
        </w:rPr>
        <w:t xml:space="preserve"> between </w:t>
      </w:r>
      <w:r w:rsidR="00A26667" w:rsidRPr="004D2406">
        <w:rPr>
          <w:rFonts w:ascii="Times New Roman" w:hAnsi="Times New Roman"/>
          <w:sz w:val="19"/>
          <w:szCs w:val="19"/>
        </w:rPr>
        <w:t>µ</w:t>
      </w:r>
      <w:r w:rsidR="00A26667" w:rsidRPr="004D2406">
        <w:rPr>
          <w:rFonts w:ascii="Times New Roman" w:hAnsi="Times New Roman"/>
          <w:sz w:val="19"/>
          <w:szCs w:val="19"/>
          <w:vertAlign w:val="subscript"/>
        </w:rPr>
        <w:t>FElin</w:t>
      </w:r>
      <w:r w:rsidR="00A26667" w:rsidRPr="004D2406">
        <w:rPr>
          <w:rFonts w:ascii="Times New Roman" w:hAnsi="Times New Roman"/>
          <w:sz w:val="19"/>
          <w:szCs w:val="19"/>
        </w:rPr>
        <w:t xml:space="preserve"> and µ</w:t>
      </w:r>
      <w:r w:rsidR="00A26667" w:rsidRPr="004D2406">
        <w:rPr>
          <w:rFonts w:ascii="Times New Roman" w:hAnsi="Times New Roman"/>
          <w:sz w:val="19"/>
          <w:szCs w:val="19"/>
          <w:vertAlign w:val="subscript"/>
        </w:rPr>
        <w:t>FEsat</w:t>
      </w:r>
      <w:r w:rsidR="00A26667" w:rsidRPr="004D2406">
        <w:rPr>
          <w:rFonts w:ascii="Times New Roman" w:hAnsi="Times New Roman"/>
          <w:sz w:val="19"/>
          <w:szCs w:val="19"/>
        </w:rPr>
        <w:t xml:space="preserve"> in the case of </w:t>
      </w:r>
      <w:r w:rsidR="00A26667" w:rsidRPr="004D2406">
        <w:rPr>
          <w:rFonts w:ascii="Times New Roman" w:hAnsi="Times New Roman"/>
          <w:b/>
          <w:bCs/>
          <w:sz w:val="19"/>
          <w:szCs w:val="19"/>
        </w:rPr>
        <w:t>[4]L-Py-Cbz</w:t>
      </w:r>
      <w:r w:rsidR="009E56EC" w:rsidRPr="004D2406">
        <w:rPr>
          <w:rFonts w:ascii="Times New Roman" w:hAnsi="Times New Roman"/>
          <w:sz w:val="19"/>
          <w:szCs w:val="19"/>
        </w:rPr>
        <w:t>. All t</w:t>
      </w:r>
      <w:r w:rsidR="00A26667" w:rsidRPr="004D2406">
        <w:rPr>
          <w:rFonts w:ascii="Times New Roman" w:hAnsi="Times New Roman"/>
          <w:sz w:val="19"/>
          <w:szCs w:val="19"/>
        </w:rPr>
        <w:t>hese differences are the consequences of the different molecular arrangements of the</w:t>
      </w:r>
      <w:r w:rsidR="00567A69" w:rsidRPr="004D2406">
        <w:rPr>
          <w:rFonts w:ascii="Times New Roman" w:hAnsi="Times New Roman"/>
          <w:sz w:val="19"/>
          <w:szCs w:val="19"/>
        </w:rPr>
        <w:t xml:space="preserve"> two</w:t>
      </w:r>
      <w:r w:rsidR="00A26667" w:rsidRPr="004D2406">
        <w:rPr>
          <w:rFonts w:ascii="Times New Roman" w:hAnsi="Times New Roman"/>
          <w:sz w:val="19"/>
          <w:szCs w:val="19"/>
        </w:rPr>
        <w:t xml:space="preserve"> tetracarbazoles.</w:t>
      </w:r>
    </w:p>
    <w:p w14:paraId="027A2B1E" w14:textId="16655173" w:rsidR="00504B1D" w:rsidRPr="004D2406" w:rsidRDefault="0012368E" w:rsidP="00D65EF9">
      <w:pPr>
        <w:pStyle w:val="P1"/>
        <w:rPr>
          <w:rFonts w:ascii="Times New Roman" w:hAnsi="Times New Roman"/>
          <w:sz w:val="19"/>
          <w:szCs w:val="19"/>
        </w:rPr>
      </w:pPr>
      <w:r w:rsidRPr="004D2406">
        <w:rPr>
          <w:rFonts w:ascii="Times New Roman" w:hAnsi="Times New Roman"/>
          <w:sz w:val="19"/>
          <w:szCs w:val="19"/>
        </w:rPr>
        <w:t xml:space="preserve">Electrical stress, using the gate bias stress protocol, has been finally carried out. A stretched exponential model has been applied to evaluate the structural trap effect on the electrical stability of OFETs (Figure </w:t>
      </w:r>
      <w:r w:rsidR="00092431" w:rsidRPr="004D2406">
        <w:rPr>
          <w:rFonts w:ascii="Times New Roman" w:hAnsi="Times New Roman"/>
          <w:sz w:val="19"/>
          <w:szCs w:val="19"/>
        </w:rPr>
        <w:t>6, bottom-left</w:t>
      </w:r>
      <w:r w:rsidRPr="004D2406">
        <w:rPr>
          <w:rFonts w:ascii="Times New Roman" w:hAnsi="Times New Roman"/>
          <w:sz w:val="19"/>
          <w:szCs w:val="19"/>
        </w:rPr>
        <w:t>). ΔV</w:t>
      </w:r>
      <w:r w:rsidRPr="004D2406">
        <w:rPr>
          <w:rFonts w:ascii="Times New Roman" w:hAnsi="Times New Roman"/>
          <w:sz w:val="19"/>
          <w:szCs w:val="19"/>
          <w:vertAlign w:val="subscript"/>
        </w:rPr>
        <w:t>THmax</w:t>
      </w:r>
      <w:r w:rsidRPr="004D2406">
        <w:rPr>
          <w:rFonts w:ascii="Times New Roman" w:hAnsi="Times New Roman"/>
          <w:sz w:val="19"/>
          <w:szCs w:val="19"/>
        </w:rPr>
        <w:t>, maximum threshold voltage shift under unlimited stress, β, average deepness of level energy of traps and t</w:t>
      </w:r>
      <w:r w:rsidRPr="004D2406">
        <w:rPr>
          <w:rFonts w:ascii="Times New Roman" w:hAnsi="Times New Roman"/>
          <w:sz w:val="19"/>
          <w:szCs w:val="19"/>
          <w:vertAlign w:val="subscript"/>
        </w:rPr>
        <w:t>0</w:t>
      </w:r>
      <w:r w:rsidRPr="004D2406">
        <w:rPr>
          <w:rFonts w:ascii="Times New Roman" w:hAnsi="Times New Roman"/>
          <w:sz w:val="19"/>
          <w:szCs w:val="19"/>
        </w:rPr>
        <w:t>, time for a carrier to be trapped</w:t>
      </w:r>
      <w:r w:rsidR="00DA2B9B" w:rsidRPr="004D2406">
        <w:rPr>
          <w:rFonts w:ascii="Times New Roman" w:hAnsi="Times New Roman"/>
          <w:sz w:val="19"/>
          <w:szCs w:val="19"/>
        </w:rPr>
        <w:t>,</w:t>
      </w:r>
      <w:r w:rsidRPr="004D2406">
        <w:rPr>
          <w:rFonts w:ascii="Times New Roman" w:hAnsi="Times New Roman"/>
          <w:sz w:val="19"/>
          <w:szCs w:val="19"/>
        </w:rPr>
        <w:t xml:space="preserve"> have been measured. These three parameters are in favor of a better </w:t>
      </w:r>
      <w:r w:rsidRPr="004D2406">
        <w:rPr>
          <w:rFonts w:ascii="Times New Roman" w:hAnsi="Times New Roman"/>
          <w:sz w:val="19"/>
          <w:szCs w:val="19"/>
          <w:lang w:val="en-GB"/>
        </w:rPr>
        <w:t xml:space="preserve">layer organization for </w:t>
      </w:r>
      <w:r w:rsidRPr="004D2406">
        <w:rPr>
          <w:rFonts w:ascii="Times New Roman" w:hAnsi="Times New Roman"/>
          <w:b/>
          <w:sz w:val="19"/>
          <w:szCs w:val="19"/>
          <w:lang w:val="en-GB"/>
        </w:rPr>
        <w:t>[</w:t>
      </w:r>
      <w:r w:rsidRPr="004D2406">
        <w:rPr>
          <w:rFonts w:ascii="Times New Roman" w:hAnsi="Times New Roman"/>
          <w:b/>
          <w:sz w:val="19"/>
          <w:szCs w:val="19"/>
        </w:rPr>
        <w:t>4]L-Py-Cbz</w:t>
      </w:r>
      <w:r w:rsidRPr="004D2406">
        <w:rPr>
          <w:rFonts w:ascii="Times New Roman" w:hAnsi="Times New Roman"/>
          <w:sz w:val="19"/>
          <w:szCs w:val="19"/>
          <w:lang w:val="en-GB"/>
        </w:rPr>
        <w:t xml:space="preserve"> </w:t>
      </w:r>
      <w:r w:rsidRPr="004D2406">
        <w:rPr>
          <w:rFonts w:ascii="Times New Roman" w:hAnsi="Times New Roman"/>
          <w:sz w:val="19"/>
          <w:szCs w:val="19"/>
        </w:rPr>
        <w:t xml:space="preserve">than for </w:t>
      </w:r>
      <w:r w:rsidRPr="004D2406">
        <w:rPr>
          <w:rFonts w:ascii="Times New Roman" w:hAnsi="Times New Roman"/>
          <w:b/>
          <w:sz w:val="19"/>
          <w:szCs w:val="19"/>
        </w:rPr>
        <w:t>[4]C-Py-Cbz</w:t>
      </w:r>
      <w:r w:rsidRPr="004D2406">
        <w:rPr>
          <w:rFonts w:ascii="Times New Roman" w:hAnsi="Times New Roman"/>
          <w:sz w:val="19"/>
          <w:szCs w:val="19"/>
        </w:rPr>
        <w:t>.</w:t>
      </w:r>
      <w:r w:rsidRPr="004D2406">
        <w:rPr>
          <w:rFonts w:ascii="Times New Roman" w:hAnsi="Times New Roman"/>
          <w:sz w:val="19"/>
          <w:szCs w:val="19"/>
          <w:lang w:val="en-GB"/>
        </w:rPr>
        <w:t xml:space="preserve"> For </w:t>
      </w:r>
      <w:r w:rsidRPr="004D2406">
        <w:rPr>
          <w:rFonts w:ascii="Times New Roman" w:hAnsi="Times New Roman"/>
          <w:b/>
          <w:sz w:val="19"/>
          <w:szCs w:val="19"/>
        </w:rPr>
        <w:t>[4]C-Py-Cbz</w:t>
      </w:r>
      <w:r w:rsidRPr="004D2406">
        <w:rPr>
          <w:rFonts w:ascii="Times New Roman" w:hAnsi="Times New Roman"/>
          <w:sz w:val="19"/>
          <w:szCs w:val="19"/>
          <w:lang w:val="en-GB"/>
        </w:rPr>
        <w:t xml:space="preserve"> (t</w:t>
      </w:r>
      <w:r w:rsidRPr="004D2406">
        <w:rPr>
          <w:rFonts w:ascii="Times New Roman" w:hAnsi="Times New Roman"/>
          <w:sz w:val="19"/>
          <w:szCs w:val="19"/>
          <w:vertAlign w:val="subscript"/>
          <w:lang w:val="en-GB"/>
        </w:rPr>
        <w:t>0</w:t>
      </w:r>
      <w:r w:rsidR="006232C0" w:rsidRPr="004D2406">
        <w:rPr>
          <w:rFonts w:ascii="Times New Roman" w:hAnsi="Times New Roman"/>
          <w:sz w:val="19"/>
          <w:szCs w:val="19"/>
          <w:vertAlign w:val="subscript"/>
          <w:lang w:val="en-GB"/>
        </w:rPr>
        <w:t xml:space="preserve"> </w:t>
      </w:r>
      <w:r w:rsidRPr="004D2406">
        <w:rPr>
          <w:rFonts w:ascii="Times New Roman" w:hAnsi="Times New Roman"/>
          <w:sz w:val="19"/>
          <w:szCs w:val="19"/>
          <w:lang w:val="en-GB"/>
        </w:rPr>
        <w:t>=</w:t>
      </w:r>
      <w:r w:rsidR="006232C0" w:rsidRPr="004D2406">
        <w:rPr>
          <w:rFonts w:ascii="Times New Roman" w:hAnsi="Times New Roman"/>
          <w:sz w:val="19"/>
          <w:szCs w:val="19"/>
          <w:lang w:val="en-GB"/>
        </w:rPr>
        <w:t xml:space="preserve"> 0.32 × 10</w:t>
      </w:r>
      <w:r w:rsidR="006232C0" w:rsidRPr="004D2406">
        <w:rPr>
          <w:rFonts w:ascii="Times New Roman" w:hAnsi="Times New Roman"/>
          <w:sz w:val="19"/>
          <w:szCs w:val="19"/>
          <w:vertAlign w:val="superscript"/>
          <w:lang w:val="en-GB"/>
        </w:rPr>
        <w:t>3</w:t>
      </w:r>
      <w:r w:rsidR="006232C0" w:rsidRPr="004D2406">
        <w:rPr>
          <w:rFonts w:ascii="Times New Roman" w:hAnsi="Times New Roman"/>
          <w:sz w:val="19"/>
          <w:szCs w:val="19"/>
          <w:lang w:val="en-GB"/>
        </w:rPr>
        <w:t xml:space="preserve"> </w:t>
      </w:r>
      <w:r w:rsidRPr="004D2406">
        <w:rPr>
          <w:rFonts w:ascii="Times New Roman" w:hAnsi="Times New Roman"/>
          <w:sz w:val="19"/>
          <w:szCs w:val="19"/>
          <w:lang w:val="en-GB"/>
        </w:rPr>
        <w:t xml:space="preserve">s), the carriers are significantly more quickly trapped than for </w:t>
      </w:r>
      <w:r w:rsidRPr="004D2406">
        <w:rPr>
          <w:rFonts w:ascii="Times New Roman" w:hAnsi="Times New Roman"/>
          <w:b/>
          <w:sz w:val="19"/>
          <w:szCs w:val="19"/>
        </w:rPr>
        <w:t>[4]L-Py-Cbz</w:t>
      </w:r>
      <w:r w:rsidRPr="004D2406">
        <w:rPr>
          <w:rFonts w:ascii="Times New Roman" w:hAnsi="Times New Roman"/>
          <w:sz w:val="19"/>
          <w:szCs w:val="19"/>
        </w:rPr>
        <w:t xml:space="preserve"> (t</w:t>
      </w:r>
      <w:r w:rsidRPr="004D2406">
        <w:rPr>
          <w:rFonts w:ascii="Times New Roman" w:hAnsi="Times New Roman"/>
          <w:sz w:val="19"/>
          <w:szCs w:val="19"/>
          <w:vertAlign w:val="subscript"/>
        </w:rPr>
        <w:t>0</w:t>
      </w:r>
      <w:r w:rsidR="006232C0" w:rsidRPr="004D2406">
        <w:rPr>
          <w:rFonts w:ascii="Times New Roman" w:hAnsi="Times New Roman"/>
          <w:sz w:val="19"/>
          <w:szCs w:val="19"/>
          <w:vertAlign w:val="subscript"/>
        </w:rPr>
        <w:t xml:space="preserve"> </w:t>
      </w:r>
      <w:r w:rsidRPr="004D2406">
        <w:rPr>
          <w:rFonts w:ascii="Times New Roman" w:hAnsi="Times New Roman"/>
          <w:sz w:val="19"/>
          <w:szCs w:val="19"/>
        </w:rPr>
        <w:t>=</w:t>
      </w:r>
      <w:r w:rsidR="006232C0" w:rsidRPr="004D2406">
        <w:rPr>
          <w:rFonts w:ascii="Times New Roman" w:hAnsi="Times New Roman"/>
          <w:sz w:val="19"/>
          <w:szCs w:val="19"/>
        </w:rPr>
        <w:t xml:space="preserve"> </w:t>
      </w:r>
      <w:r w:rsidRPr="004D2406">
        <w:rPr>
          <w:rFonts w:ascii="Times New Roman" w:hAnsi="Times New Roman"/>
          <w:sz w:val="19"/>
          <w:szCs w:val="19"/>
        </w:rPr>
        <w:t>7.9</w:t>
      </w:r>
      <w:r w:rsidR="001F3FB3" w:rsidRPr="004D2406">
        <w:rPr>
          <w:rFonts w:ascii="Times New Roman" w:hAnsi="Times New Roman"/>
          <w:sz w:val="19"/>
          <w:szCs w:val="19"/>
        </w:rPr>
        <w:t xml:space="preserve"> × </w:t>
      </w:r>
      <w:r w:rsidRPr="004D2406">
        <w:rPr>
          <w:rFonts w:ascii="Times New Roman" w:hAnsi="Times New Roman"/>
          <w:sz w:val="19"/>
          <w:szCs w:val="19"/>
        </w:rPr>
        <w:t>10</w:t>
      </w:r>
      <w:r w:rsidRPr="004D2406">
        <w:rPr>
          <w:rFonts w:ascii="Times New Roman" w:hAnsi="Times New Roman"/>
          <w:sz w:val="19"/>
          <w:szCs w:val="19"/>
          <w:vertAlign w:val="superscript"/>
        </w:rPr>
        <w:t>3</w:t>
      </w:r>
      <w:r w:rsidR="00611E67" w:rsidRPr="004D2406">
        <w:rPr>
          <w:rFonts w:ascii="Times New Roman" w:hAnsi="Times New Roman"/>
          <w:sz w:val="19"/>
          <w:szCs w:val="19"/>
        </w:rPr>
        <w:t xml:space="preserve"> s).</w:t>
      </w:r>
      <w:r w:rsidRPr="004D2406">
        <w:rPr>
          <w:rFonts w:ascii="Times New Roman" w:hAnsi="Times New Roman"/>
          <w:sz w:val="19"/>
          <w:szCs w:val="19"/>
        </w:rPr>
        <w:t xml:space="preserve"> The maximum threshold voltage shift is also higher for </w:t>
      </w:r>
      <w:r w:rsidRPr="004D2406">
        <w:rPr>
          <w:rFonts w:ascii="Times New Roman" w:hAnsi="Times New Roman"/>
          <w:b/>
          <w:sz w:val="19"/>
          <w:szCs w:val="19"/>
        </w:rPr>
        <w:t>[4]C</w:t>
      </w:r>
      <w:r w:rsidR="00E420A5" w:rsidRPr="004D2406">
        <w:rPr>
          <w:rFonts w:ascii="Times New Roman" w:hAnsi="Times New Roman"/>
          <w:b/>
          <w:sz w:val="19"/>
          <w:szCs w:val="19"/>
        </w:rPr>
        <w:noBreakHyphen/>
      </w:r>
      <w:r w:rsidRPr="004D2406">
        <w:rPr>
          <w:rFonts w:ascii="Times New Roman" w:hAnsi="Times New Roman"/>
          <w:b/>
          <w:sz w:val="19"/>
          <w:szCs w:val="19"/>
        </w:rPr>
        <w:t>Py</w:t>
      </w:r>
      <w:r w:rsidR="00E420A5" w:rsidRPr="004D2406">
        <w:rPr>
          <w:rFonts w:ascii="Times New Roman" w:hAnsi="Times New Roman"/>
          <w:b/>
          <w:sz w:val="19"/>
          <w:szCs w:val="19"/>
        </w:rPr>
        <w:noBreakHyphen/>
      </w:r>
      <w:r w:rsidRPr="004D2406">
        <w:rPr>
          <w:rFonts w:ascii="Times New Roman" w:hAnsi="Times New Roman"/>
          <w:b/>
          <w:sz w:val="19"/>
          <w:szCs w:val="19"/>
        </w:rPr>
        <w:t>Cbz</w:t>
      </w:r>
      <w:r w:rsidRPr="004D2406">
        <w:rPr>
          <w:rFonts w:ascii="Times New Roman" w:hAnsi="Times New Roman"/>
          <w:sz w:val="19"/>
          <w:szCs w:val="19"/>
          <w:lang w:val="en-GB"/>
        </w:rPr>
        <w:t xml:space="preserve"> (</w:t>
      </w:r>
      <w:r w:rsidRPr="004D2406">
        <w:rPr>
          <w:rFonts w:ascii="Times New Roman" w:hAnsi="Times New Roman"/>
          <w:sz w:val="19"/>
          <w:szCs w:val="19"/>
        </w:rPr>
        <w:t>ΔV</w:t>
      </w:r>
      <w:r w:rsidRPr="004D2406">
        <w:rPr>
          <w:rFonts w:ascii="Times New Roman" w:hAnsi="Times New Roman"/>
          <w:sz w:val="19"/>
          <w:szCs w:val="19"/>
          <w:vertAlign w:val="subscript"/>
        </w:rPr>
        <w:t>THmax</w:t>
      </w:r>
      <w:r w:rsidRPr="004D2406">
        <w:rPr>
          <w:rFonts w:ascii="Times New Roman" w:hAnsi="Times New Roman"/>
          <w:sz w:val="19"/>
          <w:szCs w:val="19"/>
        </w:rPr>
        <w:t xml:space="preserve">=13.4 V) than for </w:t>
      </w:r>
      <w:r w:rsidRPr="004D2406">
        <w:rPr>
          <w:rFonts w:ascii="Times New Roman" w:hAnsi="Times New Roman"/>
          <w:b/>
          <w:sz w:val="19"/>
          <w:szCs w:val="19"/>
        </w:rPr>
        <w:t>[4]L</w:t>
      </w:r>
      <w:r w:rsidR="00B350EF" w:rsidRPr="004D2406">
        <w:rPr>
          <w:rFonts w:ascii="Times New Roman" w:hAnsi="Times New Roman"/>
          <w:b/>
          <w:sz w:val="19"/>
          <w:szCs w:val="19"/>
        </w:rPr>
        <w:noBreakHyphen/>
      </w:r>
      <w:r w:rsidRPr="004D2406">
        <w:rPr>
          <w:rFonts w:ascii="Times New Roman" w:hAnsi="Times New Roman"/>
          <w:b/>
          <w:sz w:val="19"/>
          <w:szCs w:val="19"/>
        </w:rPr>
        <w:t>Py</w:t>
      </w:r>
      <w:r w:rsidR="00B350EF" w:rsidRPr="004D2406">
        <w:rPr>
          <w:rFonts w:ascii="Times New Roman" w:hAnsi="Times New Roman"/>
          <w:b/>
          <w:sz w:val="19"/>
          <w:szCs w:val="19"/>
        </w:rPr>
        <w:noBreakHyphen/>
      </w:r>
      <w:r w:rsidRPr="004D2406">
        <w:rPr>
          <w:rFonts w:ascii="Times New Roman" w:hAnsi="Times New Roman"/>
          <w:b/>
          <w:sz w:val="19"/>
          <w:szCs w:val="19"/>
        </w:rPr>
        <w:t>Cbz</w:t>
      </w:r>
      <w:r w:rsidRPr="004D2406">
        <w:rPr>
          <w:rFonts w:ascii="Times New Roman" w:hAnsi="Times New Roman"/>
          <w:sz w:val="19"/>
          <w:szCs w:val="19"/>
        </w:rPr>
        <w:t xml:space="preserve"> (ΔV</w:t>
      </w:r>
      <w:r w:rsidRPr="004D2406">
        <w:rPr>
          <w:rFonts w:ascii="Times New Roman" w:hAnsi="Times New Roman"/>
          <w:sz w:val="19"/>
          <w:szCs w:val="19"/>
          <w:vertAlign w:val="subscript"/>
        </w:rPr>
        <w:t>THmax</w:t>
      </w:r>
      <w:r w:rsidRPr="004D2406">
        <w:rPr>
          <w:rFonts w:ascii="Times New Roman" w:hAnsi="Times New Roman"/>
          <w:sz w:val="19"/>
          <w:szCs w:val="19"/>
        </w:rPr>
        <w:t xml:space="preserve">=8.2 V). The energy level of traps into the </w:t>
      </w:r>
      <w:r w:rsidRPr="004D2406">
        <w:rPr>
          <w:rFonts w:ascii="Times New Roman" w:hAnsi="Times New Roman"/>
          <w:b/>
          <w:sz w:val="19"/>
          <w:szCs w:val="19"/>
        </w:rPr>
        <w:t>[4]C</w:t>
      </w:r>
      <w:r w:rsidR="00E420A5" w:rsidRPr="004D2406">
        <w:rPr>
          <w:rFonts w:ascii="Times New Roman" w:hAnsi="Times New Roman"/>
          <w:b/>
          <w:sz w:val="19"/>
          <w:szCs w:val="19"/>
        </w:rPr>
        <w:noBreakHyphen/>
      </w:r>
      <w:r w:rsidRPr="004D2406">
        <w:rPr>
          <w:rFonts w:ascii="Times New Roman" w:hAnsi="Times New Roman"/>
          <w:b/>
          <w:sz w:val="19"/>
          <w:szCs w:val="19"/>
        </w:rPr>
        <w:t>Py</w:t>
      </w:r>
      <w:r w:rsidR="00E420A5" w:rsidRPr="004D2406">
        <w:rPr>
          <w:rFonts w:ascii="Times New Roman" w:hAnsi="Times New Roman"/>
          <w:b/>
          <w:sz w:val="19"/>
          <w:szCs w:val="19"/>
        </w:rPr>
        <w:noBreakHyphen/>
      </w:r>
      <w:r w:rsidRPr="004D2406">
        <w:rPr>
          <w:rFonts w:ascii="Times New Roman" w:hAnsi="Times New Roman"/>
          <w:b/>
          <w:sz w:val="19"/>
          <w:szCs w:val="19"/>
        </w:rPr>
        <w:t>Cbz</w:t>
      </w:r>
      <w:r w:rsidRPr="004D2406">
        <w:rPr>
          <w:rFonts w:ascii="Times New Roman" w:hAnsi="Times New Roman"/>
          <w:sz w:val="19"/>
          <w:szCs w:val="19"/>
          <w:lang w:val="en-GB"/>
        </w:rPr>
        <w:t xml:space="preserve"> layer (</w:t>
      </w:r>
      <w:r w:rsidRPr="004D2406">
        <w:rPr>
          <w:rFonts w:ascii="Times New Roman" w:hAnsi="Times New Roman"/>
          <w:sz w:val="19"/>
          <w:szCs w:val="19"/>
        </w:rPr>
        <w:t>β</w:t>
      </w:r>
      <w:r w:rsidR="006232C0" w:rsidRPr="004D2406">
        <w:rPr>
          <w:rFonts w:ascii="Times New Roman" w:hAnsi="Times New Roman"/>
          <w:sz w:val="19"/>
          <w:szCs w:val="19"/>
        </w:rPr>
        <w:t xml:space="preserve"> </w:t>
      </w:r>
      <w:r w:rsidRPr="004D2406">
        <w:rPr>
          <w:rFonts w:ascii="Times New Roman" w:hAnsi="Times New Roman"/>
          <w:sz w:val="19"/>
          <w:szCs w:val="19"/>
        </w:rPr>
        <w:t>=</w:t>
      </w:r>
      <w:r w:rsidR="006232C0" w:rsidRPr="004D2406">
        <w:rPr>
          <w:rFonts w:ascii="Times New Roman" w:hAnsi="Times New Roman"/>
          <w:sz w:val="19"/>
          <w:szCs w:val="19"/>
        </w:rPr>
        <w:t xml:space="preserve"> </w:t>
      </w:r>
      <w:r w:rsidRPr="004D2406">
        <w:rPr>
          <w:rFonts w:ascii="Times New Roman" w:hAnsi="Times New Roman"/>
          <w:sz w:val="19"/>
          <w:szCs w:val="19"/>
        </w:rPr>
        <w:t xml:space="preserve">0.63) is also deeper than for </w:t>
      </w:r>
      <w:r w:rsidRPr="004D2406">
        <w:rPr>
          <w:rFonts w:ascii="Times New Roman" w:hAnsi="Times New Roman"/>
          <w:b/>
          <w:sz w:val="19"/>
          <w:szCs w:val="19"/>
        </w:rPr>
        <w:lastRenderedPageBreak/>
        <w:t>[4]L</w:t>
      </w:r>
      <w:r w:rsidR="00E420A5" w:rsidRPr="004D2406">
        <w:rPr>
          <w:rFonts w:ascii="Times New Roman" w:hAnsi="Times New Roman"/>
          <w:b/>
          <w:sz w:val="19"/>
          <w:szCs w:val="19"/>
        </w:rPr>
        <w:noBreakHyphen/>
      </w:r>
      <w:r w:rsidRPr="004D2406">
        <w:rPr>
          <w:rFonts w:ascii="Times New Roman" w:hAnsi="Times New Roman"/>
          <w:b/>
          <w:sz w:val="19"/>
          <w:szCs w:val="19"/>
        </w:rPr>
        <w:t>Py</w:t>
      </w:r>
      <w:r w:rsidR="00E420A5" w:rsidRPr="004D2406">
        <w:rPr>
          <w:rFonts w:ascii="Times New Roman" w:hAnsi="Times New Roman"/>
          <w:b/>
          <w:sz w:val="19"/>
          <w:szCs w:val="19"/>
        </w:rPr>
        <w:noBreakHyphen/>
      </w:r>
      <w:r w:rsidRPr="004D2406">
        <w:rPr>
          <w:rFonts w:ascii="Times New Roman" w:hAnsi="Times New Roman"/>
          <w:b/>
          <w:sz w:val="19"/>
          <w:szCs w:val="19"/>
        </w:rPr>
        <w:t>Cbz</w:t>
      </w:r>
      <w:r w:rsidRPr="004D2406">
        <w:rPr>
          <w:rFonts w:ascii="Times New Roman" w:hAnsi="Times New Roman"/>
          <w:sz w:val="19"/>
          <w:szCs w:val="19"/>
        </w:rPr>
        <w:t xml:space="preserve"> (β</w:t>
      </w:r>
      <w:r w:rsidR="006232C0" w:rsidRPr="004D2406">
        <w:rPr>
          <w:rFonts w:ascii="Times New Roman" w:hAnsi="Times New Roman"/>
          <w:sz w:val="19"/>
          <w:szCs w:val="19"/>
        </w:rPr>
        <w:t xml:space="preserve"> </w:t>
      </w:r>
      <w:r w:rsidRPr="004D2406">
        <w:rPr>
          <w:rFonts w:ascii="Times New Roman" w:hAnsi="Times New Roman"/>
          <w:sz w:val="19"/>
          <w:szCs w:val="19"/>
        </w:rPr>
        <w:t>=</w:t>
      </w:r>
      <w:r w:rsidR="006232C0" w:rsidRPr="004D2406">
        <w:rPr>
          <w:rFonts w:ascii="Times New Roman" w:hAnsi="Times New Roman"/>
          <w:sz w:val="19"/>
          <w:szCs w:val="19"/>
        </w:rPr>
        <w:t xml:space="preserve"> </w:t>
      </w:r>
      <w:r w:rsidRPr="004D2406">
        <w:rPr>
          <w:rFonts w:ascii="Times New Roman" w:hAnsi="Times New Roman"/>
          <w:sz w:val="19"/>
          <w:szCs w:val="19"/>
        </w:rPr>
        <w:t>0.58). It has been proposed</w:t>
      </w:r>
      <w:r w:rsidR="00C12A09" w:rsidRPr="004D2406">
        <w:rPr>
          <w:rFonts w:ascii="Times New Roman" w:hAnsi="Times New Roman"/>
          <w:sz w:val="19"/>
          <w:szCs w:val="19"/>
        </w:rPr>
        <w:t>,</w:t>
      </w:r>
      <w:r w:rsidRPr="004D2406">
        <w:rPr>
          <w:rFonts w:ascii="Times New Roman" w:hAnsi="Times New Roman"/>
          <w:sz w:val="19"/>
          <w:szCs w:val="19"/>
        </w:rPr>
        <w:t xml:space="preserve"> since the development </w:t>
      </w:r>
      <w:r w:rsidR="00A305A4" w:rsidRPr="004D2406">
        <w:rPr>
          <w:rFonts w:ascii="Times New Roman" w:hAnsi="Times New Roman"/>
          <w:sz w:val="19"/>
          <w:szCs w:val="19"/>
        </w:rPr>
        <w:t>of nanohoops</w:t>
      </w:r>
      <w:r w:rsidR="00C12A09" w:rsidRPr="004D2406">
        <w:rPr>
          <w:rFonts w:ascii="Times New Roman" w:hAnsi="Times New Roman"/>
          <w:sz w:val="19"/>
          <w:szCs w:val="19"/>
        </w:rPr>
        <w:t>,</w:t>
      </w:r>
      <w:r w:rsidR="00A305A4" w:rsidRPr="004D2406">
        <w:rPr>
          <w:rFonts w:ascii="Times New Roman" w:hAnsi="Times New Roman"/>
          <w:sz w:val="19"/>
          <w:szCs w:val="19"/>
        </w:rPr>
        <w:t xml:space="preserve"> that the lack of ends in such cyclic molecules, as opposed to the linear materials, may be beneficial for charge carrier as it may </w:t>
      </w:r>
      <w:r w:rsidR="0012627B" w:rsidRPr="004D2406">
        <w:rPr>
          <w:rFonts w:ascii="Times New Roman" w:hAnsi="Times New Roman"/>
          <w:sz w:val="19"/>
          <w:szCs w:val="19"/>
        </w:rPr>
        <w:t>eliminate</w:t>
      </w:r>
      <w:r w:rsidR="00A305A4" w:rsidRPr="004D2406">
        <w:rPr>
          <w:rFonts w:ascii="Times New Roman" w:hAnsi="Times New Roman"/>
          <w:sz w:val="19"/>
          <w:szCs w:val="19"/>
        </w:rPr>
        <w:t xml:space="preserve"> structural defe</w:t>
      </w:r>
      <w:r w:rsidR="0012627B" w:rsidRPr="004D2406">
        <w:rPr>
          <w:rFonts w:ascii="Times New Roman" w:hAnsi="Times New Roman"/>
          <w:sz w:val="19"/>
          <w:szCs w:val="19"/>
        </w:rPr>
        <w:t>cts that can cause charge traps.</w:t>
      </w:r>
      <w:r w:rsidR="00AE57A7" w:rsidRPr="004D2406">
        <w:rPr>
          <w:rFonts w:ascii="Times New Roman" w:hAnsi="Times New Roman"/>
          <w:sz w:val="19"/>
          <w:szCs w:val="19"/>
        </w:rPr>
        <w:fldChar w:fldCharType="begin">
          <w:fldData xml:space="preserve">PEVuZE5vdGU+PENpdGU+PEF1dGhvcj5MaW48L0F1dGhvcj48WWVhcj4yMDE5PC9ZZWFyPjxSZWNO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OTUyLTk2MDwvcGFnZXM+PHZvbHVtZT4xNDE8L3ZvbHVtZT48bnVtYmVyPjI8L251bWJlcj48ZGF0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</w:fldData>
        </w:fldChar>
      </w:r>
      <w:r w:rsidR="008D1269" w:rsidRPr="004D2406">
        <w:rPr>
          <w:rFonts w:ascii="Times New Roman" w:hAnsi="Times New Roman"/>
          <w:sz w:val="19"/>
          <w:szCs w:val="19"/>
        </w:rPr>
        <w:instrText xml:space="preserve"> ADDIN EN.CITE </w:instrText>
      </w:r>
      <w:r w:rsidR="008D1269" w:rsidRPr="004D2406">
        <w:rPr>
          <w:rFonts w:ascii="Times New Roman" w:hAnsi="Times New Roman"/>
          <w:sz w:val="19"/>
          <w:szCs w:val="19"/>
        </w:rPr>
        <w:fldChar w:fldCharType="begin">
          <w:fldData xml:space="preserve">PEVuZE5vdGU+PENpdGU+PEF1dGhvcj5MaW48L0F1dGhvcj48WWVhcj4yMDE5PC9ZZWFyPjxSZWNO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OTUyLTk2MDwvcGFnZXM+PHZvbHVtZT4xNDE8L3ZvbHVtZT48bnVtYmVyPjI8L251bWJlcj48ZGF0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</w:fldData>
        </w:fldChar>
      </w:r>
      <w:r w:rsidR="008D1269" w:rsidRPr="004D2406">
        <w:rPr>
          <w:rFonts w:ascii="Times New Roman" w:hAnsi="Times New Roman"/>
          <w:sz w:val="19"/>
          <w:szCs w:val="19"/>
        </w:rPr>
        <w:instrText xml:space="preserve"> ADDIN EN.CITE.DATA </w:instrText>
      </w:r>
      <w:r w:rsidR="008D1269" w:rsidRPr="004D2406">
        <w:rPr>
          <w:rFonts w:ascii="Times New Roman" w:hAnsi="Times New Roman"/>
          <w:sz w:val="19"/>
          <w:szCs w:val="19"/>
        </w:rPr>
      </w:r>
      <w:r w:rsidR="008D1269" w:rsidRPr="004D2406">
        <w:rPr>
          <w:rFonts w:ascii="Times New Roman" w:hAnsi="Times New Roman"/>
          <w:sz w:val="19"/>
          <w:szCs w:val="19"/>
        </w:rPr>
        <w:fldChar w:fldCharType="end"/>
      </w:r>
      <w:r w:rsidR="00AE57A7" w:rsidRPr="004D2406">
        <w:rPr>
          <w:rFonts w:ascii="Times New Roman" w:hAnsi="Times New Roman"/>
          <w:sz w:val="19"/>
          <w:szCs w:val="19"/>
        </w:rPr>
      </w:r>
      <w:r w:rsidR="00AE57A7" w:rsidRPr="004D2406">
        <w:rPr>
          <w:rFonts w:ascii="Times New Roman" w:hAnsi="Times New Roman"/>
          <w:sz w:val="19"/>
          <w:szCs w:val="19"/>
        </w:rPr>
        <w:fldChar w:fldCharType="separate"/>
      </w:r>
      <w:r w:rsidR="008D1269" w:rsidRPr="004D2406">
        <w:rPr>
          <w:rFonts w:ascii="Times New Roman" w:hAnsi="Times New Roman"/>
          <w:noProof/>
          <w:sz w:val="19"/>
          <w:szCs w:val="19"/>
          <w:vertAlign w:val="superscript"/>
        </w:rPr>
        <w:t>20, 22, 43</w:t>
      </w:r>
      <w:r w:rsidR="00AE57A7" w:rsidRPr="004D2406">
        <w:rPr>
          <w:rFonts w:ascii="Times New Roman" w:hAnsi="Times New Roman"/>
          <w:sz w:val="19"/>
          <w:szCs w:val="19"/>
        </w:rPr>
        <w:fldChar w:fldCharType="end"/>
      </w:r>
      <w:r w:rsidR="0012627B" w:rsidRPr="004D2406">
        <w:rPr>
          <w:rFonts w:ascii="Times New Roman" w:hAnsi="Times New Roman"/>
          <w:sz w:val="19"/>
          <w:szCs w:val="19"/>
        </w:rPr>
        <w:t xml:space="preserve"> We show herein</w:t>
      </w:r>
      <w:r w:rsidR="005A6EDA" w:rsidRPr="004D2406">
        <w:rPr>
          <w:rFonts w:ascii="Times New Roman" w:hAnsi="Times New Roman"/>
          <w:sz w:val="19"/>
          <w:szCs w:val="19"/>
        </w:rPr>
        <w:t xml:space="preserve"> that</w:t>
      </w:r>
      <w:r w:rsidR="0012627B" w:rsidRPr="004D2406">
        <w:rPr>
          <w:rFonts w:ascii="Times New Roman" w:hAnsi="Times New Roman"/>
          <w:sz w:val="19"/>
          <w:szCs w:val="19"/>
        </w:rPr>
        <w:t xml:space="preserve"> </w:t>
      </w:r>
      <w:r w:rsidR="00C12A09" w:rsidRPr="004D2406">
        <w:rPr>
          <w:rFonts w:ascii="Times New Roman" w:hAnsi="Times New Roman"/>
          <w:sz w:val="19"/>
          <w:szCs w:val="19"/>
        </w:rPr>
        <w:t xml:space="preserve">this </w:t>
      </w:r>
      <w:r w:rsidR="00F55FB2" w:rsidRPr="004D2406">
        <w:rPr>
          <w:rFonts w:ascii="Times New Roman" w:hAnsi="Times New Roman"/>
          <w:sz w:val="19"/>
          <w:szCs w:val="19"/>
        </w:rPr>
        <w:t>statement should be tempered. If</w:t>
      </w:r>
      <w:r w:rsidR="00C12A09" w:rsidRPr="004D2406">
        <w:rPr>
          <w:rFonts w:ascii="Times New Roman" w:hAnsi="Times New Roman"/>
          <w:sz w:val="19"/>
          <w:szCs w:val="19"/>
        </w:rPr>
        <w:t xml:space="preserve"> </w:t>
      </w:r>
      <w:r w:rsidR="00C12A09" w:rsidRPr="004D2406">
        <w:rPr>
          <w:rFonts w:ascii="Times New Roman" w:hAnsi="Times New Roman"/>
          <w:b/>
          <w:sz w:val="19"/>
          <w:szCs w:val="19"/>
        </w:rPr>
        <w:t>[4]C</w:t>
      </w:r>
      <w:r w:rsidR="00C532FE" w:rsidRPr="004D2406">
        <w:rPr>
          <w:rFonts w:ascii="Times New Roman" w:hAnsi="Times New Roman"/>
          <w:b/>
          <w:sz w:val="19"/>
          <w:szCs w:val="19"/>
        </w:rPr>
        <w:noBreakHyphen/>
      </w:r>
      <w:r w:rsidR="00C12A09" w:rsidRPr="004D2406">
        <w:rPr>
          <w:rFonts w:ascii="Times New Roman" w:hAnsi="Times New Roman"/>
          <w:b/>
          <w:sz w:val="19"/>
          <w:szCs w:val="19"/>
        </w:rPr>
        <w:t>Py-Cbz</w:t>
      </w:r>
      <w:r w:rsidR="00C12A09" w:rsidRPr="004D2406">
        <w:rPr>
          <w:rFonts w:ascii="Times New Roman" w:hAnsi="Times New Roman"/>
          <w:sz w:val="19"/>
          <w:szCs w:val="19"/>
        </w:rPr>
        <w:t xml:space="preserve"> </w:t>
      </w:r>
      <w:r w:rsidR="0012627B" w:rsidRPr="004D2406">
        <w:rPr>
          <w:rFonts w:ascii="Times New Roman" w:hAnsi="Times New Roman"/>
          <w:sz w:val="19"/>
          <w:szCs w:val="19"/>
        </w:rPr>
        <w:t xml:space="preserve">displays </w:t>
      </w:r>
      <w:r w:rsidR="00F55FB2" w:rsidRPr="004D2406">
        <w:rPr>
          <w:rFonts w:ascii="Times New Roman" w:hAnsi="Times New Roman"/>
          <w:sz w:val="19"/>
          <w:szCs w:val="19"/>
        </w:rPr>
        <w:t xml:space="preserve">indeed </w:t>
      </w:r>
      <w:r w:rsidR="00A648AA" w:rsidRPr="004D2406">
        <w:rPr>
          <w:rFonts w:ascii="Times New Roman" w:hAnsi="Times New Roman"/>
          <w:sz w:val="19"/>
          <w:szCs w:val="19"/>
        </w:rPr>
        <w:t>a higher saturated</w:t>
      </w:r>
      <w:r w:rsidR="00F55FB2" w:rsidRPr="004D2406">
        <w:rPr>
          <w:rFonts w:ascii="Times New Roman" w:hAnsi="Times New Roman"/>
          <w:sz w:val="19"/>
          <w:szCs w:val="19"/>
        </w:rPr>
        <w:t xml:space="preserve"> mobility than its linear analogue </w:t>
      </w:r>
      <w:r w:rsidR="00F55FB2" w:rsidRPr="004D2406">
        <w:rPr>
          <w:rFonts w:ascii="Times New Roman" w:hAnsi="Times New Roman"/>
          <w:b/>
          <w:sz w:val="19"/>
          <w:szCs w:val="19"/>
        </w:rPr>
        <w:t>[4]L-Py-Cbz</w:t>
      </w:r>
      <w:r w:rsidR="00F55FB2" w:rsidRPr="004D2406">
        <w:rPr>
          <w:rFonts w:ascii="Times New Roman" w:hAnsi="Times New Roman"/>
          <w:sz w:val="19"/>
          <w:szCs w:val="19"/>
        </w:rPr>
        <w:t xml:space="preserve">, it also </w:t>
      </w:r>
      <w:r w:rsidR="00C532FE" w:rsidRPr="004D2406">
        <w:rPr>
          <w:rFonts w:ascii="Times New Roman" w:hAnsi="Times New Roman"/>
          <w:sz w:val="19"/>
          <w:szCs w:val="19"/>
        </w:rPr>
        <w:t>possesses</w:t>
      </w:r>
      <w:r w:rsidR="00F55FB2" w:rsidRPr="004D2406">
        <w:rPr>
          <w:rFonts w:ascii="Times New Roman" w:hAnsi="Times New Roman"/>
          <w:sz w:val="19"/>
          <w:szCs w:val="19"/>
        </w:rPr>
        <w:t xml:space="preserve"> more traps</w:t>
      </w:r>
      <w:r w:rsidR="00C12A09" w:rsidRPr="004D2406">
        <w:rPr>
          <w:rFonts w:ascii="Times New Roman" w:hAnsi="Times New Roman"/>
          <w:sz w:val="19"/>
          <w:szCs w:val="19"/>
        </w:rPr>
        <w:t xml:space="preserve">. The </w:t>
      </w:r>
      <w:r w:rsidR="005A6EDA" w:rsidRPr="004D2406">
        <w:rPr>
          <w:rFonts w:ascii="Times New Roman" w:hAnsi="Times New Roman"/>
          <w:sz w:val="19"/>
          <w:szCs w:val="19"/>
        </w:rPr>
        <w:t>origin of the higher</w:t>
      </w:r>
      <w:r w:rsidR="00C12A09" w:rsidRPr="004D2406">
        <w:rPr>
          <w:rFonts w:ascii="Times New Roman" w:hAnsi="Times New Roman"/>
          <w:sz w:val="19"/>
          <w:szCs w:val="19"/>
        </w:rPr>
        <w:t xml:space="preserve"> mobility should then</w:t>
      </w:r>
      <w:r w:rsidR="00F55FB2" w:rsidRPr="004D2406">
        <w:rPr>
          <w:rFonts w:ascii="Times New Roman" w:hAnsi="Times New Roman"/>
          <w:sz w:val="19"/>
          <w:szCs w:val="19"/>
        </w:rPr>
        <w:t xml:space="preserve"> be</w:t>
      </w:r>
      <w:r w:rsidR="00C12A09" w:rsidRPr="004D2406">
        <w:rPr>
          <w:rFonts w:ascii="Times New Roman" w:hAnsi="Times New Roman"/>
          <w:sz w:val="19"/>
          <w:szCs w:val="19"/>
        </w:rPr>
        <w:t xml:space="preserve"> unraveled. </w:t>
      </w:r>
    </w:p>
    <w:p w14:paraId="23D4DF3D" w14:textId="47C6E70E" w:rsidR="00EA5547" w:rsidRPr="004D2406" w:rsidRDefault="005A6EDA" w:rsidP="004B0EFD">
      <w:pPr>
        <w:pStyle w:val="P1"/>
        <w:rPr>
          <w:rFonts w:ascii="Times New Roman" w:hAnsi="Times New Roman"/>
          <w:sz w:val="19"/>
          <w:szCs w:val="19"/>
          <w:lang w:val="en-GB"/>
        </w:rPr>
      </w:pPr>
      <w:r w:rsidRPr="004D2406">
        <w:rPr>
          <w:rFonts w:ascii="Times New Roman" w:hAnsi="Times New Roman"/>
          <w:iCs/>
          <w:sz w:val="19"/>
          <w:szCs w:val="19"/>
          <w:lang w:val="en-GB"/>
        </w:rPr>
        <w:t>M</w:t>
      </w:r>
      <w:r w:rsidR="008A5488" w:rsidRPr="004D2406">
        <w:rPr>
          <w:rFonts w:ascii="Times New Roman" w:hAnsi="Times New Roman"/>
          <w:iCs/>
          <w:sz w:val="19"/>
          <w:szCs w:val="19"/>
          <w:lang w:val="en-GB"/>
        </w:rPr>
        <w:t>easurement</w:t>
      </w:r>
      <w:r w:rsidR="00223B1C" w:rsidRPr="004D2406">
        <w:rPr>
          <w:rFonts w:ascii="Times New Roman" w:hAnsi="Times New Roman"/>
          <w:iCs/>
          <w:sz w:val="19"/>
          <w:szCs w:val="19"/>
          <w:lang w:val="en-GB"/>
        </w:rPr>
        <w:t>s</w:t>
      </w:r>
      <w:r w:rsidR="008A5488" w:rsidRPr="004D2406">
        <w:rPr>
          <w:rFonts w:ascii="Times New Roman" w:hAnsi="Times New Roman"/>
          <w:iCs/>
          <w:sz w:val="19"/>
          <w:szCs w:val="19"/>
          <w:lang w:val="en-GB"/>
        </w:rPr>
        <w:t xml:space="preserve"> of </w:t>
      </w:r>
      <w:r w:rsidR="008A5488" w:rsidRPr="004D2406">
        <w:rPr>
          <w:rFonts w:ascii="Times New Roman" w:hAnsi="Times New Roman"/>
          <w:sz w:val="19"/>
          <w:szCs w:val="19"/>
        </w:rPr>
        <w:t>µ</w:t>
      </w:r>
      <w:r w:rsidR="008A5488" w:rsidRPr="004D2406">
        <w:rPr>
          <w:rFonts w:ascii="Times New Roman" w:hAnsi="Times New Roman"/>
          <w:sz w:val="19"/>
          <w:szCs w:val="19"/>
          <w:vertAlign w:val="subscript"/>
        </w:rPr>
        <w:t>FElin</w:t>
      </w:r>
      <w:r w:rsidR="00611E67" w:rsidRPr="004D2406">
        <w:rPr>
          <w:rFonts w:ascii="Times New Roman" w:hAnsi="Times New Roman"/>
          <w:iCs/>
          <w:sz w:val="19"/>
          <w:szCs w:val="19"/>
          <w:lang w:val="en-GB"/>
        </w:rPr>
        <w:t xml:space="preserve"> as a function of</w:t>
      </w:r>
      <w:r w:rsidR="004B0EFD" w:rsidRPr="004D2406">
        <w:rPr>
          <w:rFonts w:ascii="Times New Roman" w:hAnsi="Times New Roman"/>
          <w:iCs/>
          <w:sz w:val="19"/>
          <w:szCs w:val="19"/>
          <w:lang w:val="en-GB"/>
        </w:rPr>
        <w:t xml:space="preserve"> temperature lead </w:t>
      </w:r>
      <w:r w:rsidRPr="004D2406">
        <w:rPr>
          <w:rFonts w:ascii="Times New Roman" w:hAnsi="Times New Roman"/>
          <w:iCs/>
          <w:sz w:val="19"/>
          <w:szCs w:val="19"/>
          <w:lang w:val="en-GB"/>
        </w:rPr>
        <w:t xml:space="preserve">to </w:t>
      </w:r>
      <w:r w:rsidR="004B0EFD" w:rsidRPr="004D2406">
        <w:rPr>
          <w:rFonts w:ascii="Times New Roman" w:hAnsi="Times New Roman"/>
          <w:iCs/>
          <w:sz w:val="19"/>
          <w:szCs w:val="19"/>
          <w:lang w:val="en-GB"/>
        </w:rPr>
        <w:t xml:space="preserve">an </w:t>
      </w:r>
      <w:r w:rsidRPr="004D2406">
        <w:rPr>
          <w:rFonts w:ascii="Times New Roman" w:hAnsi="Times New Roman"/>
          <w:iCs/>
          <w:sz w:val="19"/>
          <w:szCs w:val="19"/>
          <w:lang w:val="en-GB"/>
        </w:rPr>
        <w:t>evaluat</w:t>
      </w:r>
      <w:r w:rsidR="004B0EFD" w:rsidRPr="004D2406">
        <w:rPr>
          <w:rFonts w:ascii="Times New Roman" w:hAnsi="Times New Roman"/>
          <w:iCs/>
          <w:sz w:val="19"/>
          <w:szCs w:val="19"/>
          <w:lang w:val="en-GB"/>
        </w:rPr>
        <w:t xml:space="preserve">ion of </w:t>
      </w:r>
      <w:r w:rsidR="00611E67" w:rsidRPr="004D2406">
        <w:rPr>
          <w:rFonts w:ascii="Times New Roman" w:hAnsi="Times New Roman"/>
          <w:iCs/>
          <w:sz w:val="19"/>
          <w:szCs w:val="19"/>
          <w:lang w:val="en-GB"/>
        </w:rPr>
        <w:t xml:space="preserve">the activation energy </w:t>
      </w:r>
      <w:r w:rsidR="004B0EFD" w:rsidRPr="004D2406">
        <w:rPr>
          <w:rFonts w:ascii="Times New Roman" w:hAnsi="Times New Roman"/>
          <w:iCs/>
          <w:sz w:val="19"/>
          <w:szCs w:val="19"/>
          <w:lang w:val="en-GB"/>
        </w:rPr>
        <w:t>(</w:t>
      </w:r>
      <w:r w:rsidR="00611E67" w:rsidRPr="004D2406">
        <w:rPr>
          <w:rFonts w:ascii="Times New Roman" w:hAnsi="Times New Roman"/>
          <w:iCs/>
          <w:sz w:val="19"/>
          <w:szCs w:val="19"/>
          <w:lang w:val="en-GB"/>
        </w:rPr>
        <w:t>Ea</w:t>
      </w:r>
      <w:r w:rsidR="004B0EFD" w:rsidRPr="004D2406">
        <w:rPr>
          <w:rFonts w:ascii="Times New Roman" w:hAnsi="Times New Roman"/>
          <w:iCs/>
          <w:sz w:val="19"/>
          <w:szCs w:val="19"/>
          <w:lang w:val="en-GB"/>
        </w:rPr>
        <w:t>)</w:t>
      </w:r>
      <w:r w:rsidR="00092431" w:rsidRPr="004D2406">
        <w:rPr>
          <w:rFonts w:ascii="Times New Roman" w:hAnsi="Times New Roman"/>
          <w:iCs/>
          <w:sz w:val="19"/>
          <w:szCs w:val="19"/>
          <w:lang w:val="en-GB"/>
        </w:rPr>
        <w:t>, Figure 6, bottom-right</w:t>
      </w:r>
      <w:r w:rsidR="00611E67" w:rsidRPr="004D2406">
        <w:rPr>
          <w:rFonts w:ascii="Times New Roman" w:hAnsi="Times New Roman"/>
          <w:iCs/>
          <w:sz w:val="19"/>
          <w:szCs w:val="19"/>
          <w:lang w:val="en-GB"/>
        </w:rPr>
        <w:t>.</w:t>
      </w:r>
      <w:r w:rsidR="007E1969" w:rsidRPr="004D2406">
        <w:rPr>
          <w:rFonts w:ascii="Times New Roman" w:hAnsi="Times New Roman"/>
          <w:iCs/>
          <w:sz w:val="19"/>
          <w:szCs w:val="19"/>
          <w:lang w:val="en-GB"/>
        </w:rPr>
        <w:t xml:space="preserve"> In the hopping regime, the con</w:t>
      </w:r>
      <w:r w:rsidR="00611E67" w:rsidRPr="004D2406">
        <w:rPr>
          <w:rFonts w:ascii="Times New Roman" w:hAnsi="Times New Roman"/>
          <w:iCs/>
          <w:sz w:val="19"/>
          <w:szCs w:val="19"/>
          <w:lang w:val="en-GB"/>
        </w:rPr>
        <w:t>duction takes place via carrier jumps between localized states</w:t>
      </w:r>
      <w:r w:rsidR="007E1969" w:rsidRPr="004D2406">
        <w:rPr>
          <w:rFonts w:ascii="Times New Roman" w:hAnsi="Times New Roman"/>
          <w:iCs/>
          <w:sz w:val="19"/>
          <w:szCs w:val="19"/>
          <w:lang w:val="en-GB"/>
        </w:rPr>
        <w:t xml:space="preserve"> </w:t>
      </w:r>
      <w:r w:rsidR="008A5488" w:rsidRPr="004D2406">
        <w:rPr>
          <w:rFonts w:ascii="Times New Roman" w:hAnsi="Times New Roman"/>
          <w:iCs/>
          <w:sz w:val="19"/>
          <w:szCs w:val="19"/>
          <w:lang w:val="en-GB"/>
        </w:rPr>
        <w:t xml:space="preserve">and the </w:t>
      </w:r>
      <w:r w:rsidR="007E1969" w:rsidRPr="004D2406">
        <w:rPr>
          <w:rFonts w:ascii="Times New Roman" w:hAnsi="Times New Roman"/>
          <w:iCs/>
          <w:sz w:val="19"/>
          <w:szCs w:val="19"/>
          <w:lang w:val="en-GB"/>
        </w:rPr>
        <w:t>Marcus theory</w:t>
      </w:r>
      <w:r w:rsidR="008A5488" w:rsidRPr="004D2406">
        <w:rPr>
          <w:rFonts w:ascii="Times New Roman" w:hAnsi="Times New Roman"/>
          <w:iCs/>
          <w:sz w:val="19"/>
          <w:szCs w:val="19"/>
          <w:lang w:val="en-GB"/>
        </w:rPr>
        <w:t xml:space="preserve"> describes the transfer rate</w:t>
      </w:r>
      <w:r w:rsidR="007E1969" w:rsidRPr="004D2406">
        <w:rPr>
          <w:rFonts w:ascii="Times New Roman" w:hAnsi="Times New Roman"/>
          <w:iCs/>
          <w:sz w:val="19"/>
          <w:szCs w:val="19"/>
          <w:lang w:val="en-GB"/>
        </w:rPr>
        <w:t>.</w:t>
      </w:r>
      <w:r w:rsidR="00AE57A7" w:rsidRPr="004D2406">
        <w:rPr>
          <w:rFonts w:ascii="Times New Roman" w:hAnsi="Times New Roman"/>
          <w:iCs/>
          <w:sz w:val="19"/>
          <w:szCs w:val="19"/>
          <w:lang w:val="en-GB"/>
        </w:rPr>
        <w:fldChar w:fldCharType="begin"/>
      </w:r>
      <w:r w:rsidR="008D1269" w:rsidRPr="004D2406">
        <w:rPr>
          <w:rFonts w:ascii="Times New Roman" w:hAnsi="Times New Roman"/>
          <w:iCs/>
          <w:sz w:val="19"/>
          <w:szCs w:val="19"/>
          <w:lang w:val="en-GB"/>
        </w:rPr>
        <w:instrText xml:space="preserve"> ADDIN EN.CITE &lt;EndNote&gt;&lt;Cite&gt;&lt;Author&gt;Marcus&lt;/Author&gt;&lt;Year&gt;1993&lt;/Year&gt;&lt;RecNum&gt;2485&lt;/RecNum&gt;&lt;DisplayText&gt;&lt;style face="superscript"&gt;46&lt;/style&gt;&lt;/DisplayText&gt;&lt;record&gt;&lt;rec-number&gt;2485&lt;/rec-number&gt;&lt;foreign-keys&gt;&lt;key app="EN" db-id="9s2zfv0tfdrvxge29srpw2ddt5wd0fvwra9a" timestamp="1615158105"&gt;2485&lt;/key&gt;&lt;/foreign-keys&gt;&lt;ref-type name="Journal Article"&gt;17&lt;/ref-type&gt;&lt;contributors&gt;&lt;authors&gt;&lt;author&gt;Marcus, Rudolph A.&lt;/author&gt;&lt;/authors&gt;&lt;/contributors&gt;&lt;titles&gt;&lt;title&gt;Electron transfer reactions in chemistry. Theory and experiment&lt;/title&gt;&lt;secondary-title&gt;Reviews of Modern Physics&lt;/secondary-title&gt;&lt;/titles&gt;&lt;periodical&gt;&lt;full-title&gt;Reviews of Modern Physics&lt;/full-title&gt;&lt;abbr-1&gt;Rev. Mod. Phys.&lt;/abbr-1&gt;&lt;/periodical&gt;&lt;pages&gt;599-610&lt;/pages&gt;&lt;volume&gt;65&lt;/volume&gt;&lt;number&gt;3&lt;/number&gt;&lt;dates&gt;&lt;year&gt;1993&lt;/year&gt;&lt;pub-dates&gt;&lt;date&gt;07/01/&lt;/date&gt;&lt;/pub-dates&gt;&lt;/dates&gt;&lt;publisher&gt;American Physical Society&lt;/publisher&gt;&lt;urls&gt;&lt;related-urls&gt;&lt;url&gt;https://link.aps.org/doi/10.1103/RevModPhys.65.599&lt;/url&gt;&lt;/related-urls&gt;&lt;/urls&gt;&lt;electronic-resource-num&gt;10.1103/RevModPhys.65.599&lt;/electronic-resource-num&gt;&lt;/record&gt;&lt;/Cite&gt;&lt;/EndNote&gt;</w:instrText>
      </w:r>
      <w:r w:rsidR="00AE57A7" w:rsidRPr="004D2406">
        <w:rPr>
          <w:rFonts w:ascii="Times New Roman" w:hAnsi="Times New Roman"/>
          <w:iCs/>
          <w:sz w:val="19"/>
          <w:szCs w:val="19"/>
          <w:lang w:val="en-GB"/>
        </w:rPr>
        <w:fldChar w:fldCharType="separate"/>
      </w:r>
      <w:r w:rsidR="008D1269" w:rsidRPr="004D2406">
        <w:rPr>
          <w:rFonts w:ascii="Times New Roman" w:hAnsi="Times New Roman"/>
          <w:iCs/>
          <w:noProof/>
          <w:sz w:val="19"/>
          <w:szCs w:val="19"/>
          <w:vertAlign w:val="superscript"/>
          <w:lang w:val="en-GB"/>
        </w:rPr>
        <w:t>46</w:t>
      </w:r>
      <w:r w:rsidR="00AE57A7" w:rsidRPr="004D2406">
        <w:rPr>
          <w:rFonts w:ascii="Times New Roman" w:hAnsi="Times New Roman"/>
          <w:iCs/>
          <w:sz w:val="19"/>
          <w:szCs w:val="19"/>
          <w:lang w:val="en-GB"/>
        </w:rPr>
        <w:fldChar w:fldCharType="end"/>
      </w:r>
      <w:r w:rsidRPr="004D2406">
        <w:rPr>
          <w:rFonts w:ascii="Times New Roman" w:hAnsi="Times New Roman"/>
          <w:iCs/>
          <w:sz w:val="19"/>
          <w:szCs w:val="19"/>
          <w:lang w:val="en-GB"/>
        </w:rPr>
        <w:t xml:space="preserve"> </w:t>
      </w:r>
      <w:r w:rsidR="004B0EFD" w:rsidRPr="004D2406">
        <w:rPr>
          <w:rFonts w:ascii="Times New Roman" w:hAnsi="Times New Roman"/>
          <w:sz w:val="19"/>
          <w:szCs w:val="19"/>
          <w:lang w:val="en-GB" w:eastAsia="fr-FR"/>
        </w:rPr>
        <w:t>F</w:t>
      </w:r>
      <w:r w:rsidR="008A5488" w:rsidRPr="004D2406">
        <w:rPr>
          <w:rFonts w:ascii="Times New Roman" w:hAnsi="Times New Roman"/>
          <w:sz w:val="19"/>
          <w:szCs w:val="19"/>
          <w:lang w:val="en-GB" w:eastAsia="fr-FR"/>
        </w:rPr>
        <w:t>or a hopping process</w:t>
      </w:r>
      <w:r w:rsidR="004B0EFD" w:rsidRPr="004D2406">
        <w:rPr>
          <w:rFonts w:ascii="Times New Roman" w:hAnsi="Times New Roman"/>
          <w:sz w:val="19"/>
          <w:szCs w:val="19"/>
          <w:lang w:val="en-GB" w:eastAsia="fr-FR"/>
        </w:rPr>
        <w:t>,</w:t>
      </w:r>
      <w:r w:rsidR="008A5488" w:rsidRPr="004D2406">
        <w:rPr>
          <w:rFonts w:ascii="Times New Roman" w:hAnsi="Times New Roman"/>
          <w:sz w:val="19"/>
          <w:szCs w:val="19"/>
          <w:lang w:val="en-GB" w:eastAsia="fr-FR"/>
        </w:rPr>
        <w:t xml:space="preserve"> </w:t>
      </w:r>
      <w:r w:rsidR="004B0EFD" w:rsidRPr="004D2406">
        <w:rPr>
          <w:rFonts w:ascii="Times New Roman" w:hAnsi="Times New Roman"/>
          <w:sz w:val="19"/>
          <w:szCs w:val="19"/>
          <w:lang w:val="en-GB" w:eastAsia="fr-FR"/>
        </w:rPr>
        <w:t xml:space="preserve">Ea </w:t>
      </w:r>
      <w:r w:rsidR="008A5488" w:rsidRPr="004D2406">
        <w:rPr>
          <w:rFonts w:ascii="Times New Roman" w:hAnsi="Times New Roman"/>
          <w:sz w:val="19"/>
          <w:szCs w:val="19"/>
          <w:lang w:val="en-GB" w:eastAsia="fr-FR"/>
        </w:rPr>
        <w:t>is given by Ea = (</w:t>
      </w:r>
      <w:r w:rsidR="008A5488" w:rsidRPr="004D2406">
        <w:rPr>
          <w:rFonts w:ascii="Times New Roman" w:hAnsi="Times New Roman"/>
          <w:sz w:val="19"/>
          <w:szCs w:val="19"/>
          <w:lang w:val="en-GB" w:eastAsia="fr-FR"/>
        </w:rPr>
        <w:sym w:font="Symbol" w:char="F044"/>
      </w:r>
      <w:r w:rsidR="008A5488" w:rsidRPr="004D2406">
        <w:rPr>
          <w:rFonts w:ascii="Times New Roman" w:hAnsi="Times New Roman"/>
          <w:sz w:val="19"/>
          <w:szCs w:val="19"/>
          <w:lang w:val="en-GB" w:eastAsia="fr-FR"/>
        </w:rPr>
        <w:t xml:space="preserve">E + </w:t>
      </w:r>
      <w:r w:rsidR="008A5488" w:rsidRPr="004D2406">
        <w:rPr>
          <w:rFonts w:ascii="Times New Roman" w:hAnsi="Times New Roman"/>
          <w:sz w:val="19"/>
          <w:szCs w:val="19"/>
          <w:lang w:val="en-GB" w:eastAsia="fr-FR"/>
        </w:rPr>
        <w:sym w:font="Symbol" w:char="F06C"/>
      </w:r>
      <w:r w:rsidR="008A5488" w:rsidRPr="004D2406">
        <w:rPr>
          <w:rFonts w:ascii="Times New Roman" w:hAnsi="Times New Roman"/>
          <w:sz w:val="19"/>
          <w:szCs w:val="19"/>
          <w:lang w:val="en-GB" w:eastAsia="fr-FR"/>
        </w:rPr>
        <w:t>)</w:t>
      </w:r>
      <w:r w:rsidR="008A5488" w:rsidRPr="004D2406">
        <w:rPr>
          <w:rFonts w:ascii="Times New Roman" w:hAnsi="Times New Roman"/>
          <w:sz w:val="19"/>
          <w:szCs w:val="19"/>
          <w:vertAlign w:val="superscript"/>
          <w:lang w:val="en-GB" w:eastAsia="fr-FR"/>
        </w:rPr>
        <w:t>2</w:t>
      </w:r>
      <w:r w:rsidR="008A5488" w:rsidRPr="004D2406">
        <w:rPr>
          <w:rFonts w:ascii="Times New Roman" w:hAnsi="Times New Roman"/>
          <w:sz w:val="19"/>
          <w:szCs w:val="19"/>
          <w:lang w:val="en-GB" w:eastAsia="fr-FR"/>
        </w:rPr>
        <w:t>/4</w:t>
      </w:r>
      <w:r w:rsidR="008A5488" w:rsidRPr="004D2406">
        <w:rPr>
          <w:rFonts w:ascii="Times New Roman" w:hAnsi="Times New Roman"/>
          <w:sz w:val="19"/>
          <w:szCs w:val="19"/>
          <w:lang w:val="en-GB" w:eastAsia="fr-FR"/>
        </w:rPr>
        <w:sym w:font="Symbol" w:char="F06C"/>
      </w:r>
      <w:r w:rsidR="008A5488" w:rsidRPr="004D2406">
        <w:rPr>
          <w:rFonts w:ascii="Times New Roman" w:hAnsi="Times New Roman"/>
          <w:sz w:val="19"/>
          <w:szCs w:val="19"/>
          <w:lang w:val="en-GB" w:eastAsia="fr-FR"/>
        </w:rPr>
        <w:t xml:space="preserve">, with </w:t>
      </w:r>
      <w:r w:rsidR="008A5488" w:rsidRPr="004D2406">
        <w:rPr>
          <w:rFonts w:ascii="Times New Roman" w:hAnsi="Times New Roman"/>
          <w:sz w:val="19"/>
          <w:szCs w:val="19"/>
          <w:lang w:val="en-GB" w:eastAsia="fr-FR"/>
        </w:rPr>
        <w:sym w:font="Symbol" w:char="F044"/>
      </w:r>
      <w:r w:rsidR="008A5488" w:rsidRPr="004D2406">
        <w:rPr>
          <w:rFonts w:ascii="Times New Roman" w:hAnsi="Times New Roman"/>
          <w:sz w:val="19"/>
          <w:szCs w:val="19"/>
          <w:lang w:val="en-GB" w:eastAsia="fr-FR"/>
        </w:rPr>
        <w:t>E  = E</w:t>
      </w:r>
      <w:r w:rsidR="008A5488" w:rsidRPr="004D2406">
        <w:rPr>
          <w:rFonts w:ascii="Times New Roman" w:hAnsi="Times New Roman"/>
          <w:sz w:val="19"/>
          <w:szCs w:val="19"/>
          <w:vertAlign w:val="subscript"/>
          <w:lang w:val="en-GB" w:eastAsia="fr-FR"/>
        </w:rPr>
        <w:t>f</w:t>
      </w:r>
      <w:r w:rsidR="008A5488" w:rsidRPr="004D2406">
        <w:rPr>
          <w:rFonts w:ascii="Times New Roman" w:hAnsi="Times New Roman"/>
          <w:sz w:val="19"/>
          <w:szCs w:val="19"/>
          <w:lang w:val="en-GB" w:eastAsia="fr-FR"/>
        </w:rPr>
        <w:t xml:space="preserve"> – E</w:t>
      </w:r>
      <w:r w:rsidR="008A5488" w:rsidRPr="004D2406">
        <w:rPr>
          <w:rFonts w:ascii="Times New Roman" w:hAnsi="Times New Roman"/>
          <w:sz w:val="19"/>
          <w:szCs w:val="19"/>
          <w:vertAlign w:val="subscript"/>
          <w:lang w:val="en-GB" w:eastAsia="fr-FR"/>
        </w:rPr>
        <w:t>i</w:t>
      </w:r>
      <w:r w:rsidR="008A5488" w:rsidRPr="004D2406">
        <w:rPr>
          <w:rFonts w:ascii="Times New Roman" w:hAnsi="Times New Roman"/>
          <w:sz w:val="19"/>
          <w:szCs w:val="19"/>
          <w:lang w:val="en-GB" w:eastAsia="fr-FR"/>
        </w:rPr>
        <w:t xml:space="preserve"> the difference between the </w:t>
      </w:r>
      <w:r w:rsidR="006232C0" w:rsidRPr="004D2406">
        <w:rPr>
          <w:rFonts w:ascii="Times New Roman" w:hAnsi="Times New Roman"/>
          <w:sz w:val="19"/>
          <w:szCs w:val="19"/>
          <w:lang w:val="en-GB" w:eastAsia="fr-FR"/>
        </w:rPr>
        <w:t xml:space="preserve">final and </w:t>
      </w:r>
      <w:r w:rsidR="008A5488" w:rsidRPr="004D2406">
        <w:rPr>
          <w:rFonts w:ascii="Times New Roman" w:hAnsi="Times New Roman"/>
          <w:sz w:val="19"/>
          <w:szCs w:val="19"/>
          <w:lang w:val="en-GB" w:eastAsia="fr-FR"/>
        </w:rPr>
        <w:t>initial site energies</w:t>
      </w:r>
      <w:r w:rsidR="0099650D" w:rsidRPr="004D2406">
        <w:rPr>
          <w:rFonts w:ascii="Times New Roman" w:hAnsi="Times New Roman"/>
          <w:sz w:val="19"/>
          <w:szCs w:val="19"/>
          <w:lang w:val="en-GB" w:eastAsia="fr-FR"/>
        </w:rPr>
        <w:t xml:space="preserve"> (energetic disorder)</w:t>
      </w:r>
      <w:r w:rsidR="008A5488" w:rsidRPr="004D2406">
        <w:rPr>
          <w:rFonts w:ascii="Times New Roman" w:hAnsi="Times New Roman"/>
          <w:sz w:val="19"/>
          <w:szCs w:val="19"/>
          <w:lang w:val="en-GB" w:eastAsia="fr-FR"/>
        </w:rPr>
        <w:t xml:space="preserve"> and </w:t>
      </w:r>
      <w:r w:rsidR="008A5488" w:rsidRPr="004D2406">
        <w:rPr>
          <w:rFonts w:ascii="Times New Roman" w:hAnsi="Times New Roman"/>
          <w:sz w:val="19"/>
          <w:szCs w:val="19"/>
          <w:lang w:val="en-GB" w:eastAsia="fr-FR"/>
        </w:rPr>
        <w:sym w:font="Symbol" w:char="F06C"/>
      </w:r>
      <w:r w:rsidR="008A5488" w:rsidRPr="004D2406">
        <w:rPr>
          <w:rFonts w:ascii="Times New Roman" w:hAnsi="Times New Roman"/>
          <w:sz w:val="19"/>
          <w:szCs w:val="19"/>
          <w:lang w:val="en-GB" w:eastAsia="fr-FR"/>
        </w:rPr>
        <w:t xml:space="preserve"> the </w:t>
      </w:r>
      <w:r w:rsidR="00D07021" w:rsidRPr="004D2406">
        <w:rPr>
          <w:rFonts w:ascii="Times New Roman" w:hAnsi="Times New Roman"/>
          <w:sz w:val="19"/>
          <w:szCs w:val="19"/>
          <w:lang w:val="en-GB" w:eastAsia="fr-FR"/>
        </w:rPr>
        <w:t xml:space="preserve">internal </w:t>
      </w:r>
      <w:r w:rsidR="008A5488" w:rsidRPr="004D2406">
        <w:rPr>
          <w:rFonts w:ascii="Times New Roman" w:hAnsi="Times New Roman"/>
          <w:sz w:val="19"/>
          <w:szCs w:val="19"/>
          <w:lang w:val="en-GB" w:eastAsia="fr-FR"/>
        </w:rPr>
        <w:t xml:space="preserve">reorganization energy </w:t>
      </w:r>
      <w:r w:rsidR="004B0EFD" w:rsidRPr="004D2406">
        <w:rPr>
          <w:rFonts w:ascii="Times New Roman" w:hAnsi="Times New Roman"/>
          <w:sz w:val="19"/>
          <w:szCs w:val="19"/>
          <w:lang w:val="en-GB" w:eastAsia="fr-FR"/>
        </w:rPr>
        <w:t>(</w:t>
      </w:r>
      <w:r w:rsidR="004B0EFD" w:rsidRPr="004D2406">
        <w:rPr>
          <w:rFonts w:ascii="Times New Roman" w:hAnsi="Times New Roman"/>
          <w:sz w:val="19"/>
          <w:szCs w:val="19"/>
          <w:lang w:eastAsia="fr-FR"/>
        </w:rPr>
        <w:t>driven</w:t>
      </w:r>
      <w:r w:rsidR="008A5488" w:rsidRPr="004D2406">
        <w:rPr>
          <w:rFonts w:ascii="Times New Roman" w:hAnsi="Times New Roman"/>
          <w:sz w:val="19"/>
          <w:szCs w:val="19"/>
          <w:lang w:val="en-GB" w:eastAsia="fr-FR"/>
        </w:rPr>
        <w:t xml:space="preserve"> by the geometric changes in the molecule when going from the neutral to the charged state and </w:t>
      </w:r>
      <w:r w:rsidR="008A5488" w:rsidRPr="004D2406">
        <w:rPr>
          <w:rFonts w:ascii="Times New Roman" w:hAnsi="Times New Roman"/>
          <w:i/>
          <w:sz w:val="19"/>
          <w:szCs w:val="19"/>
          <w:lang w:val="en-GB" w:eastAsia="fr-FR"/>
        </w:rPr>
        <w:t>vice versa</w:t>
      </w:r>
      <w:r w:rsidR="0099650D" w:rsidRPr="004D2406">
        <w:rPr>
          <w:rFonts w:ascii="Times New Roman" w:hAnsi="Times New Roman"/>
          <w:sz w:val="19"/>
          <w:szCs w:val="19"/>
          <w:lang w:val="en-GB" w:eastAsia="fr-FR"/>
        </w:rPr>
        <w:t>, see below</w:t>
      </w:r>
      <w:r w:rsidR="00D0346D" w:rsidRPr="004D2406">
        <w:rPr>
          <w:rFonts w:ascii="Times New Roman" w:hAnsi="Times New Roman"/>
          <w:sz w:val="19"/>
          <w:szCs w:val="19"/>
          <w:lang w:val="en-GB" w:eastAsia="fr-FR"/>
        </w:rPr>
        <w:t>)</w:t>
      </w:r>
      <w:r w:rsidR="008A5488" w:rsidRPr="004D2406">
        <w:rPr>
          <w:rFonts w:ascii="Times New Roman" w:hAnsi="Times New Roman"/>
          <w:sz w:val="19"/>
          <w:szCs w:val="19"/>
          <w:lang w:val="en-GB" w:eastAsia="fr-FR"/>
        </w:rPr>
        <w:t>.</w:t>
      </w:r>
      <w:r w:rsidR="00AE57A7" w:rsidRPr="004D2406">
        <w:rPr>
          <w:rFonts w:ascii="Times New Roman" w:hAnsi="Times New Roman"/>
          <w:sz w:val="19"/>
          <w:szCs w:val="19"/>
          <w:lang w:eastAsia="fr-FR"/>
        </w:rPr>
        <w:fldChar w:fldCharType="begin"/>
      </w:r>
      <w:r w:rsidR="008D1269" w:rsidRPr="004D2406">
        <w:rPr>
          <w:rFonts w:ascii="Times New Roman" w:hAnsi="Times New Roman"/>
          <w:sz w:val="19"/>
          <w:szCs w:val="19"/>
          <w:lang w:eastAsia="fr-FR"/>
        </w:rPr>
        <w:instrText xml:space="preserve"> ADDIN EN.CITE &lt;EndNote&gt;&lt;Cite&gt;&lt;Author&gt;Coropceanu&lt;/Author&gt;&lt;Year&gt;2007&lt;/Year&gt;&lt;RecNum&gt;1561&lt;/RecNum&gt;&lt;DisplayText&gt;&lt;style face="superscript"&gt;47&lt;/style&gt;&lt;/DisplayText&gt;&lt;record&gt;&lt;rec-number&gt;1561&lt;/rec-number&gt;&lt;foreign-keys&gt;&lt;key app="EN" db-id="9s2zfv0tfdrvxge29srpw2ddt5wd0fvwra9a" timestamp="1452525444"&gt;1561&lt;/key&gt;&lt;/foreign-keys&gt;&lt;ref-type name="Journal Article"&gt;17&lt;/ref-type&gt;&lt;contributors&gt;&lt;authors&gt;&lt;author&gt;Coropceanu, V.&lt;/author&gt;&lt;author&gt;Cornil, J.&lt;/author&gt;&lt;author&gt;da Silva Filho, D.A&lt;/author&gt;&lt;author&gt;Olivier, Y.&lt;/author&gt;&lt;author&gt;Silbey, Robert&lt;/author&gt;&lt;author&gt;Brédas, J. L.&lt;/author&gt;&lt;/authors&gt;&lt;secondary-authors&gt;&lt;author&gt;Brédas, J. L.&lt;/author&gt;&lt;/secondary-authors&gt;&lt;/contributors&gt;&lt;titles&gt;&lt;title&gt;Charge transport in organic semi-conductors&lt;/title&gt;&lt;secondary-title&gt;Chem. Rev.&lt;/secondary-title&gt;&lt;/titles&gt;&lt;periodical&gt;&lt;full-title&gt;Chem. Rev.&lt;/full-title&gt;&lt;/periodical&gt;&lt;pages&gt;926-952&lt;/pages&gt;&lt;volume&gt;107&lt;/volume&gt;&lt;keywords&gt;&lt;keyword&gt;OFET&lt;/keyword&gt;&lt;/keywords&gt;&lt;dates&gt;&lt;year&gt;2007&lt;/year&gt;&lt;/dates&gt;&lt;orig-pub&gt;REVUE-46&lt;/orig-pub&gt;&lt;urls&gt;&lt;/urls&gt;&lt;/record&gt;&lt;/Cite&gt;&lt;/EndNote&gt;</w:instrText>
      </w:r>
      <w:r w:rsidR="00AE57A7" w:rsidRPr="004D2406">
        <w:rPr>
          <w:rFonts w:ascii="Times New Roman" w:hAnsi="Times New Roman"/>
          <w:sz w:val="19"/>
          <w:szCs w:val="19"/>
          <w:lang w:eastAsia="fr-FR"/>
        </w:rPr>
        <w:fldChar w:fldCharType="separate"/>
      </w:r>
      <w:r w:rsidR="008D1269" w:rsidRPr="004D2406">
        <w:rPr>
          <w:rFonts w:ascii="Times New Roman" w:hAnsi="Times New Roman"/>
          <w:noProof/>
          <w:sz w:val="19"/>
          <w:szCs w:val="19"/>
          <w:vertAlign w:val="superscript"/>
          <w:lang w:eastAsia="fr-FR"/>
        </w:rPr>
        <w:t>47</w:t>
      </w:r>
      <w:r w:rsidR="00AE57A7" w:rsidRPr="004D2406">
        <w:rPr>
          <w:rFonts w:ascii="Times New Roman" w:hAnsi="Times New Roman"/>
          <w:sz w:val="19"/>
          <w:szCs w:val="19"/>
          <w:lang w:eastAsia="fr-FR"/>
        </w:rPr>
        <w:fldChar w:fldCharType="end"/>
      </w:r>
      <w:r w:rsidR="008A5488" w:rsidRPr="004D2406">
        <w:rPr>
          <w:rFonts w:ascii="Times New Roman" w:hAnsi="Times New Roman"/>
          <w:sz w:val="19"/>
          <w:szCs w:val="19"/>
          <w:lang w:val="en-GB" w:eastAsia="fr-FR"/>
        </w:rPr>
        <w:t xml:space="preserve"> </w:t>
      </w:r>
      <w:r w:rsidR="002B3DA0" w:rsidRPr="004D2406">
        <w:rPr>
          <w:rFonts w:ascii="Times New Roman" w:hAnsi="Times New Roman"/>
          <w:sz w:val="19"/>
          <w:szCs w:val="19"/>
          <w:lang w:val="en-GB" w:eastAsia="fr-FR"/>
        </w:rPr>
        <w:t xml:space="preserve"> </w:t>
      </w:r>
      <w:r w:rsidR="002B3DA0" w:rsidRPr="004D2406">
        <w:rPr>
          <w:rStyle w:val="tlid-translation"/>
          <w:rFonts w:ascii="Times New Roman" w:hAnsi="Times New Roman"/>
          <w:sz w:val="19"/>
          <w:szCs w:val="19"/>
          <w:lang w:val="en-GB"/>
        </w:rPr>
        <w:t>For both molecules,</w:t>
      </w:r>
      <w:r w:rsidR="002B3DA0" w:rsidRPr="004D2406">
        <w:rPr>
          <w:rFonts w:ascii="Times New Roman" w:hAnsi="Times New Roman"/>
          <w:sz w:val="19"/>
          <w:szCs w:val="19"/>
        </w:rPr>
        <w:t xml:space="preserve"> </w:t>
      </w:r>
      <w:r w:rsidR="004B0EFD" w:rsidRPr="004D2406">
        <w:rPr>
          <w:rFonts w:ascii="Times New Roman" w:hAnsi="Times New Roman"/>
          <w:sz w:val="19"/>
          <w:szCs w:val="19"/>
        </w:rPr>
        <w:t>µ</w:t>
      </w:r>
      <w:r w:rsidR="004B0EFD" w:rsidRPr="004D2406">
        <w:rPr>
          <w:rFonts w:ascii="Times New Roman" w:hAnsi="Times New Roman"/>
          <w:sz w:val="19"/>
          <w:szCs w:val="19"/>
          <w:vertAlign w:val="subscript"/>
        </w:rPr>
        <w:t>FElin</w:t>
      </w:r>
      <w:r w:rsidR="004B0EFD" w:rsidRPr="004D2406">
        <w:rPr>
          <w:rFonts w:ascii="Times New Roman" w:hAnsi="Times New Roman"/>
          <w:sz w:val="19"/>
          <w:szCs w:val="19"/>
        </w:rPr>
        <w:t xml:space="preserve"> </w:t>
      </w:r>
      <w:r w:rsidR="008A5488" w:rsidRPr="004D2406">
        <w:rPr>
          <w:rStyle w:val="tlid-translation"/>
          <w:rFonts w:ascii="Times New Roman" w:hAnsi="Times New Roman"/>
          <w:sz w:val="19"/>
          <w:szCs w:val="19"/>
          <w:lang w:val="en-GB"/>
        </w:rPr>
        <w:t>evolves linearly with the inverse of the temperature (1000/T</w:t>
      </w:r>
      <w:r w:rsidR="004B0EFD" w:rsidRPr="004D2406">
        <w:rPr>
          <w:rStyle w:val="tlid-translation"/>
          <w:rFonts w:ascii="Times New Roman" w:hAnsi="Times New Roman"/>
          <w:sz w:val="19"/>
          <w:szCs w:val="19"/>
          <w:lang w:val="en-GB"/>
        </w:rPr>
        <w:t xml:space="preserve">). The activation energy </w:t>
      </w:r>
      <w:r w:rsidR="00223B1C" w:rsidRPr="004D2406">
        <w:rPr>
          <w:rStyle w:val="tlid-translation"/>
          <w:rFonts w:ascii="Times New Roman" w:hAnsi="Times New Roman"/>
          <w:sz w:val="19"/>
          <w:szCs w:val="19"/>
          <w:lang w:val="en-GB"/>
        </w:rPr>
        <w:t xml:space="preserve">calculated for </w:t>
      </w:r>
      <w:r w:rsidR="004B0EFD" w:rsidRPr="004D2406">
        <w:rPr>
          <w:rFonts w:ascii="Times New Roman" w:hAnsi="Times New Roman"/>
          <w:b/>
          <w:sz w:val="19"/>
          <w:szCs w:val="19"/>
          <w:lang w:val="en-GB"/>
        </w:rPr>
        <w:t>[4]C-Py-Cbz</w:t>
      </w:r>
      <w:r w:rsidR="004B0EFD" w:rsidRPr="004D2406">
        <w:rPr>
          <w:rFonts w:ascii="Times New Roman" w:hAnsi="Times New Roman"/>
          <w:sz w:val="19"/>
          <w:szCs w:val="19"/>
          <w:lang w:val="en-GB"/>
        </w:rPr>
        <w:t xml:space="preserve"> appears to be higher than that of </w:t>
      </w:r>
      <w:r w:rsidR="004B0EFD" w:rsidRPr="004D2406">
        <w:rPr>
          <w:rFonts w:ascii="Times New Roman" w:hAnsi="Times New Roman"/>
          <w:b/>
          <w:sz w:val="19"/>
          <w:szCs w:val="19"/>
          <w:lang w:val="en-GB"/>
        </w:rPr>
        <w:t>[4]L-Py-Cbz</w:t>
      </w:r>
      <w:r w:rsidR="004B0EFD" w:rsidRPr="004D2406">
        <w:rPr>
          <w:rFonts w:ascii="Times New Roman" w:hAnsi="Times New Roman"/>
          <w:sz w:val="19"/>
          <w:szCs w:val="19"/>
          <w:lang w:val="en-GB"/>
        </w:rPr>
        <w:t xml:space="preserve"> </w:t>
      </w:r>
      <w:r w:rsidR="004B0EFD" w:rsidRPr="004D2406">
        <w:rPr>
          <w:rStyle w:val="tlid-translation"/>
          <w:rFonts w:ascii="Times New Roman" w:hAnsi="Times New Roman"/>
          <w:sz w:val="19"/>
          <w:szCs w:val="19"/>
          <w:lang w:val="en-GB"/>
        </w:rPr>
        <w:t>(</w:t>
      </w:r>
      <w:r w:rsidR="004B0EFD" w:rsidRPr="004D2406">
        <w:rPr>
          <w:rFonts w:ascii="Times New Roman" w:hAnsi="Times New Roman"/>
          <w:sz w:val="19"/>
          <w:szCs w:val="19"/>
          <w:lang w:val="en-GB"/>
        </w:rPr>
        <w:t xml:space="preserve">369 </w:t>
      </w:r>
      <w:r w:rsidR="0027718B" w:rsidRPr="004D2406">
        <w:rPr>
          <w:rFonts w:ascii="Times New Roman" w:hAnsi="Times New Roman"/>
          <w:i/>
          <w:sz w:val="19"/>
          <w:szCs w:val="19"/>
          <w:lang w:val="en-GB"/>
        </w:rPr>
        <w:t>vs</w:t>
      </w:r>
      <w:r w:rsidR="004B0EFD" w:rsidRPr="004D2406">
        <w:rPr>
          <w:rFonts w:ascii="Times New Roman" w:hAnsi="Times New Roman"/>
          <w:sz w:val="19"/>
          <w:szCs w:val="19"/>
          <w:lang w:val="en-GB"/>
        </w:rPr>
        <w:t xml:space="preserve"> 347 meV</w:t>
      </w:r>
      <w:r w:rsidR="00931CC2" w:rsidRPr="004D2406">
        <w:rPr>
          <w:rFonts w:ascii="Times New Roman" w:hAnsi="Times New Roman"/>
          <w:sz w:val="19"/>
          <w:szCs w:val="19"/>
          <w:lang w:val="en-GB"/>
        </w:rPr>
        <w:t>)</w:t>
      </w:r>
      <w:r w:rsidR="00165427" w:rsidRPr="004D2406">
        <w:rPr>
          <w:rFonts w:ascii="Times New Roman" w:hAnsi="Times New Roman"/>
          <w:sz w:val="19"/>
          <w:szCs w:val="19"/>
          <w:lang w:val="en-GB"/>
        </w:rPr>
        <w:t xml:space="preserve"> </w:t>
      </w:r>
      <w:r w:rsidR="00F14224" w:rsidRPr="004D2406">
        <w:rPr>
          <w:rFonts w:ascii="Times New Roman" w:hAnsi="Times New Roman"/>
          <w:sz w:val="19"/>
          <w:szCs w:val="19"/>
          <w:lang w:val="en-GB"/>
        </w:rPr>
        <w:t xml:space="preserve">indicating that the linear shape of </w:t>
      </w:r>
      <w:r w:rsidR="00165427" w:rsidRPr="004D2406">
        <w:rPr>
          <w:rFonts w:ascii="Times New Roman" w:hAnsi="Times New Roman"/>
          <w:b/>
          <w:sz w:val="19"/>
          <w:szCs w:val="19"/>
          <w:lang w:val="en-GB"/>
        </w:rPr>
        <w:t>[4]L-Py-Cbz</w:t>
      </w:r>
      <w:r w:rsidR="00F14224" w:rsidRPr="004D2406">
        <w:rPr>
          <w:rFonts w:ascii="Times New Roman" w:hAnsi="Times New Roman"/>
          <w:sz w:val="19"/>
          <w:szCs w:val="19"/>
          <w:lang w:val="en-GB"/>
        </w:rPr>
        <w:t xml:space="preserve"> favours the hopping process.</w:t>
      </w:r>
      <w:r w:rsidR="00AD3228" w:rsidRPr="004D2406">
        <w:rPr>
          <w:rFonts w:ascii="Times New Roman" w:hAnsi="Times New Roman"/>
          <w:sz w:val="19"/>
          <w:szCs w:val="19"/>
          <w:lang w:val="en-GB"/>
        </w:rPr>
        <w:t xml:space="preserve"> </w:t>
      </w:r>
      <w:r w:rsidR="000B1BFF" w:rsidRPr="004D2406">
        <w:rPr>
          <w:rFonts w:ascii="Times New Roman" w:hAnsi="Times New Roman"/>
          <w:sz w:val="19"/>
          <w:szCs w:val="19"/>
          <w:lang w:val="en-GB"/>
        </w:rPr>
        <w:t xml:space="preserve">In term of stability, </w:t>
      </w:r>
      <w:r w:rsidR="00AD3228" w:rsidRPr="004D2406">
        <w:rPr>
          <w:rFonts w:ascii="Times New Roman" w:hAnsi="Times New Roman"/>
          <w:sz w:val="19"/>
          <w:szCs w:val="19"/>
          <w:lang w:val="en-GB"/>
        </w:rPr>
        <w:t xml:space="preserve">it is important to mention that both OFETs constructed either with </w:t>
      </w:r>
      <w:r w:rsidR="00AD3228" w:rsidRPr="004D2406">
        <w:rPr>
          <w:rFonts w:ascii="Times New Roman" w:hAnsi="Times New Roman"/>
          <w:b/>
          <w:sz w:val="19"/>
          <w:szCs w:val="19"/>
          <w:lang w:val="en-GB"/>
        </w:rPr>
        <w:t>[4]L-Py-Cbz</w:t>
      </w:r>
      <w:r w:rsidR="00AD3228" w:rsidRPr="004D2406">
        <w:rPr>
          <w:rFonts w:ascii="Times New Roman" w:hAnsi="Times New Roman"/>
          <w:sz w:val="19"/>
          <w:szCs w:val="19"/>
          <w:lang w:val="en-GB"/>
        </w:rPr>
        <w:t xml:space="preserve"> or </w:t>
      </w:r>
      <w:r w:rsidR="00AD3228" w:rsidRPr="004D2406">
        <w:rPr>
          <w:rFonts w:ascii="Times New Roman" w:hAnsi="Times New Roman"/>
          <w:b/>
          <w:sz w:val="19"/>
          <w:szCs w:val="19"/>
          <w:lang w:val="en-GB"/>
        </w:rPr>
        <w:t>[4]C-Py-Cbz</w:t>
      </w:r>
      <w:r w:rsidR="00AD3228" w:rsidRPr="004D2406">
        <w:rPr>
          <w:rFonts w:ascii="Times New Roman" w:hAnsi="Times New Roman"/>
          <w:sz w:val="19"/>
          <w:szCs w:val="19"/>
          <w:lang w:val="en-GB"/>
        </w:rPr>
        <w:t xml:space="preserve"> display an excellent stability with no modification of the mobility after 6 months (</w:t>
      </w:r>
      <w:r w:rsidR="000B1BFF" w:rsidRPr="004D2406">
        <w:rPr>
          <w:rFonts w:ascii="Times New Roman" w:hAnsi="Times New Roman"/>
          <w:sz w:val="19"/>
          <w:szCs w:val="19"/>
          <w:lang w:val="en-GB"/>
        </w:rPr>
        <w:t>F</w:t>
      </w:r>
      <w:r w:rsidR="00AD3228" w:rsidRPr="004D2406">
        <w:rPr>
          <w:rFonts w:ascii="Times New Roman" w:hAnsi="Times New Roman"/>
          <w:sz w:val="19"/>
          <w:szCs w:val="19"/>
          <w:lang w:val="en-GB"/>
        </w:rPr>
        <w:t>igure</w:t>
      </w:r>
      <w:r w:rsidR="00DB7C9D" w:rsidRPr="004D2406">
        <w:rPr>
          <w:rFonts w:ascii="Times New Roman" w:hAnsi="Times New Roman"/>
          <w:sz w:val="19"/>
          <w:szCs w:val="19"/>
          <w:lang w:val="en-GB"/>
        </w:rPr>
        <w:t xml:space="preserve"> S1</w:t>
      </w:r>
      <w:r w:rsidR="00B350EF" w:rsidRPr="004D2406">
        <w:rPr>
          <w:rFonts w:ascii="Times New Roman" w:hAnsi="Times New Roman"/>
          <w:sz w:val="19"/>
          <w:szCs w:val="19"/>
          <w:lang w:val="en-GB"/>
        </w:rPr>
        <w:t>6</w:t>
      </w:r>
      <w:r w:rsidR="00DB7C9D" w:rsidRPr="004D2406">
        <w:rPr>
          <w:rFonts w:ascii="Times New Roman" w:hAnsi="Times New Roman"/>
          <w:sz w:val="19"/>
          <w:szCs w:val="19"/>
          <w:lang w:val="en-GB"/>
        </w:rPr>
        <w:t>)</w:t>
      </w:r>
      <w:r w:rsidR="00AD3228" w:rsidRPr="004D2406">
        <w:rPr>
          <w:rFonts w:ascii="Times New Roman" w:hAnsi="Times New Roman"/>
          <w:sz w:val="19"/>
          <w:szCs w:val="19"/>
          <w:lang w:val="en-GB"/>
        </w:rPr>
        <w:t>. This</w:t>
      </w:r>
      <w:r w:rsidR="000B1BFF" w:rsidRPr="004D2406">
        <w:rPr>
          <w:rFonts w:ascii="Times New Roman" w:hAnsi="Times New Roman"/>
          <w:sz w:val="19"/>
          <w:szCs w:val="19"/>
          <w:lang w:val="en-GB"/>
        </w:rPr>
        <w:t xml:space="preserve"> is particularly interesting</w:t>
      </w:r>
      <w:r w:rsidR="00037BF8" w:rsidRPr="004D2406">
        <w:rPr>
          <w:rFonts w:ascii="Times New Roman" w:hAnsi="Times New Roman"/>
          <w:sz w:val="19"/>
          <w:szCs w:val="19"/>
          <w:lang w:val="en-GB"/>
        </w:rPr>
        <w:t xml:space="preserve"> in the case of</w:t>
      </w:r>
      <w:r w:rsidR="000B1BFF" w:rsidRPr="004D2406">
        <w:rPr>
          <w:rFonts w:ascii="Times New Roman" w:hAnsi="Times New Roman"/>
          <w:sz w:val="19"/>
          <w:szCs w:val="19"/>
          <w:lang w:val="en-GB"/>
        </w:rPr>
        <w:t xml:space="preserve"> </w:t>
      </w:r>
      <w:r w:rsidR="00037BF8" w:rsidRPr="004D2406">
        <w:rPr>
          <w:rFonts w:ascii="Times New Roman" w:hAnsi="Times New Roman"/>
          <w:b/>
          <w:sz w:val="19"/>
          <w:szCs w:val="19"/>
          <w:lang w:val="en-GB"/>
        </w:rPr>
        <w:t>[4]C-Py-Cbz</w:t>
      </w:r>
      <w:r w:rsidR="00037BF8" w:rsidRPr="004D2406">
        <w:rPr>
          <w:rFonts w:ascii="Times New Roman" w:hAnsi="Times New Roman"/>
          <w:sz w:val="19"/>
          <w:szCs w:val="19"/>
          <w:lang w:val="en-GB"/>
        </w:rPr>
        <w:t xml:space="preserve">, </w:t>
      </w:r>
      <w:r w:rsidR="000B1BFF" w:rsidRPr="004D2406">
        <w:rPr>
          <w:rFonts w:ascii="Times New Roman" w:hAnsi="Times New Roman"/>
          <w:sz w:val="19"/>
          <w:szCs w:val="19"/>
          <w:lang w:val="en-GB"/>
        </w:rPr>
        <w:t xml:space="preserve">as there is almost no study reported to date regarding the stability of nanohoops in electronic devices. </w:t>
      </w:r>
    </w:p>
    <w:p w14:paraId="3884E9A0" w14:textId="3A7465B1" w:rsidR="00EA5547" w:rsidRPr="004D2406" w:rsidRDefault="001F3FB3" w:rsidP="00EA5547">
      <w:pPr>
        <w:rPr>
          <w:rFonts w:ascii="Times New Roman" w:hAnsi="Times New Roman"/>
          <w:lang w:val="en-US"/>
        </w:rPr>
      </w:pPr>
      <w:r w:rsidRPr="004D2406">
        <w:rPr>
          <w:rFonts w:ascii="Times New Roman" w:hAnsi="Times New Roman"/>
          <w:lang w:val="en-US"/>
        </w:rPr>
        <w:t xml:space="preserve">At this stage, the contribution of theoretical calculations appeared essential </w:t>
      </w:r>
      <w:r w:rsidR="006936AF" w:rsidRPr="004D2406">
        <w:rPr>
          <w:rFonts w:ascii="Times New Roman" w:hAnsi="Times New Roman"/>
          <w:lang w:val="en-US"/>
        </w:rPr>
        <w:t xml:space="preserve">to unravel the origin of the different charge transport properties. </w:t>
      </w:r>
      <w:r w:rsidR="00EA5547" w:rsidRPr="004D2406">
        <w:rPr>
          <w:rFonts w:ascii="Times New Roman" w:hAnsi="Times New Roman"/>
          <w:lang w:val="en-US"/>
        </w:rPr>
        <w:t xml:space="preserve">Two key molecular parameters are decisive to gain a good understanding of the charge transport: the internal reorganization energy </w:t>
      </w:r>
      <w:r w:rsidR="0099650D" w:rsidRPr="004D2406">
        <w:rPr>
          <w:rFonts w:ascii="Times New Roman" w:hAnsi="Times New Roman"/>
          <w:lang w:eastAsia="fr-FR"/>
        </w:rPr>
        <w:sym w:font="Symbol" w:char="F06C"/>
      </w:r>
      <w:r w:rsidR="0099650D" w:rsidRPr="004D2406">
        <w:rPr>
          <w:rFonts w:ascii="Times New Roman" w:hAnsi="Times New Roman"/>
          <w:lang w:eastAsia="fr-FR"/>
        </w:rPr>
        <w:t xml:space="preserve"> </w:t>
      </w:r>
      <w:r w:rsidR="00EA5547" w:rsidRPr="004D2406">
        <w:rPr>
          <w:rFonts w:ascii="Times New Roman" w:hAnsi="Times New Roman"/>
          <w:lang w:val="en-US"/>
        </w:rPr>
        <w:t>and the electronic coupling between adjacent molecules</w:t>
      </w:r>
      <w:r w:rsidR="005C3612" w:rsidRPr="004D2406">
        <w:rPr>
          <w:rFonts w:ascii="Times New Roman" w:hAnsi="Times New Roman"/>
        </w:rPr>
        <w:t>.</w:t>
      </w:r>
      <w:r w:rsidR="00AE57A7" w:rsidRPr="004D2406">
        <w:rPr>
          <w:rFonts w:ascii="Times New Roman" w:hAnsi="Times New Roman"/>
        </w:rPr>
        <w:fldChar w:fldCharType="begin"/>
      </w:r>
      <w:r w:rsidR="008D1269" w:rsidRPr="004D2406">
        <w:rPr>
          <w:rFonts w:ascii="Times New Roman" w:hAnsi="Times New Roman"/>
        </w:rPr>
        <w:instrText xml:space="preserve"> ADDIN EN.CITE &lt;EndNote&gt;&lt;Cite&gt;&lt;Author&gt;Brédas&lt;/Author&gt;&lt;Year&gt;2002&lt;/Year&gt;&lt;RecNum&gt;1769&lt;/RecNum&gt;&lt;DisplayText&gt;&lt;style face="superscript"&gt;48&lt;/style&gt;&lt;/DisplayText&gt;&lt;record&gt;&lt;rec-number&gt;1769&lt;/rec-number&gt;&lt;foreign-keys&gt;&lt;key app="EN" db-id="9s2zfv0tfdrvxge29srpw2ddt5wd0fvwra9a" timestamp="1452525444"&gt;1769&lt;/key&gt;&lt;/foreign-keys&gt;&lt;ref-type name="Journal Article"&gt;17&lt;/ref-type&gt;&lt;contributors&gt;&lt;authors&gt;&lt;author&gt;Brédas, J. L.&lt;/author&gt;&lt;author&gt;Calbert, J. P.&lt;/author&gt;&lt;author&gt;da Silva Filho, D.A&lt;/author&gt;&lt;author&gt;Cornil, J.&lt;/author&gt;&lt;/authors&gt;&lt;secondary-authors&gt;&lt;author&gt;Cornil, J.&lt;/author&gt;&lt;/secondary-authors&gt;&lt;/contributors&gt;&lt;titles&gt;&lt;title&gt;Organic semiconductors: a theoretical characterization of the basic parameters governing charge transport &lt;/title&gt;&lt;secondary-title&gt;PNAS&lt;/secondary-title&gt;&lt;/titles&gt;&lt;periodical&gt;&lt;full-title&gt;PNAS&lt;/full-title&gt;&lt;/periodical&gt;&lt;pages&gt;5804-5809&lt;/pages&gt;&lt;volume&gt;99&lt;/volume&gt;&lt;keywords&gt;&lt;keyword&gt;theorique&lt;/keyword&gt;&lt;keyword&gt;mobilité&lt;/keyword&gt;&lt;/keywords&gt;&lt;dates&gt;&lt;year&gt;2002&lt;/year&gt;&lt;/dates&gt;&lt;orig-pub&gt;REVUE-54&lt;/orig-pub&gt;&lt;urls&gt;&lt;/urls&gt;&lt;/record&gt;&lt;/Cite&gt;&lt;/EndNote&gt;</w:instrText>
      </w:r>
      <w:r w:rsidR="00AE57A7" w:rsidRPr="004D2406">
        <w:rPr>
          <w:rFonts w:ascii="Times New Roman" w:hAnsi="Times New Roman"/>
        </w:rPr>
        <w:fldChar w:fldCharType="separate"/>
      </w:r>
      <w:r w:rsidR="008D1269" w:rsidRPr="004D2406">
        <w:rPr>
          <w:rFonts w:ascii="Times New Roman" w:hAnsi="Times New Roman"/>
          <w:noProof/>
          <w:vertAlign w:val="superscript"/>
        </w:rPr>
        <w:t>48</w:t>
      </w:r>
      <w:r w:rsidR="00AE57A7" w:rsidRPr="004D2406">
        <w:rPr>
          <w:rFonts w:ascii="Times New Roman" w:hAnsi="Times New Roman"/>
        </w:rPr>
        <w:fldChar w:fldCharType="end"/>
      </w:r>
    </w:p>
    <w:p w14:paraId="44A0C049" w14:textId="31FDA077" w:rsidR="00EA5547" w:rsidRPr="004D2406" w:rsidRDefault="00D0346D" w:rsidP="00C91A2B">
      <w:pPr>
        <w:rPr>
          <w:rFonts w:ascii="Times New Roman" w:hAnsi="Times New Roman"/>
          <w:lang w:val="en-US"/>
        </w:rPr>
      </w:pPr>
      <w:r w:rsidRPr="004D2406">
        <w:rPr>
          <w:rFonts w:ascii="Times New Roman" w:hAnsi="Times New Roman"/>
          <w:lang w:val="en-US"/>
        </w:rPr>
        <w:t>The internal reorganization energy</w:t>
      </w:r>
      <w:r w:rsidR="00EA5547" w:rsidRPr="004D2406">
        <w:rPr>
          <w:rFonts w:ascii="Times New Roman" w:hAnsi="Times New Roman"/>
          <w:lang w:val="en-US"/>
        </w:rPr>
        <w:t xml:space="preserve"> has been calculated here with the traditional four-point method</w:t>
      </w:r>
      <w:r w:rsidR="00AE57A7" w:rsidRPr="004D2406">
        <w:rPr>
          <w:rFonts w:ascii="Times New Roman" w:hAnsi="Times New Roman"/>
          <w:lang w:val="en-US"/>
        </w:rPr>
        <w:fldChar w:fldCharType="begin"/>
      </w:r>
      <w:r w:rsidR="008D1269" w:rsidRPr="004D2406">
        <w:rPr>
          <w:rFonts w:ascii="Times New Roman" w:hAnsi="Times New Roman"/>
          <w:lang w:val="en-US"/>
        </w:rPr>
        <w:instrText xml:space="preserve"> ADDIN EN.CITE &lt;EndNote&gt;&lt;Cite&gt;&lt;Author&gt;Coropceanu&lt;/Author&gt;&lt;Year&gt;2007&lt;/Year&gt;&lt;RecNum&gt;1561&lt;/RecNum&gt;&lt;DisplayText&gt;&lt;style face="superscript"&gt;47&lt;/style&gt;&lt;/DisplayText&gt;&lt;record&gt;&lt;rec-number&gt;1561&lt;/rec-number&gt;&lt;foreign-keys&gt;&lt;key app="EN" db-id="9s2zfv0tfdrvxge29srpw2ddt5wd0fvwra9a" timestamp="1452525444"&gt;1561&lt;/key&gt;&lt;/foreign-keys&gt;&lt;ref-type name="Journal Article"&gt;17&lt;/ref-type&gt;&lt;contributors&gt;&lt;authors&gt;&lt;author&gt;Coropceanu, V.&lt;/author&gt;&lt;author&gt;Cornil, J.&lt;/author&gt;&lt;author&gt;da Silva Filho, D.A&lt;/author&gt;&lt;author&gt;Olivier, Y.&lt;/author&gt;&lt;author&gt;Silbey, Robert&lt;/author&gt;&lt;author&gt;Brédas, J. L.&lt;/author&gt;&lt;/authors&gt;&lt;secondary-authors&gt;&lt;author&gt;Brédas, J. L.&lt;/author&gt;&lt;/secondary-authors&gt;&lt;/contributors&gt;&lt;titles&gt;&lt;title&gt;Charge transport in organic semi-conductors&lt;/title&gt;&lt;secondary-title&gt;Chem. Rev.&lt;/secondary-title&gt;&lt;/titles&gt;&lt;periodical&gt;&lt;full-title&gt;Chem. Rev.&lt;/full-title&gt;&lt;/periodical&gt;&lt;pages&gt;926-952&lt;/pages&gt;&lt;volume&gt;107&lt;/volume&gt;&lt;keywords&gt;&lt;keyword&gt;OFET&lt;/keyword&gt;&lt;/keywords&gt;&lt;dates&gt;&lt;year&gt;2007&lt;/year&gt;&lt;/dates&gt;&lt;orig-pub&gt;REVUE-46&lt;/orig-pub&gt;&lt;urls&gt;&lt;/urls&gt;&lt;/record&gt;&lt;/Cite&gt;&lt;/EndNote&gt;</w:instrText>
      </w:r>
      <w:r w:rsidR="00AE57A7" w:rsidRPr="004D2406">
        <w:rPr>
          <w:rFonts w:ascii="Times New Roman" w:hAnsi="Times New Roman"/>
          <w:lang w:val="en-US"/>
        </w:rPr>
        <w:fldChar w:fldCharType="separate"/>
      </w:r>
      <w:r w:rsidR="008D1269" w:rsidRPr="004D2406">
        <w:rPr>
          <w:rFonts w:ascii="Times New Roman" w:hAnsi="Times New Roman"/>
          <w:noProof/>
          <w:vertAlign w:val="superscript"/>
          <w:lang w:val="en-US"/>
        </w:rPr>
        <w:t>47</w:t>
      </w:r>
      <w:r w:rsidR="00AE57A7" w:rsidRPr="004D2406">
        <w:rPr>
          <w:rFonts w:ascii="Times New Roman" w:hAnsi="Times New Roman"/>
          <w:lang w:val="en-US"/>
        </w:rPr>
        <w:fldChar w:fldCharType="end"/>
      </w:r>
      <w:r w:rsidR="00EA5547" w:rsidRPr="004D2406">
        <w:rPr>
          <w:rFonts w:ascii="Times New Roman" w:hAnsi="Times New Roman"/>
          <w:lang w:val="en-US"/>
        </w:rPr>
        <w:t xml:space="preserve"> </w:t>
      </w:r>
      <w:r w:rsidRPr="004D2406">
        <w:rPr>
          <w:rFonts w:ascii="Times New Roman" w:hAnsi="Times New Roman"/>
          <w:lang w:val="en-US"/>
        </w:rPr>
        <w:t>from gas-phase geometries</w:t>
      </w:r>
      <w:r w:rsidR="00EA5547" w:rsidRPr="004D2406">
        <w:rPr>
          <w:rFonts w:ascii="Times New Roman" w:hAnsi="Times New Roman"/>
          <w:lang w:val="en-US"/>
        </w:rPr>
        <w:t xml:space="preserve"> at the DFT level using the </w:t>
      </w:r>
      <w:r w:rsidR="00E161F1" w:rsidRPr="004D2406">
        <w:rPr>
          <w:rFonts w:ascii="Times New Roman" w:hAnsi="Times New Roman"/>
          <w:lang w:val="en-US"/>
        </w:rPr>
        <w:t xml:space="preserve">M06-2X  </w:t>
      </w:r>
      <w:r w:rsidR="00EA5547" w:rsidRPr="004D2406">
        <w:rPr>
          <w:rFonts w:ascii="Times New Roman" w:hAnsi="Times New Roman"/>
          <w:lang w:val="en-US"/>
        </w:rPr>
        <w:t>functional</w:t>
      </w:r>
      <w:r w:rsidR="00E95597" w:rsidRPr="004D2406">
        <w:rPr>
          <w:rFonts w:ascii="Times New Roman" w:hAnsi="Times New Roman"/>
          <w:lang w:val="en-US"/>
        </w:rPr>
        <w:t xml:space="preserve"> (used herein in accordance with</w:t>
      </w:r>
      <w:r w:rsidR="009522D2" w:rsidRPr="004D2406">
        <w:rPr>
          <w:rFonts w:ascii="Times New Roman" w:hAnsi="Times New Roman"/>
          <w:lang w:val="en-US"/>
        </w:rPr>
        <w:t xml:space="preserve"> our</w:t>
      </w:r>
      <w:r w:rsidR="00E95597" w:rsidRPr="004D2406">
        <w:rPr>
          <w:rFonts w:ascii="Times New Roman" w:hAnsi="Times New Roman"/>
          <w:lang w:val="en-US"/>
        </w:rPr>
        <w:t xml:space="preserve"> previous work)</w:t>
      </w:r>
      <w:r w:rsidR="00EA5547" w:rsidRPr="004D2406">
        <w:rPr>
          <w:rFonts w:ascii="Times New Roman" w:hAnsi="Times New Roman"/>
          <w:lang w:val="en-US"/>
        </w:rPr>
        <w:t>,</w:t>
      </w:r>
      <w:r w:rsidR="00E95597" w:rsidRPr="004D2406">
        <w:rPr>
          <w:rFonts w:ascii="Times New Roman" w:hAnsi="Times New Roman"/>
          <w:lang w:val="en-US"/>
        </w:rPr>
        <w:fldChar w:fldCharType="begin"/>
      </w:r>
      <w:r w:rsidR="00E95597" w:rsidRPr="004D2406">
        <w:rPr>
          <w:rFonts w:ascii="Times New Roman" w:hAnsi="Times New Roman"/>
          <w:lang w:val="en-US"/>
        </w:rPr>
        <w:instrText xml:space="preserve"> ADDIN EN.CITE &lt;EndNote&gt;&lt;Cite&gt;&lt;Author&gt;Lucas&lt;/Author&gt;&lt;Year&gt;2023&lt;/Year&gt;&lt;RecNum&gt;2799&lt;/RecNum&gt;&lt;DisplayText&gt;&lt;style face="superscript"&gt;19&lt;/style&gt;&lt;/DisplayText&gt;&lt;record&gt;&lt;rec-number&gt;2799&lt;/rec-number&gt;&lt;foreign-keys&gt;&lt;key app="EN" db-id="9s2zfv0tfdrvxge29srpw2ddt5wd0fvwra9a" timestamp="1688597416"&gt;2799&lt;/key&gt;&lt;key app="ENWeb" db-id=""&gt;0&lt;/key&gt;&lt;/foreign-keys&gt;&lt;ref-type name="Journal Article"&gt;17&lt;/ref-type&gt;&lt;contributors&gt;&lt;authors&gt;&lt;author&gt;Lucas, F.&lt;/author&gt;&lt;author&gt;Brouillac, C.&lt;/author&gt;&lt;author&gt;McIntosh, N.&lt;/author&gt;&lt;author&gt;Giannini, S.&lt;/author&gt;&lt;author&gt;Rault-Berthelot, J.&lt;/author&gt;&lt;author&gt;Lebreton, C.&lt;/author&gt;&lt;author&gt;Beljonne, D.&lt;/author&gt;&lt;author&gt;Cornil, J.&lt;/author&gt;&lt;author&gt;Jacques, E.&lt;/author&gt;&lt;author&gt;Quinton, C.&lt;/author&gt;&lt;author&gt;Poriel, C.&lt;/author&gt;&lt;/authors&gt;&lt;/contributors&gt;&lt;auth-address&gt;Univ Rennes, CNRS, ISCR-UMR 6226, 35000, Rennes, France.&amp;#xD;Laboratory for Chemistry of Novel Materials, University of Mons, Mons, Belgium.&amp;#xD;Univ Rennes, CNRS, IETR-UMR 6164, 35000, Rennes, France.&lt;/auth-address&gt;&lt;titles&gt;&lt;title&gt;Electronic and Charge Transport Properties in Bridged versus Unbridged Nanohoops: Role of the Nanohoop Size&lt;/title&gt;&lt;secondary-title&gt;Chem. Eur. J.&lt;/secondary-title&gt;&lt;/titles&gt;&lt;periodical&gt;&lt;full-title&gt;Chem. Eur. J.&lt;/full-title&gt;&lt;/periodical&gt;&lt;pages&gt;e202300934&lt;/pages&gt;&lt;keywords&gt;&lt;keyword&gt;charge transport&lt;/keyword&gt;&lt;keyword&gt;cyclocarbazoles&lt;/keyword&gt;&lt;keyword&gt;hoop size effect&lt;/keyword&gt;&lt;keyword&gt;nanohoops&lt;/keyword&gt;&lt;/keywords&gt;&lt;dates&gt;&lt;year&gt;2023&lt;/year&gt;&lt;pub-dates&gt;&lt;date&gt;Mar 30&lt;/date&gt;&lt;/pub-dates&gt;&lt;/dates&gt;&lt;isbn&gt;1521-3765 (Electronic)&amp;#xD;0947-6539 (Linking)&lt;/isbn&gt;&lt;accession-num&gt;36994806&lt;/accession-num&gt;&lt;urls&gt;&lt;related-urls&gt;&lt;url&gt;https://www.ncbi.nlm.nih.gov/pubmed/36994806&lt;/url&gt;&lt;/related-urls&gt;&lt;/urls&gt;&lt;electronic-resource-num&gt;10.1002/chem.202300934&lt;/electronic-resource-num&gt;&lt;/record&gt;&lt;/Cite&gt;&lt;/EndNote&gt;</w:instrText>
      </w:r>
      <w:r w:rsidR="00E95597" w:rsidRPr="004D2406">
        <w:rPr>
          <w:rFonts w:ascii="Times New Roman" w:hAnsi="Times New Roman"/>
          <w:lang w:val="en-US"/>
        </w:rPr>
        <w:fldChar w:fldCharType="separate"/>
      </w:r>
      <w:r w:rsidR="00E95597" w:rsidRPr="004D2406">
        <w:rPr>
          <w:rFonts w:ascii="Times New Roman" w:hAnsi="Times New Roman"/>
          <w:noProof/>
          <w:vertAlign w:val="superscript"/>
          <w:lang w:val="en-US"/>
        </w:rPr>
        <w:t>19</w:t>
      </w:r>
      <w:r w:rsidR="00E95597" w:rsidRPr="004D2406">
        <w:rPr>
          <w:rFonts w:ascii="Times New Roman" w:hAnsi="Times New Roman"/>
          <w:lang w:val="en-US"/>
        </w:rPr>
        <w:fldChar w:fldCharType="end"/>
      </w:r>
      <w:r w:rsidR="00EA5547" w:rsidRPr="004D2406">
        <w:rPr>
          <w:rFonts w:ascii="Times New Roman" w:hAnsi="Times New Roman"/>
          <w:lang w:val="en-US"/>
        </w:rPr>
        <w:t xml:space="preserve"> </w:t>
      </w:r>
      <w:r w:rsidR="00E161F1" w:rsidRPr="004D2406">
        <w:rPr>
          <w:rFonts w:ascii="Times New Roman" w:hAnsi="Times New Roman"/>
          <w:lang w:val="en-US"/>
        </w:rPr>
        <w:t xml:space="preserve">and </w:t>
      </w:r>
      <w:r w:rsidR="00EA5547" w:rsidRPr="004D2406">
        <w:rPr>
          <w:rFonts w:ascii="Times New Roman" w:hAnsi="Times New Roman"/>
          <w:lang w:val="en-US"/>
        </w:rPr>
        <w:t>a 6-31G** basis set</w:t>
      </w:r>
      <w:r w:rsidR="00E161F1" w:rsidRPr="004D2406">
        <w:rPr>
          <w:rFonts w:ascii="Times New Roman" w:hAnsi="Times New Roman"/>
          <w:lang w:val="en-US"/>
        </w:rPr>
        <w:t>.</w:t>
      </w:r>
      <w:r w:rsidR="00E446AC" w:rsidRPr="004D2406">
        <w:rPr>
          <w:rFonts w:ascii="Times New Roman" w:hAnsi="Times New Roman"/>
          <w:lang w:val="en-US"/>
        </w:rPr>
        <w:t xml:space="preserve"> </w:t>
      </w:r>
      <w:r w:rsidR="00EA5547" w:rsidRPr="004D2406">
        <w:rPr>
          <w:rFonts w:ascii="Times New Roman" w:hAnsi="Times New Roman"/>
          <w:lang w:val="en-US"/>
        </w:rPr>
        <w:t xml:space="preserve">Doing so, we obtain </w:t>
      </w:r>
      <w:r w:rsidR="00087E4B" w:rsidRPr="004D2406">
        <w:rPr>
          <w:rFonts w:ascii="Symbol" w:hAnsi="Symbol"/>
        </w:rPr>
        <w:t></w:t>
      </w:r>
      <w:r w:rsidR="00087E4B" w:rsidRPr="004D2406">
        <w:rPr>
          <w:rFonts w:ascii="Symbol" w:hAnsi="Symbol"/>
        </w:rPr>
        <w:t></w:t>
      </w:r>
      <w:r w:rsidR="00EA5547" w:rsidRPr="004D2406">
        <w:rPr>
          <w:rFonts w:ascii="Times New Roman" w:hAnsi="Times New Roman"/>
          <w:lang w:val="en-US"/>
        </w:rPr>
        <w:t xml:space="preserve">values of </w:t>
      </w:r>
      <w:r w:rsidR="00E161F1" w:rsidRPr="004D2406">
        <w:rPr>
          <w:rFonts w:ascii="Times New Roman" w:hAnsi="Times New Roman"/>
          <w:lang w:val="en-US"/>
        </w:rPr>
        <w:t xml:space="preserve">338 </w:t>
      </w:r>
      <w:r w:rsidR="00EA5547" w:rsidRPr="004D2406">
        <w:rPr>
          <w:rFonts w:ascii="Times New Roman" w:hAnsi="Times New Roman"/>
          <w:lang w:val="en-US"/>
        </w:rPr>
        <w:t xml:space="preserve">and </w:t>
      </w:r>
      <w:r w:rsidR="00E161F1" w:rsidRPr="004D2406">
        <w:rPr>
          <w:rFonts w:ascii="Times New Roman" w:hAnsi="Times New Roman"/>
          <w:lang w:val="en-US"/>
        </w:rPr>
        <w:t xml:space="preserve">370 </w:t>
      </w:r>
      <w:r w:rsidR="00EA5547" w:rsidRPr="004D2406">
        <w:rPr>
          <w:rFonts w:ascii="Times New Roman" w:hAnsi="Times New Roman"/>
          <w:lang w:val="en-US"/>
        </w:rPr>
        <w:t xml:space="preserve">meV for </w:t>
      </w:r>
      <w:r w:rsidR="00EA5547" w:rsidRPr="004D2406">
        <w:rPr>
          <w:rFonts w:ascii="Times New Roman" w:hAnsi="Times New Roman"/>
          <w:b/>
          <w:bCs/>
          <w:lang w:val="en-US"/>
        </w:rPr>
        <w:t>[4]L-Py-Cbz</w:t>
      </w:r>
      <w:r w:rsidR="00EA5547" w:rsidRPr="004D2406">
        <w:rPr>
          <w:rFonts w:ascii="Times New Roman" w:hAnsi="Times New Roman"/>
          <w:lang w:val="en-US"/>
        </w:rPr>
        <w:t xml:space="preserve"> and </w:t>
      </w:r>
      <w:r w:rsidR="00EA5547" w:rsidRPr="004D2406">
        <w:rPr>
          <w:rFonts w:ascii="Times New Roman" w:hAnsi="Times New Roman"/>
          <w:b/>
          <w:bCs/>
          <w:lang w:val="en-US"/>
        </w:rPr>
        <w:t>[4]C-Py-Cbz</w:t>
      </w:r>
      <w:r w:rsidR="00087E4B" w:rsidRPr="004D2406">
        <w:rPr>
          <w:rFonts w:ascii="Times New Roman" w:hAnsi="Times New Roman"/>
          <w:bCs/>
          <w:lang w:val="en-US"/>
        </w:rPr>
        <w:t xml:space="preserve"> respectively.</w:t>
      </w:r>
      <w:r w:rsidR="00C0652D" w:rsidRPr="004D2406">
        <w:rPr>
          <w:rFonts w:ascii="Times New Roman" w:hAnsi="Times New Roman"/>
          <w:bCs/>
          <w:lang w:val="en-US"/>
        </w:rPr>
        <w:t xml:space="preserve"> Thus, the </w:t>
      </w:r>
      <w:r w:rsidR="00644C1C" w:rsidRPr="004D2406">
        <w:rPr>
          <w:rFonts w:ascii="Times New Roman" w:hAnsi="Times New Roman"/>
          <w:bCs/>
          <w:lang w:val="en-US"/>
        </w:rPr>
        <w:t>reorganization energy calculated</w:t>
      </w:r>
      <w:r w:rsidR="00C0652D" w:rsidRPr="004D2406">
        <w:rPr>
          <w:rFonts w:ascii="Times New Roman" w:hAnsi="Times New Roman"/>
          <w:bCs/>
          <w:lang w:val="en-US"/>
        </w:rPr>
        <w:t xml:space="preserve"> for </w:t>
      </w:r>
      <w:r w:rsidR="00C0652D" w:rsidRPr="004D2406">
        <w:rPr>
          <w:rFonts w:ascii="Times New Roman" w:hAnsi="Times New Roman"/>
          <w:b/>
          <w:bCs/>
          <w:lang w:val="en-US"/>
        </w:rPr>
        <w:t>[4]C-Py-Cbz</w:t>
      </w:r>
      <w:r w:rsidR="00C0652D" w:rsidRPr="004D2406">
        <w:rPr>
          <w:rFonts w:ascii="Times New Roman" w:hAnsi="Times New Roman"/>
          <w:bCs/>
          <w:lang w:val="en-US"/>
        </w:rPr>
        <w:t xml:space="preserve"> appears to be higher than that of </w:t>
      </w:r>
      <w:r w:rsidR="00C0652D" w:rsidRPr="004D2406">
        <w:rPr>
          <w:rFonts w:ascii="Times New Roman" w:hAnsi="Times New Roman"/>
          <w:b/>
          <w:bCs/>
          <w:lang w:val="en-US"/>
        </w:rPr>
        <w:t>[4]L-Py-Cbz</w:t>
      </w:r>
      <w:r w:rsidR="00C0652D" w:rsidRPr="004D2406">
        <w:rPr>
          <w:rFonts w:ascii="Times New Roman" w:hAnsi="Times New Roman"/>
          <w:bCs/>
          <w:lang w:val="en-US"/>
        </w:rPr>
        <w:t>.</w:t>
      </w:r>
      <w:r w:rsidR="00EA5547" w:rsidRPr="004D2406">
        <w:rPr>
          <w:rFonts w:ascii="Times New Roman" w:hAnsi="Times New Roman"/>
          <w:bCs/>
          <w:lang w:val="en-US"/>
        </w:rPr>
        <w:t xml:space="preserve"> </w:t>
      </w:r>
      <w:r w:rsidR="00644C1C" w:rsidRPr="004D2406">
        <w:rPr>
          <w:rFonts w:ascii="Times New Roman" w:hAnsi="Times New Roman"/>
          <w:bCs/>
          <w:lang w:val="en-US"/>
        </w:rPr>
        <w:t>F</w:t>
      </w:r>
      <w:r w:rsidR="00EA5547" w:rsidRPr="004D2406">
        <w:rPr>
          <w:rFonts w:ascii="Times New Roman" w:hAnsi="Times New Roman"/>
          <w:lang w:val="en-US"/>
        </w:rPr>
        <w:t xml:space="preserve">or </w:t>
      </w:r>
      <w:r w:rsidR="00EA5547" w:rsidRPr="004D2406">
        <w:rPr>
          <w:rFonts w:ascii="Times New Roman" w:hAnsi="Times New Roman"/>
          <w:b/>
          <w:bCs/>
          <w:lang w:val="en-US"/>
        </w:rPr>
        <w:t>[4]C</w:t>
      </w:r>
      <w:r w:rsidR="00B350EF" w:rsidRPr="004D2406">
        <w:rPr>
          <w:rFonts w:ascii="Times New Roman" w:hAnsi="Times New Roman"/>
          <w:b/>
          <w:bCs/>
          <w:lang w:val="en-US"/>
        </w:rPr>
        <w:noBreakHyphen/>
      </w:r>
      <w:r w:rsidR="00EA5547" w:rsidRPr="004D2406">
        <w:rPr>
          <w:rFonts w:ascii="Times New Roman" w:hAnsi="Times New Roman"/>
          <w:b/>
          <w:bCs/>
          <w:lang w:val="en-US"/>
        </w:rPr>
        <w:t>Py</w:t>
      </w:r>
      <w:r w:rsidR="00B350EF" w:rsidRPr="004D2406">
        <w:rPr>
          <w:rFonts w:ascii="Times New Roman" w:hAnsi="Times New Roman"/>
          <w:b/>
          <w:bCs/>
          <w:lang w:val="en-US"/>
        </w:rPr>
        <w:noBreakHyphen/>
      </w:r>
      <w:r w:rsidR="00EA5547" w:rsidRPr="004D2406">
        <w:rPr>
          <w:rFonts w:ascii="Times New Roman" w:hAnsi="Times New Roman"/>
          <w:b/>
          <w:bCs/>
          <w:lang w:val="en-US"/>
        </w:rPr>
        <w:t>Cbz</w:t>
      </w:r>
      <w:r w:rsidR="00EA5547" w:rsidRPr="004D2406">
        <w:rPr>
          <w:rFonts w:ascii="Times New Roman" w:hAnsi="Times New Roman"/>
          <w:bCs/>
          <w:lang w:val="en-US"/>
        </w:rPr>
        <w:t>, t</w:t>
      </w:r>
      <w:r w:rsidR="00EA5547" w:rsidRPr="004D2406">
        <w:rPr>
          <w:rFonts w:ascii="Times New Roman" w:hAnsi="Times New Roman"/>
          <w:lang w:val="en-US"/>
        </w:rPr>
        <w:t xml:space="preserve">he </w:t>
      </w:r>
      <w:r w:rsidR="00DA2B9B" w:rsidRPr="004D2406">
        <w:rPr>
          <w:rFonts w:ascii="Times New Roman" w:hAnsi="Times New Roman"/>
          <w:lang w:val="en-US"/>
        </w:rPr>
        <w:t xml:space="preserve">torsion </w:t>
      </w:r>
      <w:r w:rsidR="00EA5547" w:rsidRPr="004D2406">
        <w:rPr>
          <w:rFonts w:ascii="Times New Roman" w:hAnsi="Times New Roman"/>
          <w:lang w:val="en-US"/>
        </w:rPr>
        <w:t xml:space="preserve">angle </w:t>
      </w:r>
      <w:r w:rsidR="0073253F" w:rsidRPr="004D2406">
        <w:rPr>
          <w:rFonts w:ascii="Symbol" w:hAnsi="Symbol"/>
          <w:lang w:val="en-US"/>
        </w:rPr>
        <w:t></w:t>
      </w:r>
      <w:r w:rsidR="0073253F" w:rsidRPr="004D2406">
        <w:rPr>
          <w:rFonts w:ascii="Times New Roman" w:hAnsi="Times New Roman"/>
          <w:vertAlign w:val="subscript"/>
          <w:lang w:val="en-US"/>
        </w:rPr>
        <w:t>ext</w:t>
      </w:r>
      <w:r w:rsidR="0073253F" w:rsidRPr="004D2406">
        <w:rPr>
          <w:rFonts w:ascii="Times New Roman" w:hAnsi="Times New Roman"/>
          <w:lang w:val="en-US"/>
        </w:rPr>
        <w:t xml:space="preserve"> </w:t>
      </w:r>
      <w:r w:rsidR="00EA5547" w:rsidRPr="004D2406">
        <w:rPr>
          <w:rFonts w:ascii="Times New Roman" w:hAnsi="Times New Roman"/>
          <w:lang w:val="en-US"/>
        </w:rPr>
        <w:t xml:space="preserve">between the carbazole units is changing from 41° to 33° approximately when going from the neutral to the cation form respectively, while the angle between the carbazole and the pyridine </w:t>
      </w:r>
      <w:r w:rsidR="00407375" w:rsidRPr="004D2406">
        <w:rPr>
          <w:rFonts w:ascii="Times New Roman" w:hAnsi="Times New Roman"/>
          <w:lang w:val="en-US"/>
        </w:rPr>
        <w:t>(</w:t>
      </w:r>
      <w:r w:rsidR="00407375" w:rsidRPr="004D2406">
        <w:rPr>
          <w:rFonts w:cs="Arial"/>
          <w:sz w:val="18"/>
          <w:szCs w:val="18"/>
        </w:rPr>
        <w:sym w:font="Symbol" w:char="F067"/>
      </w:r>
      <w:r w:rsidR="00407375" w:rsidRPr="004D2406">
        <w:rPr>
          <w:rFonts w:ascii="Times New Roman" w:hAnsi="Times New Roman"/>
          <w:lang w:val="en-US"/>
        </w:rPr>
        <w:t xml:space="preserve">) </w:t>
      </w:r>
      <w:r w:rsidR="00EA5547" w:rsidRPr="004D2406">
        <w:rPr>
          <w:rFonts w:ascii="Times New Roman" w:hAnsi="Times New Roman"/>
          <w:lang w:val="en-US"/>
        </w:rPr>
        <w:t>is not changing significa</w:t>
      </w:r>
      <w:r w:rsidR="006936AF" w:rsidRPr="004D2406">
        <w:rPr>
          <w:rFonts w:ascii="Times New Roman" w:hAnsi="Times New Roman"/>
          <w:lang w:val="en-US"/>
        </w:rPr>
        <w:t>ntly</w:t>
      </w:r>
      <w:r w:rsidR="00EA5547" w:rsidRPr="004D2406">
        <w:rPr>
          <w:rFonts w:ascii="Times New Roman" w:hAnsi="Times New Roman"/>
          <w:bCs/>
          <w:lang w:val="en-US"/>
        </w:rPr>
        <w:t>. For</w:t>
      </w:r>
      <w:r w:rsidR="00EA5547" w:rsidRPr="004D2406">
        <w:rPr>
          <w:rFonts w:ascii="Times New Roman" w:hAnsi="Times New Roman"/>
          <w:b/>
          <w:bCs/>
          <w:lang w:val="en-US"/>
        </w:rPr>
        <w:t xml:space="preserve"> [4]L-Py-Cbz</w:t>
      </w:r>
      <w:r w:rsidR="00E95597" w:rsidRPr="004D2406">
        <w:rPr>
          <w:rFonts w:ascii="Times New Roman" w:hAnsi="Times New Roman"/>
          <w:lang w:val="en-US"/>
        </w:rPr>
        <w:t xml:space="preserve">, </w:t>
      </w:r>
      <w:r w:rsidR="00E95597" w:rsidRPr="004D2406">
        <w:rPr>
          <w:rFonts w:ascii="Symbol" w:hAnsi="Symbol"/>
          <w:lang w:val="en-US"/>
        </w:rPr>
        <w:t></w:t>
      </w:r>
      <w:r w:rsidR="00E95597" w:rsidRPr="004D2406">
        <w:rPr>
          <w:rFonts w:ascii="Times New Roman" w:hAnsi="Times New Roman"/>
          <w:vertAlign w:val="subscript"/>
          <w:lang w:val="en-US"/>
        </w:rPr>
        <w:t>ext</w:t>
      </w:r>
      <w:r w:rsidR="00EA5547" w:rsidRPr="004D2406">
        <w:rPr>
          <w:rFonts w:ascii="Times New Roman" w:hAnsi="Times New Roman"/>
          <w:lang w:val="en-US"/>
        </w:rPr>
        <w:t xml:space="preserve"> is shifting from 35° </w:t>
      </w:r>
      <w:r w:rsidR="00E446AC" w:rsidRPr="004D2406">
        <w:rPr>
          <w:rFonts w:ascii="Times New Roman" w:hAnsi="Times New Roman"/>
          <w:lang w:val="en-US"/>
        </w:rPr>
        <w:t>(neutral form)</w:t>
      </w:r>
      <w:r w:rsidR="00C91A2B" w:rsidRPr="004D2406">
        <w:rPr>
          <w:rFonts w:ascii="Times New Roman" w:hAnsi="Times New Roman"/>
          <w:lang w:val="en-US"/>
        </w:rPr>
        <w:t xml:space="preserve"> </w:t>
      </w:r>
      <w:r w:rsidR="00EA5547" w:rsidRPr="004D2406">
        <w:rPr>
          <w:rFonts w:ascii="Times New Roman" w:hAnsi="Times New Roman"/>
          <w:lang w:val="en-US"/>
        </w:rPr>
        <w:t xml:space="preserve">to 28° </w:t>
      </w:r>
      <w:r w:rsidR="00E446AC" w:rsidRPr="004D2406">
        <w:rPr>
          <w:rFonts w:ascii="Times New Roman" w:hAnsi="Times New Roman"/>
          <w:lang w:val="en-US"/>
        </w:rPr>
        <w:t xml:space="preserve">(cation form) </w:t>
      </w:r>
      <w:r w:rsidR="00EA5547" w:rsidRPr="004D2406">
        <w:rPr>
          <w:rFonts w:ascii="Times New Roman" w:hAnsi="Times New Roman"/>
          <w:lang w:val="en-US"/>
        </w:rPr>
        <w:t xml:space="preserve">on average. </w:t>
      </w:r>
      <w:r w:rsidRPr="004D2406">
        <w:rPr>
          <w:rFonts w:ascii="Times New Roman" w:hAnsi="Times New Roman"/>
          <w:lang w:val="en-US"/>
        </w:rPr>
        <w:t xml:space="preserve">Despite the fact that the variation of the torsion angle is very similar </w:t>
      </w:r>
      <w:r w:rsidR="00A11D8E" w:rsidRPr="004D2406">
        <w:rPr>
          <w:rFonts w:ascii="Times New Roman" w:hAnsi="Times New Roman"/>
          <w:lang w:val="en-US"/>
        </w:rPr>
        <w:t>in absolute value, the difference in the reorganization energies primarily demonstrates that the energy costs are higher when dealing with larger torsion angle values.</w:t>
      </w:r>
      <w:r w:rsidR="00411C2E" w:rsidRPr="004D2406">
        <w:rPr>
          <w:rFonts w:ascii="Times New Roman" w:hAnsi="Times New Roman"/>
          <w:lang w:val="en-US"/>
        </w:rPr>
        <w:t xml:space="preserve"> </w:t>
      </w:r>
      <w:r w:rsidR="00EA5547" w:rsidRPr="004D2406">
        <w:rPr>
          <w:rFonts w:ascii="Times New Roman" w:hAnsi="Times New Roman"/>
          <w:lang w:val="en-US"/>
        </w:rPr>
        <w:t xml:space="preserve">Note, however, that the value of 35° </w:t>
      </w:r>
      <w:r w:rsidR="00A423A9" w:rsidRPr="004D2406">
        <w:rPr>
          <w:rFonts w:ascii="Times New Roman" w:hAnsi="Times New Roman"/>
          <w:lang w:val="en-US"/>
        </w:rPr>
        <w:t>for</w:t>
      </w:r>
      <w:r w:rsidR="00A11D8E" w:rsidRPr="004D2406">
        <w:rPr>
          <w:rFonts w:ascii="Times New Roman" w:hAnsi="Times New Roman"/>
          <w:lang w:val="en-US"/>
        </w:rPr>
        <w:t xml:space="preserve"> </w:t>
      </w:r>
      <w:r w:rsidR="00A423A9" w:rsidRPr="004D2406">
        <w:rPr>
          <w:rFonts w:ascii="Times New Roman" w:hAnsi="Times New Roman"/>
          <w:b/>
          <w:bCs/>
          <w:lang w:val="en-US"/>
        </w:rPr>
        <w:t>[4]L-Py-Cbz</w:t>
      </w:r>
      <w:r w:rsidR="00A423A9" w:rsidRPr="004D2406">
        <w:rPr>
          <w:rFonts w:ascii="Times New Roman" w:hAnsi="Times New Roman"/>
          <w:lang w:val="en-US"/>
        </w:rPr>
        <w:t xml:space="preserve"> </w:t>
      </w:r>
      <w:r w:rsidR="00EA5547" w:rsidRPr="004D2406">
        <w:rPr>
          <w:rFonts w:ascii="Times New Roman" w:hAnsi="Times New Roman"/>
          <w:lang w:val="en-US"/>
        </w:rPr>
        <w:t>corresponds to the dihedral angle of the neutral molecule in gas phase</w:t>
      </w:r>
      <w:r w:rsidR="00C0652D" w:rsidRPr="004D2406">
        <w:rPr>
          <w:rFonts w:ascii="Times New Roman" w:hAnsi="Times New Roman"/>
          <w:lang w:val="en-US"/>
        </w:rPr>
        <w:t>,</w:t>
      </w:r>
      <w:r w:rsidR="00EA5547" w:rsidRPr="004D2406">
        <w:rPr>
          <w:rFonts w:ascii="Times New Roman" w:hAnsi="Times New Roman"/>
          <w:lang w:val="en-US"/>
        </w:rPr>
        <w:t xml:space="preserve"> which is reduced down to</w:t>
      </w:r>
      <w:r w:rsidR="00117127" w:rsidRPr="004D2406">
        <w:rPr>
          <w:rFonts w:ascii="Times New Roman" w:hAnsi="Times New Roman"/>
          <w:lang w:val="en-US"/>
        </w:rPr>
        <w:t xml:space="preserve"> </w:t>
      </w:r>
      <w:r w:rsidR="00AB25BD" w:rsidRPr="004D2406">
        <w:rPr>
          <w:rFonts w:ascii="Times New Roman" w:hAnsi="Times New Roman"/>
          <w:lang w:val="en-US"/>
        </w:rPr>
        <w:t>13</w:t>
      </w:r>
      <w:r w:rsidR="00EA5547" w:rsidRPr="004D2406">
        <w:rPr>
          <w:rFonts w:ascii="Times New Roman" w:hAnsi="Times New Roman"/>
          <w:lang w:val="en-US"/>
        </w:rPr>
        <w:t xml:space="preserve">° in the crystal, i.e., </w:t>
      </w:r>
      <w:r w:rsidR="00E446AC" w:rsidRPr="004D2406">
        <w:rPr>
          <w:rFonts w:ascii="Times New Roman" w:hAnsi="Times New Roman"/>
          <w:lang w:val="en-US"/>
        </w:rPr>
        <w:t>c</w:t>
      </w:r>
      <w:r w:rsidR="00EA5547" w:rsidRPr="004D2406">
        <w:rPr>
          <w:rFonts w:ascii="Times New Roman" w:hAnsi="Times New Roman"/>
          <w:lang w:val="en-US"/>
        </w:rPr>
        <w:t>lose</w:t>
      </w:r>
      <w:r w:rsidR="00E446AC" w:rsidRPr="004D2406">
        <w:rPr>
          <w:rFonts w:ascii="Times New Roman" w:hAnsi="Times New Roman"/>
          <w:lang w:val="en-US"/>
        </w:rPr>
        <w:t>r</w:t>
      </w:r>
      <w:r w:rsidR="00EA5547" w:rsidRPr="004D2406">
        <w:rPr>
          <w:rFonts w:ascii="Times New Roman" w:hAnsi="Times New Roman"/>
          <w:lang w:val="en-US"/>
        </w:rPr>
        <w:t xml:space="preserve"> to the value characteristic of the charged state. If we repeat the calculations by freezing the torsion angle</w:t>
      </w:r>
      <w:r w:rsidR="00B42BD6" w:rsidRPr="004D2406">
        <w:rPr>
          <w:rFonts w:ascii="Times New Roman" w:hAnsi="Times New Roman"/>
          <w:lang w:val="en-US"/>
        </w:rPr>
        <w:t xml:space="preserve"> to this value</w:t>
      </w:r>
      <w:r w:rsidR="00117127" w:rsidRPr="004D2406">
        <w:rPr>
          <w:rFonts w:ascii="Times New Roman" w:hAnsi="Times New Roman"/>
          <w:lang w:val="en-US"/>
        </w:rPr>
        <w:t xml:space="preserve"> of 13°</w:t>
      </w:r>
      <w:r w:rsidR="00EA5547" w:rsidRPr="004D2406">
        <w:rPr>
          <w:rFonts w:ascii="Times New Roman" w:hAnsi="Times New Roman"/>
          <w:lang w:val="en-US"/>
        </w:rPr>
        <w:t xml:space="preserve">, the reorganization energy is then lowered to </w:t>
      </w:r>
      <w:r w:rsidR="00E161F1" w:rsidRPr="004D2406">
        <w:rPr>
          <w:rFonts w:ascii="Times New Roman" w:hAnsi="Times New Roman"/>
          <w:lang w:val="en-US"/>
        </w:rPr>
        <w:t xml:space="preserve">281 </w:t>
      </w:r>
      <w:r w:rsidR="00EA5547" w:rsidRPr="004D2406">
        <w:rPr>
          <w:rFonts w:ascii="Times New Roman" w:hAnsi="Times New Roman"/>
          <w:lang w:val="en-US"/>
        </w:rPr>
        <w:t>meV.</w:t>
      </w:r>
      <w:r w:rsidR="006737D2" w:rsidRPr="004D2406">
        <w:rPr>
          <w:rFonts w:ascii="Times New Roman" w:hAnsi="Times New Roman"/>
          <w:lang w:val="en-US"/>
        </w:rPr>
        <w:t xml:space="preserve"> It seems then that </w:t>
      </w:r>
      <w:r w:rsidR="006737D2" w:rsidRPr="004D2406">
        <w:rPr>
          <w:rFonts w:ascii="Times New Roman" w:hAnsi="Times New Roman"/>
          <w:b/>
          <w:bCs/>
          <w:lang w:val="en-US"/>
        </w:rPr>
        <w:t>[4]L-Py-Cbz</w:t>
      </w:r>
      <w:r w:rsidR="006737D2" w:rsidRPr="004D2406">
        <w:rPr>
          <w:rFonts w:ascii="Times New Roman" w:hAnsi="Times New Roman"/>
          <w:lang w:val="en-US"/>
        </w:rPr>
        <w:t xml:space="preserve"> is more influenced by packing effects than its cyclic counterpart </w:t>
      </w:r>
      <w:r w:rsidR="00A423A9" w:rsidRPr="004D2406">
        <w:rPr>
          <w:rFonts w:ascii="Times New Roman" w:hAnsi="Times New Roman"/>
          <w:b/>
          <w:bCs/>
          <w:lang w:val="en-US"/>
        </w:rPr>
        <w:t>[4]C</w:t>
      </w:r>
      <w:r w:rsidR="006737D2" w:rsidRPr="004D2406">
        <w:rPr>
          <w:rFonts w:ascii="Times New Roman" w:hAnsi="Times New Roman"/>
          <w:b/>
          <w:bCs/>
          <w:lang w:val="en-US"/>
        </w:rPr>
        <w:t>-Py-Cbz</w:t>
      </w:r>
      <w:r w:rsidR="006737D2" w:rsidRPr="004D2406">
        <w:rPr>
          <w:rFonts w:ascii="Times New Roman" w:hAnsi="Times New Roman"/>
          <w:lang w:val="en-US"/>
        </w:rPr>
        <w:t xml:space="preserve">. </w:t>
      </w:r>
      <w:r w:rsidR="00EA5547" w:rsidRPr="004D2406">
        <w:rPr>
          <w:rFonts w:ascii="Times New Roman" w:hAnsi="Times New Roman"/>
          <w:lang w:val="en-US"/>
        </w:rPr>
        <w:t>Hole transpor</w:t>
      </w:r>
      <w:r w:rsidR="00E446AC" w:rsidRPr="004D2406">
        <w:rPr>
          <w:rFonts w:ascii="Times New Roman" w:hAnsi="Times New Roman"/>
          <w:lang w:val="en-US"/>
        </w:rPr>
        <w:t>t is thus clearly favored in</w:t>
      </w:r>
      <w:r w:rsidR="00EA5547" w:rsidRPr="004D2406">
        <w:rPr>
          <w:rFonts w:ascii="Times New Roman" w:hAnsi="Times New Roman"/>
          <w:lang w:val="en-US"/>
        </w:rPr>
        <w:t xml:space="preserve"> linear </w:t>
      </w:r>
      <w:r w:rsidR="00A423A9" w:rsidRPr="004D2406">
        <w:rPr>
          <w:rFonts w:ascii="Times New Roman" w:hAnsi="Times New Roman"/>
          <w:b/>
          <w:bCs/>
          <w:lang w:val="en-US"/>
        </w:rPr>
        <w:t>[4]L-Py-Cbz</w:t>
      </w:r>
      <w:r w:rsidR="00A423A9" w:rsidRPr="004D2406">
        <w:rPr>
          <w:rFonts w:ascii="Times New Roman" w:hAnsi="Times New Roman"/>
          <w:lang w:val="en-US"/>
        </w:rPr>
        <w:t xml:space="preserve"> </w:t>
      </w:r>
      <w:r w:rsidR="00EA5547" w:rsidRPr="004D2406">
        <w:rPr>
          <w:rFonts w:ascii="Times New Roman" w:hAnsi="Times New Roman"/>
          <w:lang w:val="en-US"/>
        </w:rPr>
        <w:t>based on this parameter.</w:t>
      </w:r>
    </w:p>
    <w:p w14:paraId="65FD7DC5" w14:textId="1567DF51" w:rsidR="00EA5547" w:rsidRPr="004D2406" w:rsidRDefault="00EA5547" w:rsidP="00BE538D">
      <w:pPr>
        <w:ind w:firstLine="0"/>
        <w:rPr>
          <w:rFonts w:ascii="Times New Roman" w:hAnsi="Times New Roman"/>
          <w:bCs/>
          <w:lang w:val="en-US"/>
        </w:rPr>
      </w:pPr>
      <w:r w:rsidRPr="004D2406">
        <w:rPr>
          <w:rFonts w:ascii="Times New Roman" w:hAnsi="Times New Roman"/>
          <w:lang w:val="en-US"/>
        </w:rPr>
        <w:t xml:space="preserve">We now turn to the transfer integrals reflecting the strength of the electronic coupling between the HOMO of adjacent molecules. </w:t>
      </w:r>
      <w:r w:rsidRPr="004D2406">
        <w:rPr>
          <w:rFonts w:ascii="Times New Roman" w:hAnsi="Times New Roman"/>
        </w:rPr>
        <w:t xml:space="preserve">They are computed from the </w:t>
      </w:r>
      <w:r w:rsidR="0038032F" w:rsidRPr="004D2406">
        <w:rPr>
          <w:rFonts w:ascii="Times New Roman" w:hAnsi="Times New Roman"/>
        </w:rPr>
        <w:t>crystalline structures at the DFT</w:t>
      </w:r>
      <w:r w:rsidRPr="004D2406">
        <w:rPr>
          <w:rFonts w:ascii="Times New Roman" w:hAnsi="Times New Roman"/>
        </w:rPr>
        <w:t xml:space="preserve"> Theory level within a fragment approach</w:t>
      </w:r>
      <w:r w:rsidR="00AE57A7" w:rsidRPr="004D2406">
        <w:rPr>
          <w:rFonts w:ascii="Times New Roman" w:hAnsi="Times New Roman"/>
        </w:rPr>
        <w:fldChar w:fldCharType="begin"/>
      </w:r>
      <w:r w:rsidR="008D1269" w:rsidRPr="004D2406">
        <w:rPr>
          <w:rFonts w:ascii="Times New Roman" w:hAnsi="Times New Roman"/>
        </w:rPr>
        <w:instrText xml:space="preserve"> ADDIN EN.CITE &lt;EndNote&gt;&lt;Cite&gt;&lt;Author&gt;Senthilkumar&lt;/Author&gt;&lt;Year&gt;2003&lt;/Year&gt;&lt;RecNum&gt;2639&lt;/RecNum&gt;&lt;DisplayText&gt;&lt;style face="superscript"&gt;49&lt;/style&gt;&lt;/DisplayText&gt;&lt;record&gt;&lt;rec-number&gt;2639&lt;/rec-number&gt;&lt;foreign-keys&gt;&lt;key app="EN" db-id="9s2zfv0tfdrvxge29srpw2ddt5wd0fvwra9a" timestamp="1642546730"&gt;2639&lt;/key&gt;&lt;/foreign-keys&gt;&lt;ref-type name="Journal Article"&gt;17&lt;/ref-type&gt;&lt;contributors&gt;&lt;authors&gt;&lt;author&gt;K. Senthilkumar&lt;/author&gt;&lt;author&gt;F. C. Grozema&lt;/author&gt;&lt;author&gt;F. M. Bickelhaupt&lt;/author&gt;&lt;author&gt;L. D. A. Siebbeles&lt;/author&gt;&lt;/authors&gt;&lt;/contributors&gt;&lt;titles&gt;&lt;title&gt;Charge transport in columnar stacked triphenylenes: Effects of conformational fluctuations on charge transfer integrals and site energies&lt;/title&gt;&lt;secondary-title&gt;The Journal of Chemical Physics&lt;/secondary-title&gt;&lt;/titles&gt;&lt;periodical&gt;&lt;full-title&gt;The Journal of Chemical Physics&lt;/full-title&gt;&lt;abbr-1&gt;J. Chem. Phys.&lt;/abbr-1&gt;&lt;/periodical&gt;&lt;pages&gt;9809-9817&lt;/pages&gt;&lt;volume&gt;119&lt;/volume&gt;&lt;number&gt;18&lt;/number&gt;&lt;dates&gt;&lt;year&gt;2003&lt;/year&gt;&lt;/dates&gt;&lt;urls&gt;&lt;related-urls&gt;&lt;url&gt;https://aip.scitation.org/doi/abs/10.1063/1.1615476&lt;/url&gt;&lt;/related-urls&gt;&lt;/urls&gt;&lt;electronic-resource-num&gt;10.1063/1.1615476&lt;/electronic-resource-num&gt;&lt;/record&gt;&lt;/Cite&gt;&lt;/EndNote&gt;</w:instrText>
      </w:r>
      <w:r w:rsidR="00AE57A7" w:rsidRPr="004D2406">
        <w:rPr>
          <w:rFonts w:ascii="Times New Roman" w:hAnsi="Times New Roman"/>
        </w:rPr>
        <w:fldChar w:fldCharType="separate"/>
      </w:r>
      <w:r w:rsidR="008D1269" w:rsidRPr="004D2406">
        <w:rPr>
          <w:rFonts w:ascii="Times New Roman" w:hAnsi="Times New Roman"/>
          <w:noProof/>
          <w:vertAlign w:val="superscript"/>
        </w:rPr>
        <w:t>49</w:t>
      </w:r>
      <w:r w:rsidR="00AE57A7" w:rsidRPr="004D2406">
        <w:rPr>
          <w:rFonts w:ascii="Times New Roman" w:hAnsi="Times New Roman"/>
        </w:rPr>
        <w:fldChar w:fldCharType="end"/>
      </w:r>
      <w:r w:rsidRPr="004D2406">
        <w:rPr>
          <w:rFonts w:ascii="Times New Roman" w:hAnsi="Times New Roman"/>
        </w:rPr>
        <w:t xml:space="preserve"> using the B3LYP function and a DZ basis set, as implemented in the ADF (Amsterdam Density Functional) package. In the case of </w:t>
      </w:r>
      <w:r w:rsidRPr="004D2406">
        <w:rPr>
          <w:rFonts w:ascii="Times New Roman" w:hAnsi="Times New Roman"/>
          <w:b/>
          <w:bCs/>
          <w:lang w:val="en-US"/>
        </w:rPr>
        <w:t>[4]C-Py-Cbz</w:t>
      </w:r>
      <w:r w:rsidRPr="004D2406">
        <w:rPr>
          <w:rFonts w:ascii="Times New Roman" w:hAnsi="Times New Roman"/>
          <w:bCs/>
          <w:lang w:val="en-US"/>
        </w:rPr>
        <w:t>, the largest transfer integrals on the order of 19 meV are found along one-dimensio</w:t>
      </w:r>
      <w:r w:rsidR="006845B5" w:rsidRPr="004D2406">
        <w:rPr>
          <w:rFonts w:ascii="Times New Roman" w:hAnsi="Times New Roman"/>
          <w:bCs/>
          <w:lang w:val="en-US"/>
        </w:rPr>
        <w:t>nal columns highlighted</w:t>
      </w:r>
      <w:r w:rsidRPr="004D2406">
        <w:rPr>
          <w:rFonts w:ascii="Times New Roman" w:hAnsi="Times New Roman"/>
          <w:bCs/>
          <w:lang w:val="en-US"/>
        </w:rPr>
        <w:t xml:space="preserve"> in Figure </w:t>
      </w:r>
      <w:r w:rsidR="002B3DA0" w:rsidRPr="004D2406">
        <w:rPr>
          <w:rFonts w:ascii="Times New Roman" w:hAnsi="Times New Roman"/>
          <w:bCs/>
          <w:lang w:val="en-US"/>
        </w:rPr>
        <w:t>7</w:t>
      </w:r>
      <w:r w:rsidR="006845B5" w:rsidRPr="004D2406">
        <w:rPr>
          <w:rFonts w:ascii="Times New Roman" w:hAnsi="Times New Roman"/>
          <w:bCs/>
          <w:lang w:val="en-US"/>
        </w:rPr>
        <w:t>-top</w:t>
      </w:r>
      <w:r w:rsidRPr="004D2406">
        <w:rPr>
          <w:rFonts w:ascii="Times New Roman" w:hAnsi="Times New Roman"/>
          <w:bCs/>
          <w:lang w:val="en-US"/>
        </w:rPr>
        <w:t>; smaller transfer integrals around 7-8 meV are also computed between adjacent columns. For</w:t>
      </w:r>
      <w:r w:rsidRPr="004D2406">
        <w:rPr>
          <w:rFonts w:ascii="Times New Roman" w:hAnsi="Times New Roman"/>
          <w:b/>
          <w:bCs/>
          <w:lang w:val="en-US"/>
        </w:rPr>
        <w:t xml:space="preserve"> [4]L-Py-Cbz, </w:t>
      </w:r>
      <w:r w:rsidRPr="004D2406">
        <w:rPr>
          <w:rFonts w:ascii="Times New Roman" w:hAnsi="Times New Roman"/>
          <w:bCs/>
          <w:lang w:val="en-US"/>
        </w:rPr>
        <w:t>there is one</w:t>
      </w:r>
      <w:r w:rsidR="006845B5" w:rsidRPr="004D2406">
        <w:rPr>
          <w:rFonts w:ascii="Times New Roman" w:hAnsi="Times New Roman"/>
          <w:bCs/>
          <w:lang w:val="en-US"/>
        </w:rPr>
        <w:t xml:space="preserve"> favored </w:t>
      </w:r>
      <w:r w:rsidRPr="004D2406">
        <w:rPr>
          <w:rFonts w:ascii="Times New Roman" w:hAnsi="Times New Roman"/>
          <w:bCs/>
          <w:lang w:val="en-US"/>
        </w:rPr>
        <w:t xml:space="preserve">stacking direction promoting </w:t>
      </w:r>
      <w:r w:rsidR="00B42BD6" w:rsidRPr="004D2406">
        <w:rPr>
          <w:rFonts w:ascii="Times New Roman" w:hAnsi="Times New Roman"/>
          <w:bCs/>
          <w:lang w:val="en-US"/>
        </w:rPr>
        <w:t xml:space="preserve">a </w:t>
      </w:r>
      <w:r w:rsidRPr="004D2406">
        <w:rPr>
          <w:rFonts w:ascii="Times New Roman" w:hAnsi="Times New Roman"/>
          <w:bCs/>
          <w:lang w:val="en-US"/>
        </w:rPr>
        <w:t xml:space="preserve">huge </w:t>
      </w:r>
      <w:r w:rsidR="006845B5" w:rsidRPr="004D2406">
        <w:rPr>
          <w:rFonts w:ascii="Times New Roman" w:hAnsi="Times New Roman"/>
          <w:bCs/>
          <w:lang w:val="en-US"/>
        </w:rPr>
        <w:t xml:space="preserve">transfer integral (141 meV, </w:t>
      </w:r>
      <w:r w:rsidRPr="004D2406">
        <w:rPr>
          <w:rFonts w:ascii="Times New Roman" w:hAnsi="Times New Roman"/>
          <w:bCs/>
          <w:lang w:val="en-US"/>
        </w:rPr>
        <w:t xml:space="preserve">Figure </w:t>
      </w:r>
      <w:r w:rsidR="002B3DA0" w:rsidRPr="004D2406">
        <w:rPr>
          <w:rFonts w:ascii="Times New Roman" w:hAnsi="Times New Roman"/>
          <w:bCs/>
          <w:lang w:val="en-US"/>
        </w:rPr>
        <w:t>7</w:t>
      </w:r>
      <w:r w:rsidR="006845B5" w:rsidRPr="004D2406">
        <w:rPr>
          <w:rFonts w:ascii="Times New Roman" w:hAnsi="Times New Roman"/>
          <w:bCs/>
          <w:lang w:val="en-US"/>
        </w:rPr>
        <w:t>-</w:t>
      </w:r>
      <w:r w:rsidR="00C532FE" w:rsidRPr="004D2406">
        <w:rPr>
          <w:rFonts w:ascii="Times New Roman" w:hAnsi="Times New Roman"/>
          <w:bCs/>
          <w:lang w:val="en-US"/>
        </w:rPr>
        <w:t>bottom</w:t>
      </w:r>
      <w:r w:rsidRPr="004D2406">
        <w:rPr>
          <w:rFonts w:ascii="Times New Roman" w:hAnsi="Times New Roman"/>
          <w:bCs/>
          <w:lang w:val="en-US"/>
        </w:rPr>
        <w:t>) and much less efficient transport pathways between adjacent stacks with electronic couplings around 7-8 meV.</w:t>
      </w:r>
      <w:r w:rsidR="00E161F1" w:rsidRPr="004D2406">
        <w:rPr>
          <w:rFonts w:ascii="Times New Roman" w:hAnsi="Times New Roman"/>
          <w:bCs/>
          <w:noProof/>
          <w:lang w:val="fr-FR" w:eastAsia="fr-FR"/>
        </w:rPr>
        <w:drawing>
          <wp:inline distT="0" distB="0" distL="0" distR="0" wp14:anchorId="3092163B" wp14:editId="6456AD7D">
            <wp:extent cx="3058265" cy="2178050"/>
            <wp:effectExtent l="0" t="0" r="8890" b="0"/>
            <wp:docPr id="382009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3966"/>
                    <a:stretch/>
                  </pic:blipFill>
                  <pic:spPr bwMode="auto">
                    <a:xfrm>
                      <a:off x="0" y="0"/>
                      <a:ext cx="3068991" cy="2185689"/>
                    </a:xfrm>
                    <a:prstGeom prst="rect">
                      <a:avLst/>
                    </a:prstGeom>
                    <a:noFill/>
                    <a:ln>
                      <a:noFill/>
                    </a:ln>
                    <a:extLst>
                      <a:ext uri="{53640926-AAD7-44D8-BBD7-CCE9431645EC}">
                        <a14:shadowObscured xmlns:a14="http://schemas.microsoft.com/office/drawing/2010/main"/>
                      </a:ext>
                    </a:extLst>
                  </pic:spPr>
                </pic:pic>
              </a:graphicData>
            </a:graphic>
          </wp:inline>
        </w:drawing>
      </w:r>
    </w:p>
    <w:p w14:paraId="48CED2D2" w14:textId="0AA258BF" w:rsidR="00EA5547" w:rsidRPr="004D2406" w:rsidRDefault="00EA5547" w:rsidP="00EA5547">
      <w:pPr>
        <w:ind w:firstLine="0"/>
        <w:rPr>
          <w:rFonts w:ascii="Times New Roman" w:hAnsi="Times New Roman"/>
        </w:rPr>
      </w:pPr>
    </w:p>
    <w:p w14:paraId="417A9D7A" w14:textId="77777777" w:rsidR="00EA5547" w:rsidRPr="004D2406" w:rsidRDefault="004B1AA4" w:rsidP="00EA5547">
      <w:pPr>
        <w:ind w:firstLine="0"/>
        <w:rPr>
          <w:rFonts w:ascii="Times New Roman" w:hAnsi="Times New Roman"/>
        </w:rPr>
      </w:pPr>
      <w:r w:rsidRPr="004D2406">
        <w:rPr>
          <w:rFonts w:ascii="Times New Roman" w:hAnsi="Times New Roman"/>
          <w:noProof/>
          <w:lang w:val="fr-FR" w:eastAsia="fr-FR"/>
        </w:rPr>
        <w:drawing>
          <wp:inline distT="0" distB="0" distL="0" distR="0" wp14:anchorId="1EBEEA1D" wp14:editId="3AB4F97B">
            <wp:extent cx="2913206" cy="2946400"/>
            <wp:effectExtent l="0" t="0" r="1905"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1376" cy="2974891"/>
                    </a:xfrm>
                    <a:prstGeom prst="rect">
                      <a:avLst/>
                    </a:prstGeom>
                    <a:noFill/>
                    <a:ln>
                      <a:noFill/>
                    </a:ln>
                  </pic:spPr>
                </pic:pic>
              </a:graphicData>
            </a:graphic>
          </wp:inline>
        </w:drawing>
      </w:r>
    </w:p>
    <w:p w14:paraId="17F82D56" w14:textId="77777777" w:rsidR="00EA5547" w:rsidRPr="004D2406" w:rsidRDefault="00EA5547" w:rsidP="00C76CE9">
      <w:pPr>
        <w:ind w:firstLine="0"/>
        <w:rPr>
          <w:bCs/>
          <w:sz w:val="18"/>
          <w:szCs w:val="18"/>
          <w:lang w:val="en-US"/>
        </w:rPr>
      </w:pPr>
      <w:r w:rsidRPr="004D2406">
        <w:rPr>
          <w:b/>
          <w:sz w:val="18"/>
          <w:szCs w:val="18"/>
        </w:rPr>
        <w:t xml:space="preserve">Figure </w:t>
      </w:r>
      <w:r w:rsidR="002B3DA0" w:rsidRPr="004D2406">
        <w:rPr>
          <w:b/>
          <w:sz w:val="18"/>
          <w:szCs w:val="18"/>
        </w:rPr>
        <w:t>7</w:t>
      </w:r>
      <w:r w:rsidRPr="004D2406">
        <w:rPr>
          <w:b/>
          <w:sz w:val="18"/>
          <w:szCs w:val="18"/>
        </w:rPr>
        <w:t>.</w:t>
      </w:r>
      <w:r w:rsidRPr="004D2406">
        <w:rPr>
          <w:sz w:val="18"/>
          <w:szCs w:val="18"/>
        </w:rPr>
        <w:t xml:space="preserve"> </w:t>
      </w:r>
      <w:r w:rsidRPr="004D2406">
        <w:rPr>
          <w:bCs/>
          <w:sz w:val="18"/>
          <w:szCs w:val="18"/>
          <w:lang w:val="en-US"/>
        </w:rPr>
        <w:t xml:space="preserve">Transport direction yielding the highest transfer integrals in the crystalline structure of </w:t>
      </w:r>
      <w:r w:rsidRPr="004D2406">
        <w:rPr>
          <w:b/>
          <w:bCs/>
          <w:sz w:val="18"/>
          <w:szCs w:val="18"/>
          <w:lang w:val="en-US"/>
        </w:rPr>
        <w:t xml:space="preserve">[4]C-Py-Cbz </w:t>
      </w:r>
      <w:r w:rsidRPr="004D2406">
        <w:rPr>
          <w:bCs/>
          <w:sz w:val="18"/>
          <w:szCs w:val="18"/>
          <w:lang w:val="en-US"/>
        </w:rPr>
        <w:t>(top)</w:t>
      </w:r>
      <w:r w:rsidRPr="004D2406">
        <w:rPr>
          <w:b/>
          <w:bCs/>
          <w:sz w:val="18"/>
          <w:szCs w:val="18"/>
          <w:lang w:val="en-US"/>
        </w:rPr>
        <w:t xml:space="preserve"> </w:t>
      </w:r>
      <w:r w:rsidRPr="004D2406">
        <w:rPr>
          <w:bCs/>
          <w:sz w:val="18"/>
          <w:szCs w:val="18"/>
          <w:lang w:val="en-US"/>
        </w:rPr>
        <w:t>and</w:t>
      </w:r>
      <w:r w:rsidRPr="004D2406">
        <w:rPr>
          <w:b/>
          <w:bCs/>
          <w:sz w:val="18"/>
          <w:szCs w:val="18"/>
          <w:lang w:val="en-US"/>
        </w:rPr>
        <w:t xml:space="preserve"> [4]L-Py-Cbz </w:t>
      </w:r>
      <w:r w:rsidRPr="004D2406">
        <w:rPr>
          <w:bCs/>
          <w:sz w:val="18"/>
          <w:szCs w:val="18"/>
          <w:lang w:val="en-US"/>
        </w:rPr>
        <w:t>(bottom).</w:t>
      </w:r>
    </w:p>
    <w:p w14:paraId="26EFF1D1" w14:textId="77777777" w:rsidR="00AF5DD8" w:rsidRPr="004D2406" w:rsidRDefault="00AF5DD8" w:rsidP="00AF5DD8">
      <w:pPr>
        <w:ind w:firstLine="0"/>
        <w:rPr>
          <w:rFonts w:ascii="Times New Roman" w:hAnsi="Times New Roman"/>
        </w:rPr>
      </w:pPr>
      <w:r w:rsidRPr="004D2406">
        <w:rPr>
          <w:rFonts w:ascii="Times New Roman" w:hAnsi="Times New Roman"/>
        </w:rPr>
        <w:t xml:space="preserve">Based on these results, we can now reach some relevant conclusions about the hole transport properties in the two compounds. For </w:t>
      </w:r>
      <w:r w:rsidRPr="004D2406">
        <w:rPr>
          <w:rFonts w:ascii="Times New Roman" w:hAnsi="Times New Roman"/>
          <w:b/>
          <w:bCs/>
          <w:lang w:val="en-US"/>
        </w:rPr>
        <w:t xml:space="preserve">[4]C-Py-Cbz, </w:t>
      </w:r>
      <w:r w:rsidRPr="004D2406">
        <w:rPr>
          <w:rFonts w:ascii="Times New Roman" w:hAnsi="Times New Roman"/>
          <w:bCs/>
          <w:lang w:val="en-US"/>
        </w:rPr>
        <w:t xml:space="preserve">the amplitude of the hole transfer integrals is much smaller than the reorganization energy, implying that the transport will mostly operate within the hopping regime. </w:t>
      </w:r>
      <w:r w:rsidRPr="004D2406">
        <w:rPr>
          <w:rFonts w:ascii="Times New Roman" w:hAnsi="Times New Roman"/>
          <w:lang w:val="en-US"/>
        </w:rPr>
        <w:t xml:space="preserve">On the basis of the experimentally estimated activation energies Ea (see above) and the calculated reorganization energies </w:t>
      </w:r>
      <w:r w:rsidRPr="004D2406">
        <w:rPr>
          <w:rFonts w:ascii="Symbol" w:hAnsi="Symbol"/>
          <w:lang w:val="en-US"/>
        </w:rPr>
        <w:t></w:t>
      </w:r>
      <w:r w:rsidRPr="004D2406">
        <w:rPr>
          <w:rFonts w:ascii="Times New Roman" w:hAnsi="Times New Roman"/>
          <w:lang w:val="en-US"/>
        </w:rPr>
        <w:t xml:space="preserve">, the Marcus expression for the activation barrier allows us to estimate the average energetic disorder </w:t>
      </w:r>
      <w:r w:rsidRPr="004D2406">
        <w:rPr>
          <w:rFonts w:ascii="Times New Roman" w:hAnsi="Times New Roman"/>
        </w:rPr>
        <w:sym w:font="Symbol" w:char="F044"/>
      </w:r>
      <w:r w:rsidRPr="004D2406">
        <w:rPr>
          <w:rFonts w:ascii="Times New Roman" w:hAnsi="Times New Roman"/>
        </w:rPr>
        <w:t>E=</w:t>
      </w:r>
      <w:r w:rsidRPr="004D2406">
        <w:rPr>
          <w:rFonts w:ascii="Times New Roman" w:hAnsi="Times New Roman"/>
          <w:lang w:val="en-US"/>
        </w:rPr>
        <w:t xml:space="preserve">363 meV in </w:t>
      </w:r>
      <w:r w:rsidRPr="004D2406">
        <w:rPr>
          <w:rFonts w:ascii="Times New Roman" w:hAnsi="Times New Roman"/>
          <w:b/>
          <w:bCs/>
          <w:lang w:val="en-US"/>
        </w:rPr>
        <w:t>[4]C-Py-Cbz</w:t>
      </w:r>
      <w:r w:rsidRPr="004D2406">
        <w:rPr>
          <w:rFonts w:ascii="Times New Roman" w:hAnsi="Times New Roman"/>
          <w:bCs/>
          <w:lang w:val="en-US"/>
        </w:rPr>
        <w:t xml:space="preserve">. For the linear analogue </w:t>
      </w:r>
      <w:r w:rsidRPr="004D2406">
        <w:rPr>
          <w:rFonts w:ascii="Times New Roman" w:hAnsi="Times New Roman"/>
          <w:b/>
          <w:bCs/>
          <w:lang w:val="en-US"/>
        </w:rPr>
        <w:t xml:space="preserve">[4]L-Py-Cbz, </w:t>
      </w:r>
      <w:r w:rsidRPr="004D2406">
        <w:rPr>
          <w:rFonts w:ascii="Times New Roman" w:hAnsi="Times New Roman"/>
        </w:rPr>
        <w:t xml:space="preserve">the transport does not operate most likely in a </w:t>
      </w:r>
      <w:r w:rsidRPr="004D2406">
        <w:rPr>
          <w:rFonts w:ascii="Times New Roman" w:hAnsi="Times New Roman"/>
        </w:rPr>
        <w:lastRenderedPageBreak/>
        <w:t xml:space="preserve">pure hopping regime since the transfer integral is not much smaller than the reorganization energy along the main transport direction, </w:t>
      </w:r>
      <w:r w:rsidRPr="004D2406">
        <w:rPr>
          <w:rFonts w:ascii="Times New Roman" w:hAnsi="Times New Roman"/>
          <w:lang w:val="en-US"/>
        </w:rPr>
        <w:t>which suggests that the charges are likely delocalized over several molecules in the stacks.</w:t>
      </w:r>
    </w:p>
    <w:p w14:paraId="5E1CB3E5" w14:textId="77777777" w:rsidR="00AF5DD8" w:rsidRPr="004D2406" w:rsidRDefault="00AF5DD8" w:rsidP="00C76CE9">
      <w:pPr>
        <w:ind w:firstLine="0"/>
        <w:rPr>
          <w:sz w:val="18"/>
          <w:szCs w:val="18"/>
        </w:rPr>
      </w:pPr>
    </w:p>
    <w:p w14:paraId="0E2E3149" w14:textId="568B5AE1" w:rsidR="0076219A" w:rsidRPr="004D2406" w:rsidRDefault="0076219A" w:rsidP="0076219A">
      <w:pPr>
        <w:ind w:firstLine="0"/>
        <w:rPr>
          <w:rFonts w:ascii="Times New Roman" w:hAnsi="Times New Roman"/>
          <w:b/>
          <w:bCs/>
          <w:lang w:val="en-US"/>
        </w:rPr>
      </w:pPr>
      <w:r w:rsidRPr="004D2406">
        <w:rPr>
          <w:rFonts w:ascii="Times New Roman" w:hAnsi="Times New Roman"/>
          <w:bCs/>
          <w:lang w:val="en-US"/>
        </w:rPr>
        <w:t>In</w:t>
      </w:r>
      <w:r w:rsidRPr="004D2406">
        <w:rPr>
          <w:rFonts w:ascii="Times New Roman" w:hAnsi="Times New Roman"/>
          <w:b/>
          <w:bCs/>
          <w:lang w:val="en-US"/>
        </w:rPr>
        <w:t xml:space="preserve"> [4]C-Py-Cbz,</w:t>
      </w:r>
      <w:r w:rsidRPr="004D2406">
        <w:rPr>
          <w:rFonts w:ascii="Times New Roman" w:hAnsi="Times New Roman"/>
          <w:bCs/>
          <w:lang w:val="en-US"/>
        </w:rPr>
        <w:t xml:space="preserve"> the key feature for an efficient transport is the rather isotropic character of the electronic couplings when comparing the values within the columns and between columns.</w:t>
      </w:r>
      <w:r w:rsidR="00AE57A7" w:rsidRPr="004D2406">
        <w:rPr>
          <w:rFonts w:ascii="Times New Roman" w:hAnsi="Times New Roman"/>
          <w:bCs/>
          <w:lang w:val="en-US"/>
        </w:rPr>
        <w:fldChar w:fldCharType="begin"/>
      </w:r>
      <w:r w:rsidR="008D1269" w:rsidRPr="004D2406">
        <w:rPr>
          <w:rFonts w:ascii="Times New Roman" w:hAnsi="Times New Roman"/>
          <w:bCs/>
          <w:lang w:val="en-US"/>
        </w:rPr>
        <w:instrText xml:space="preserve"> ADDIN EN.CITE &lt;EndNote&gt;&lt;Cite&gt;&lt;Author&gt;Fratini&lt;/Author&gt;&lt;Year&gt;2017&lt;/Year&gt;&lt;RecNum&gt;2802&lt;/RecNum&gt;&lt;DisplayText&gt;&lt;style face="superscript"&gt;50&lt;/style&gt;&lt;/DisplayText&gt;&lt;record&gt;&lt;rec-number&gt;2802&lt;/rec-number&gt;&lt;foreign-keys&gt;&lt;key app="EN" db-id="9s2zfv0tfdrvxge29srpw2ddt5wd0fvwra9a" timestamp="1693496996"&gt;2802&lt;/key&gt;&lt;/foreign-keys&gt;&lt;ref-type name="Journal Article"&gt;17&lt;/ref-type&gt;&lt;contributors&gt;&lt;authors&gt;&lt;author&gt;Fratini, S.&lt;/author&gt;&lt;author&gt;Ciuchi, S.&lt;/author&gt;&lt;author&gt;Mayou, D.&lt;/author&gt;&lt;author&gt;de Laissardière, G. Trambly&lt;/author&gt;&lt;author&gt;Troisi, A.&lt;/author&gt;&lt;/authors&gt;&lt;/contributors&gt;&lt;titles&gt;&lt;title&gt;A map of high-mobility molecular semiconductors&lt;/title&gt;&lt;secondary-title&gt;Nature Materials&lt;/secondary-title&gt;&lt;/titles&gt;&lt;periodical&gt;&lt;full-title&gt;Nature Materials&lt;/full-title&gt;&lt;abbr-1&gt;Nat. Mater.&lt;/abbr-1&gt;&lt;/periodical&gt;&lt;pages&gt;998-1002&lt;/pages&gt;&lt;volume&gt;16&lt;/volume&gt;&lt;number&gt;10&lt;/number&gt;&lt;dates&gt;&lt;year&gt;2017&lt;/year&gt;&lt;pub-dates&gt;&lt;date&gt;2017/10/01&lt;/date&gt;&lt;/pub-dates&gt;&lt;/dates&gt;&lt;isbn&gt;1476-4660&lt;/isbn&gt;&lt;urls&gt;&lt;related-urls&gt;&lt;url&gt;https://doi.org/10.1038/nmat4970&lt;/url&gt;&lt;/related-urls&gt;&lt;/urls&gt;&lt;electronic-resource-num&gt;10.1038/nmat4970&lt;/electronic-resource-num&gt;&lt;/record&gt;&lt;/Cite&gt;&lt;/EndNote&gt;</w:instrText>
      </w:r>
      <w:r w:rsidR="00AE57A7" w:rsidRPr="004D2406">
        <w:rPr>
          <w:rFonts w:ascii="Times New Roman" w:hAnsi="Times New Roman"/>
          <w:bCs/>
          <w:lang w:val="en-US"/>
        </w:rPr>
        <w:fldChar w:fldCharType="separate"/>
      </w:r>
      <w:r w:rsidR="008D1269" w:rsidRPr="004D2406">
        <w:rPr>
          <w:rFonts w:ascii="Times New Roman" w:hAnsi="Times New Roman"/>
          <w:bCs/>
          <w:noProof/>
          <w:vertAlign w:val="superscript"/>
          <w:lang w:val="en-US"/>
        </w:rPr>
        <w:t>50</w:t>
      </w:r>
      <w:r w:rsidR="00AE57A7" w:rsidRPr="004D2406">
        <w:rPr>
          <w:rFonts w:ascii="Times New Roman" w:hAnsi="Times New Roman"/>
          <w:bCs/>
          <w:lang w:val="en-US"/>
        </w:rPr>
        <w:fldChar w:fldCharType="end"/>
      </w:r>
      <w:r w:rsidRPr="004D2406">
        <w:rPr>
          <w:rFonts w:ascii="Times New Roman" w:hAnsi="Times New Roman"/>
          <w:bCs/>
          <w:lang w:val="en-US"/>
        </w:rPr>
        <w:t xml:space="preserve"> </w:t>
      </w:r>
      <w:r w:rsidRPr="004D2406">
        <w:rPr>
          <w:rFonts w:ascii="Times New Roman" w:hAnsi="Times New Roman"/>
          <w:lang w:val="en-US"/>
        </w:rPr>
        <w:t xml:space="preserve">This implies that there is an almost similar probability to move in different directions, which is very useful to cope with energetic disorder or the presence of defects. In contrast, in </w:t>
      </w:r>
      <w:r w:rsidRPr="004D2406">
        <w:rPr>
          <w:rFonts w:ascii="Times New Roman" w:hAnsi="Times New Roman"/>
          <w:b/>
          <w:bCs/>
          <w:lang w:val="en-US"/>
        </w:rPr>
        <w:t>[4]L-Py-Cbz,</w:t>
      </w:r>
      <w:r w:rsidRPr="004D2406">
        <w:rPr>
          <w:rFonts w:ascii="Times New Roman" w:hAnsi="Times New Roman"/>
          <w:lang w:val="en-US"/>
        </w:rPr>
        <w:t xml:space="preserve"> the high spatial anisotropy of the electronic couplings is highly detrimental since it makes the transport between stacks much less probable; this imparts a strong one-dimensional character to the transport which becomes much more sensitive to defects and disorder. This analysis is fully consistent with the fact that </w:t>
      </w:r>
      <w:r w:rsidRPr="004D2406">
        <w:rPr>
          <w:rFonts w:ascii="Times New Roman" w:hAnsi="Times New Roman"/>
          <w:b/>
          <w:bCs/>
          <w:lang w:val="en-US"/>
        </w:rPr>
        <w:t>[4]C-Py-Cbz</w:t>
      </w:r>
      <w:r w:rsidRPr="004D2406">
        <w:rPr>
          <w:rFonts w:ascii="Times New Roman" w:hAnsi="Times New Roman"/>
          <w:lang w:val="en-US"/>
        </w:rPr>
        <w:t xml:space="preserve"> displays experimentally better charge transport properties than</w:t>
      </w:r>
      <w:r w:rsidRPr="004D2406">
        <w:rPr>
          <w:rFonts w:ascii="Times New Roman" w:hAnsi="Times New Roman"/>
          <w:b/>
          <w:bCs/>
          <w:lang w:val="en-US"/>
        </w:rPr>
        <w:t xml:space="preserve"> [4]L-Py-Cbz</w:t>
      </w:r>
      <w:r w:rsidRPr="004D2406">
        <w:rPr>
          <w:rFonts w:ascii="Times New Roman" w:hAnsi="Times New Roman"/>
          <w:bCs/>
          <w:lang w:val="en-US"/>
        </w:rPr>
        <w:t>.</w:t>
      </w:r>
    </w:p>
    <w:p w14:paraId="40419A40" w14:textId="77777777" w:rsidR="0012368E" w:rsidRPr="004D2406" w:rsidRDefault="0012368E" w:rsidP="006A1617">
      <w:pPr>
        <w:pStyle w:val="P1"/>
        <w:rPr>
          <w:rFonts w:ascii="Times New Roman" w:hAnsi="Times New Roman"/>
          <w:iCs/>
          <w:sz w:val="19"/>
          <w:szCs w:val="19"/>
          <w:lang w:val="en-GB"/>
        </w:rPr>
      </w:pPr>
    </w:p>
    <w:p w14:paraId="2FC753BB" w14:textId="77777777" w:rsidR="0079223A" w:rsidRPr="004D2406" w:rsidRDefault="0079223A" w:rsidP="00C64847">
      <w:pPr>
        <w:pStyle w:val="EndNoteBibliography"/>
        <w:ind w:left="720" w:hanging="720"/>
        <w:rPr>
          <w:b/>
          <w:sz w:val="19"/>
        </w:rPr>
      </w:pPr>
      <w:r w:rsidRPr="004D2406">
        <w:rPr>
          <w:b/>
          <w:sz w:val="19"/>
        </w:rPr>
        <w:t>Conclusion</w:t>
      </w:r>
    </w:p>
    <w:p w14:paraId="0CE3F58B" w14:textId="5D85CFEC" w:rsidR="00C64847" w:rsidRPr="004D2406" w:rsidRDefault="00C64847" w:rsidP="00C64847">
      <w:pPr>
        <w:pStyle w:val="EndNoteBibliography"/>
        <w:ind w:firstLine="0"/>
        <w:rPr>
          <w:sz w:val="19"/>
        </w:rPr>
      </w:pPr>
      <w:r w:rsidRPr="004D2406">
        <w:rPr>
          <w:bCs/>
          <w:sz w:val="19"/>
        </w:rPr>
        <w:t xml:space="preserve">To conclude, we report in this work the key effect played by the </w:t>
      </w:r>
      <w:r w:rsidR="0038032F" w:rsidRPr="004D2406">
        <w:rPr>
          <w:bCs/>
          <w:sz w:val="19"/>
        </w:rPr>
        <w:t xml:space="preserve">molecular </w:t>
      </w:r>
      <w:r w:rsidRPr="004D2406">
        <w:rPr>
          <w:bCs/>
          <w:sz w:val="19"/>
        </w:rPr>
        <w:t xml:space="preserve">curvature </w:t>
      </w:r>
      <w:r w:rsidR="0038032F" w:rsidRPr="004D2406">
        <w:rPr>
          <w:bCs/>
          <w:sz w:val="19"/>
        </w:rPr>
        <w:t>on the electronic,</w:t>
      </w:r>
      <w:r w:rsidRPr="004D2406">
        <w:rPr>
          <w:bCs/>
          <w:sz w:val="19"/>
        </w:rPr>
        <w:t xml:space="preserve"> </w:t>
      </w:r>
      <w:r w:rsidR="00D07E67" w:rsidRPr="004D2406">
        <w:rPr>
          <w:bCs/>
          <w:sz w:val="19"/>
        </w:rPr>
        <w:t>structural</w:t>
      </w:r>
      <w:r w:rsidRPr="004D2406">
        <w:rPr>
          <w:bCs/>
          <w:sz w:val="19"/>
        </w:rPr>
        <w:t xml:space="preserve"> </w:t>
      </w:r>
      <w:r w:rsidR="0038032F" w:rsidRPr="004D2406">
        <w:rPr>
          <w:bCs/>
          <w:sz w:val="19"/>
        </w:rPr>
        <w:t>and charge transport propertie</w:t>
      </w:r>
      <w:r w:rsidRPr="004D2406">
        <w:rPr>
          <w:bCs/>
          <w:sz w:val="19"/>
        </w:rPr>
        <w:t>s</w:t>
      </w:r>
      <w:r w:rsidR="0038032F" w:rsidRPr="004D2406">
        <w:rPr>
          <w:bCs/>
          <w:sz w:val="19"/>
        </w:rPr>
        <w:t xml:space="preserve"> of two tetracarbazoles, one with a hoop shape (</w:t>
      </w:r>
      <w:r w:rsidR="0038032F" w:rsidRPr="004D2406">
        <w:rPr>
          <w:b/>
          <w:bCs/>
          <w:sz w:val="19"/>
        </w:rPr>
        <w:t>[4]C-Py-Cbz</w:t>
      </w:r>
      <w:r w:rsidR="0038032F" w:rsidRPr="004D2406">
        <w:rPr>
          <w:bCs/>
          <w:sz w:val="19"/>
        </w:rPr>
        <w:t xml:space="preserve">), the other with a linear shape </w:t>
      </w:r>
      <w:r w:rsidR="00D07E67" w:rsidRPr="004D2406">
        <w:rPr>
          <w:bCs/>
          <w:sz w:val="19"/>
        </w:rPr>
        <w:t>(</w:t>
      </w:r>
      <w:r w:rsidR="00D07E67" w:rsidRPr="004D2406">
        <w:rPr>
          <w:b/>
          <w:bCs/>
          <w:sz w:val="19"/>
        </w:rPr>
        <w:t>[4]L</w:t>
      </w:r>
      <w:r w:rsidR="00B350EF" w:rsidRPr="004D2406">
        <w:rPr>
          <w:b/>
          <w:bCs/>
          <w:sz w:val="19"/>
        </w:rPr>
        <w:noBreakHyphen/>
      </w:r>
      <w:r w:rsidR="00D07E67" w:rsidRPr="004D2406">
        <w:rPr>
          <w:b/>
          <w:bCs/>
          <w:sz w:val="19"/>
        </w:rPr>
        <w:t>Py</w:t>
      </w:r>
      <w:r w:rsidR="00B350EF" w:rsidRPr="004D2406">
        <w:rPr>
          <w:b/>
          <w:bCs/>
          <w:sz w:val="19"/>
        </w:rPr>
        <w:noBreakHyphen/>
      </w:r>
      <w:r w:rsidR="00D07E67" w:rsidRPr="004D2406">
        <w:rPr>
          <w:b/>
          <w:bCs/>
          <w:sz w:val="19"/>
        </w:rPr>
        <w:t>Cbz</w:t>
      </w:r>
      <w:r w:rsidR="00D07E67" w:rsidRPr="004D2406">
        <w:rPr>
          <w:bCs/>
          <w:sz w:val="19"/>
        </w:rPr>
        <w:t>)</w:t>
      </w:r>
      <w:r w:rsidRPr="004D2406">
        <w:rPr>
          <w:bCs/>
          <w:sz w:val="19"/>
        </w:rPr>
        <w:t>.</w:t>
      </w:r>
      <w:r w:rsidR="00F74878" w:rsidRPr="004D2406">
        <w:rPr>
          <w:bCs/>
          <w:sz w:val="19"/>
        </w:rPr>
        <w:t xml:space="preserve"> These different shapes lead to crystalline structures based on self-assembly into hollow columns and compact layers, respectively. Despite the substantially higher density and shorter distance between carbazole units in the </w:t>
      </w:r>
      <w:r w:rsidR="00F74878" w:rsidRPr="004D2406">
        <w:rPr>
          <w:b/>
          <w:bCs/>
          <w:sz w:val="19"/>
        </w:rPr>
        <w:t>[4]L-Py-Cbz</w:t>
      </w:r>
      <w:r w:rsidR="00F74878" w:rsidRPr="004D2406">
        <w:rPr>
          <w:bCs/>
          <w:sz w:val="19"/>
        </w:rPr>
        <w:t xml:space="preserve"> structure, the charge transport was better for </w:t>
      </w:r>
      <w:r w:rsidR="00F74878" w:rsidRPr="004D2406">
        <w:rPr>
          <w:b/>
          <w:bCs/>
          <w:sz w:val="19"/>
        </w:rPr>
        <w:t>[4]C-Py-Cbz</w:t>
      </w:r>
      <w:r w:rsidR="00F74878" w:rsidRPr="004D2406">
        <w:rPr>
          <w:bCs/>
          <w:sz w:val="19"/>
        </w:rPr>
        <w:t>, in relation with the impact of the hoop shape on molecular properties. C</w:t>
      </w:r>
      <w:r w:rsidR="00D07E67" w:rsidRPr="004D2406">
        <w:rPr>
          <w:bCs/>
          <w:sz w:val="19"/>
        </w:rPr>
        <w:t>yclic voltammetries have</w:t>
      </w:r>
      <w:r w:rsidR="001F7202" w:rsidRPr="004D2406">
        <w:rPr>
          <w:bCs/>
          <w:sz w:val="19"/>
        </w:rPr>
        <w:t xml:space="preserve"> notably</w:t>
      </w:r>
      <w:r w:rsidR="00D07E67" w:rsidRPr="004D2406">
        <w:rPr>
          <w:bCs/>
          <w:sz w:val="19"/>
        </w:rPr>
        <w:t xml:space="preserve"> revealed how the electronic effects of substitu</w:t>
      </w:r>
      <w:r w:rsidR="008415F4" w:rsidRPr="004D2406">
        <w:rPr>
          <w:bCs/>
          <w:sz w:val="19"/>
        </w:rPr>
        <w:t>e</w:t>
      </w:r>
      <w:r w:rsidR="00D07E67" w:rsidRPr="004D2406">
        <w:rPr>
          <w:bCs/>
          <w:sz w:val="19"/>
        </w:rPr>
        <w:t>nts differently affect the molecular orbitals energies.</w:t>
      </w:r>
      <w:r w:rsidR="001F7202" w:rsidRPr="004D2406">
        <w:rPr>
          <w:bCs/>
          <w:sz w:val="19"/>
        </w:rPr>
        <w:t xml:space="preserve"> This is particularly </w:t>
      </w:r>
      <w:r w:rsidR="008415F4" w:rsidRPr="004D2406">
        <w:rPr>
          <w:bCs/>
          <w:sz w:val="19"/>
        </w:rPr>
        <w:t xml:space="preserve">relevant </w:t>
      </w:r>
      <w:r w:rsidR="001F7202" w:rsidRPr="004D2406">
        <w:rPr>
          <w:bCs/>
          <w:sz w:val="19"/>
        </w:rPr>
        <w:t>for further design rules.</w:t>
      </w:r>
      <w:r w:rsidR="008461CD" w:rsidRPr="004D2406">
        <w:rPr>
          <w:bCs/>
          <w:sz w:val="19"/>
        </w:rPr>
        <w:t xml:space="preserve"> We have also shown how structural re</w:t>
      </w:r>
      <w:r w:rsidR="00E33D5A" w:rsidRPr="004D2406">
        <w:rPr>
          <w:bCs/>
          <w:sz w:val="19"/>
        </w:rPr>
        <w:t>a</w:t>
      </w:r>
      <w:r w:rsidR="008461CD" w:rsidRPr="004D2406">
        <w:rPr>
          <w:bCs/>
          <w:sz w:val="19"/>
        </w:rPr>
        <w:t>rangements between ground and first excited state</w:t>
      </w:r>
      <w:r w:rsidR="00E33D5A" w:rsidRPr="004D2406">
        <w:rPr>
          <w:bCs/>
          <w:sz w:val="19"/>
        </w:rPr>
        <w:t>s</w:t>
      </w:r>
      <w:r w:rsidR="008461CD" w:rsidRPr="004D2406">
        <w:rPr>
          <w:bCs/>
          <w:sz w:val="19"/>
        </w:rPr>
        <w:t xml:space="preserve"> can be at the origin of the peculiar emission spectra of nanohoops. Finally, t</w:t>
      </w:r>
      <w:r w:rsidRPr="004D2406">
        <w:rPr>
          <w:bCs/>
          <w:sz w:val="19"/>
        </w:rPr>
        <w:t>he diffe</w:t>
      </w:r>
      <w:r w:rsidR="008461CD" w:rsidRPr="004D2406">
        <w:rPr>
          <w:bCs/>
          <w:sz w:val="19"/>
        </w:rPr>
        <w:t>rent charge transport characteristics</w:t>
      </w:r>
      <w:r w:rsidRPr="004D2406">
        <w:rPr>
          <w:bCs/>
          <w:sz w:val="19"/>
        </w:rPr>
        <w:t xml:space="preserve"> were particularly highlighted. The FE m</w:t>
      </w:r>
      <w:r w:rsidRPr="004D2406">
        <w:rPr>
          <w:sz w:val="19"/>
        </w:rPr>
        <w:t>obility in the saturated regime µ</w:t>
      </w:r>
      <w:r w:rsidRPr="004D2406">
        <w:rPr>
          <w:sz w:val="19"/>
          <w:vertAlign w:val="subscript"/>
        </w:rPr>
        <w:t>FEsat</w:t>
      </w:r>
      <w:r w:rsidRPr="004D2406">
        <w:rPr>
          <w:sz w:val="19"/>
        </w:rPr>
        <w:t xml:space="preserve"> of </w:t>
      </w:r>
      <w:r w:rsidRPr="004D2406">
        <w:rPr>
          <w:b/>
          <w:bCs/>
          <w:sz w:val="19"/>
        </w:rPr>
        <w:t>[4]C-Py-Cbz</w:t>
      </w:r>
      <w:r w:rsidR="001F7202" w:rsidRPr="004D2406">
        <w:rPr>
          <w:bCs/>
          <w:sz w:val="19"/>
        </w:rPr>
        <w:t xml:space="preserve"> wa</w:t>
      </w:r>
      <w:r w:rsidRPr="004D2406">
        <w:rPr>
          <w:bCs/>
          <w:sz w:val="19"/>
        </w:rPr>
        <w:t>s measured at</w:t>
      </w:r>
      <w:r w:rsidRPr="004D2406">
        <w:rPr>
          <w:sz w:val="19"/>
        </w:rPr>
        <w:t xml:space="preserve"> 3.4 × 10</w:t>
      </w:r>
      <w:r w:rsidRPr="004D2406">
        <w:rPr>
          <w:sz w:val="19"/>
          <w:vertAlign w:val="superscript"/>
        </w:rPr>
        <w:noBreakHyphen/>
        <w:t>6</w:t>
      </w:r>
      <w:r w:rsidRPr="004D2406">
        <w:rPr>
          <w:sz w:val="19"/>
        </w:rPr>
        <w:t> cm².V</w:t>
      </w:r>
      <w:r w:rsidRPr="004D2406">
        <w:rPr>
          <w:sz w:val="19"/>
          <w:vertAlign w:val="superscript"/>
        </w:rPr>
        <w:noBreakHyphen/>
        <w:t>1</w:t>
      </w:r>
      <w:r w:rsidRPr="004D2406">
        <w:rPr>
          <w:sz w:val="19"/>
        </w:rPr>
        <w:t>.s</w:t>
      </w:r>
      <w:r w:rsidRPr="004D2406">
        <w:rPr>
          <w:sz w:val="19"/>
          <w:vertAlign w:val="superscript"/>
        </w:rPr>
        <w:t>-1</w:t>
      </w:r>
      <w:r w:rsidRPr="004D2406">
        <w:rPr>
          <w:sz w:val="19"/>
        </w:rPr>
        <w:t xml:space="preserve">, six times higher than that of its linear analogue </w:t>
      </w:r>
      <w:r w:rsidRPr="004D2406">
        <w:rPr>
          <w:b/>
          <w:bCs/>
          <w:sz w:val="19"/>
        </w:rPr>
        <w:t>[4]L-Py-Cbz</w:t>
      </w:r>
      <w:r w:rsidRPr="004D2406">
        <w:rPr>
          <w:sz w:val="19"/>
        </w:rPr>
        <w:t xml:space="preserve"> (5.7 × 10</w:t>
      </w:r>
      <w:r w:rsidRPr="004D2406">
        <w:rPr>
          <w:sz w:val="19"/>
          <w:vertAlign w:val="superscript"/>
        </w:rPr>
        <w:t>-7</w:t>
      </w:r>
      <w:r w:rsidRPr="004D2406">
        <w:rPr>
          <w:sz w:val="19"/>
        </w:rPr>
        <w:t xml:space="preserve"> cm².V</w:t>
      </w:r>
      <w:r w:rsidRPr="004D2406">
        <w:rPr>
          <w:sz w:val="19"/>
          <w:vertAlign w:val="superscript"/>
        </w:rPr>
        <w:t>-1</w:t>
      </w:r>
      <w:r w:rsidRPr="004D2406">
        <w:rPr>
          <w:sz w:val="19"/>
        </w:rPr>
        <w:t>.s</w:t>
      </w:r>
      <w:r w:rsidRPr="004D2406">
        <w:rPr>
          <w:sz w:val="19"/>
          <w:vertAlign w:val="superscript"/>
        </w:rPr>
        <w:t>-1</w:t>
      </w:r>
      <w:r w:rsidRPr="004D2406">
        <w:rPr>
          <w:sz w:val="19"/>
        </w:rPr>
        <w:t>). However, studying in details the charge transport reveal</w:t>
      </w:r>
      <w:r w:rsidR="008415F4" w:rsidRPr="004D2406">
        <w:rPr>
          <w:sz w:val="19"/>
        </w:rPr>
        <w:t>s</w:t>
      </w:r>
      <w:r w:rsidRPr="004D2406">
        <w:rPr>
          <w:sz w:val="19"/>
        </w:rPr>
        <w:t xml:space="preserve"> that the linear analogue  displays </w:t>
      </w:r>
      <w:r w:rsidR="008415F4" w:rsidRPr="004D2406">
        <w:rPr>
          <w:sz w:val="19"/>
        </w:rPr>
        <w:t xml:space="preserve">a lower </w:t>
      </w:r>
      <w:r w:rsidRPr="004D2406">
        <w:rPr>
          <w:sz w:val="19"/>
        </w:rPr>
        <w:t xml:space="preserve">trap density, </w:t>
      </w:r>
      <w:r w:rsidR="008415F4" w:rsidRPr="004D2406">
        <w:rPr>
          <w:i/>
          <w:sz w:val="19"/>
        </w:rPr>
        <w:t>a priori</w:t>
      </w:r>
      <w:r w:rsidR="008415F4" w:rsidRPr="004D2406">
        <w:rPr>
          <w:sz w:val="19"/>
        </w:rPr>
        <w:t xml:space="preserve"> </w:t>
      </w:r>
      <w:r w:rsidRPr="004D2406">
        <w:rPr>
          <w:sz w:val="19"/>
        </w:rPr>
        <w:t xml:space="preserve">more favourable to the </w:t>
      </w:r>
      <w:r w:rsidR="008415F4" w:rsidRPr="004D2406">
        <w:rPr>
          <w:sz w:val="19"/>
        </w:rPr>
        <w:t>charge transport</w:t>
      </w:r>
      <w:r w:rsidRPr="004D2406">
        <w:rPr>
          <w:sz w:val="19"/>
        </w:rPr>
        <w:t xml:space="preserve">. Despite the </w:t>
      </w:r>
      <w:r w:rsidR="008415F4" w:rsidRPr="004D2406">
        <w:rPr>
          <w:sz w:val="19"/>
        </w:rPr>
        <w:t xml:space="preserve">fact that the </w:t>
      </w:r>
      <w:r w:rsidRPr="004D2406">
        <w:rPr>
          <w:sz w:val="19"/>
        </w:rPr>
        <w:t xml:space="preserve">intensity of </w:t>
      </w:r>
      <w:r w:rsidRPr="004D2406">
        <w:rPr>
          <w:sz w:val="19"/>
          <w:lang w:val="en-US"/>
        </w:rPr>
        <w:t xml:space="preserve">electronic couplings </w:t>
      </w:r>
      <w:r w:rsidRPr="004D2406">
        <w:rPr>
          <w:bCs/>
          <w:sz w:val="19"/>
          <w:lang w:val="en-US"/>
        </w:rPr>
        <w:t xml:space="preserve">is significantly in favor of the linear analogue </w:t>
      </w:r>
      <w:r w:rsidRPr="004D2406">
        <w:rPr>
          <w:b/>
          <w:bCs/>
          <w:sz w:val="19"/>
        </w:rPr>
        <w:t>[4]L-Py-Cbz</w:t>
      </w:r>
      <w:r w:rsidRPr="004D2406">
        <w:rPr>
          <w:bCs/>
          <w:sz w:val="19"/>
        </w:rPr>
        <w:t xml:space="preserve">, </w:t>
      </w:r>
      <w:r w:rsidRPr="004D2406">
        <w:rPr>
          <w:bCs/>
          <w:sz w:val="19"/>
          <w:lang w:val="en-US"/>
        </w:rPr>
        <w:t>their anisotropic character render</w:t>
      </w:r>
      <w:r w:rsidR="008415F4" w:rsidRPr="004D2406">
        <w:rPr>
          <w:bCs/>
          <w:sz w:val="19"/>
          <w:lang w:val="en-US"/>
        </w:rPr>
        <w:t>s</w:t>
      </w:r>
      <w:r w:rsidRPr="004D2406">
        <w:rPr>
          <w:bCs/>
          <w:sz w:val="19"/>
          <w:lang w:val="en-US"/>
        </w:rPr>
        <w:t xml:space="preserve"> them</w:t>
      </w:r>
      <w:r w:rsidRPr="004D2406">
        <w:rPr>
          <w:sz w:val="19"/>
          <w:lang w:val="en-US"/>
        </w:rPr>
        <w:t xml:space="preserve"> more sensitive to defects and disorder. This </w:t>
      </w:r>
      <w:r w:rsidR="001F7202" w:rsidRPr="004D2406">
        <w:rPr>
          <w:sz w:val="19"/>
          <w:lang w:val="en-US"/>
        </w:rPr>
        <w:t xml:space="preserve">not only </w:t>
      </w:r>
      <w:r w:rsidRPr="004D2406">
        <w:rPr>
          <w:sz w:val="19"/>
          <w:lang w:val="en-US"/>
        </w:rPr>
        <w:t xml:space="preserve">explains the higher mobilities measured for </w:t>
      </w:r>
      <w:r w:rsidRPr="004D2406">
        <w:rPr>
          <w:b/>
          <w:bCs/>
          <w:sz w:val="19"/>
          <w:lang w:val="en-US"/>
        </w:rPr>
        <w:t>[4]C-Py-Cbz</w:t>
      </w:r>
      <w:r w:rsidRPr="004D2406">
        <w:rPr>
          <w:sz w:val="19"/>
          <w:lang w:val="en-US"/>
        </w:rPr>
        <w:t xml:space="preserve"> </w:t>
      </w:r>
      <w:r w:rsidR="0027718B" w:rsidRPr="004D2406">
        <w:rPr>
          <w:i/>
          <w:sz w:val="19"/>
          <w:lang w:val="en-US"/>
        </w:rPr>
        <w:t>vs</w:t>
      </w:r>
      <w:r w:rsidRPr="004D2406">
        <w:rPr>
          <w:b/>
          <w:bCs/>
          <w:sz w:val="19"/>
          <w:lang w:val="en-US"/>
        </w:rPr>
        <w:t xml:space="preserve"> [4]L-Py-Cbz</w:t>
      </w:r>
      <w:r w:rsidR="001F7202" w:rsidRPr="004D2406">
        <w:rPr>
          <w:b/>
          <w:bCs/>
          <w:sz w:val="19"/>
          <w:lang w:val="en-US"/>
        </w:rPr>
        <w:t xml:space="preserve"> </w:t>
      </w:r>
      <w:r w:rsidR="001F7202" w:rsidRPr="004D2406">
        <w:rPr>
          <w:bCs/>
          <w:sz w:val="19"/>
          <w:lang w:val="en-US"/>
        </w:rPr>
        <w:t>but may also appear as an interesting caracteristic, which can be further used in the future</w:t>
      </w:r>
      <w:r w:rsidRPr="004D2406">
        <w:rPr>
          <w:bCs/>
          <w:sz w:val="19"/>
          <w:lang w:val="en-US"/>
        </w:rPr>
        <w:t>. T</w:t>
      </w:r>
      <w:r w:rsidRPr="004D2406">
        <w:rPr>
          <w:sz w:val="19"/>
        </w:rPr>
        <w:t xml:space="preserve">he rational design of nanohoops for electronic applications is </w:t>
      </w:r>
      <w:r w:rsidR="001F7202" w:rsidRPr="004D2406">
        <w:rPr>
          <w:sz w:val="19"/>
        </w:rPr>
        <w:t xml:space="preserve">indeed </w:t>
      </w:r>
      <w:r w:rsidRPr="004D2406">
        <w:rPr>
          <w:sz w:val="19"/>
        </w:rPr>
        <w:t xml:space="preserve">now the next barrier to lift in this field in order to reach specific properties, which will translate in high performance devices. </w:t>
      </w:r>
      <w:r w:rsidR="00E87C74" w:rsidRPr="004D2406">
        <w:rPr>
          <w:sz w:val="19"/>
        </w:rPr>
        <w:t>In this context, as presented in this study, we are convinced that the structures, the properties</w:t>
      </w:r>
      <w:r w:rsidR="00BE538D" w:rsidRPr="004D2406">
        <w:rPr>
          <w:sz w:val="19"/>
        </w:rPr>
        <w:t>, the theoretical data</w:t>
      </w:r>
      <w:r w:rsidR="00E87C74" w:rsidRPr="004D2406">
        <w:rPr>
          <w:sz w:val="19"/>
        </w:rPr>
        <w:t xml:space="preserve"> and the device performance should be</w:t>
      </w:r>
      <w:r w:rsidR="00BE538D" w:rsidRPr="004D2406">
        <w:rPr>
          <w:sz w:val="19"/>
        </w:rPr>
        <w:t xml:space="preserve"> all</w:t>
      </w:r>
      <w:r w:rsidR="00E87C74" w:rsidRPr="004D2406">
        <w:rPr>
          <w:sz w:val="19"/>
        </w:rPr>
        <w:t xml:space="preserve"> connected in order to gain insights in the understanding of nanohoop performance. </w:t>
      </w:r>
    </w:p>
    <w:p w14:paraId="71866793" w14:textId="77777777" w:rsidR="008D101A" w:rsidRPr="004D2406" w:rsidRDefault="008D101A" w:rsidP="00C64847">
      <w:pPr>
        <w:pStyle w:val="EndNoteBibliography"/>
        <w:ind w:firstLine="0"/>
        <w:rPr>
          <w:sz w:val="19"/>
        </w:rPr>
      </w:pPr>
    </w:p>
    <w:p w14:paraId="0F5AB77F" w14:textId="77777777" w:rsidR="008D101A" w:rsidRPr="004D2406" w:rsidRDefault="008D101A" w:rsidP="008D101A">
      <w:pPr>
        <w:pStyle w:val="EndNoteBibliography"/>
        <w:ind w:firstLine="0"/>
      </w:pPr>
      <w:r w:rsidRPr="004D2406">
        <w:rPr>
          <w:b/>
        </w:rPr>
        <w:t>Conflicts of interest</w:t>
      </w:r>
      <w:r w:rsidRPr="004D2406">
        <w:t xml:space="preserve"> </w:t>
      </w:r>
    </w:p>
    <w:p w14:paraId="61CC38E2" w14:textId="2C7A0AE7" w:rsidR="008D101A" w:rsidRPr="004D2406" w:rsidRDefault="008D101A" w:rsidP="008D101A">
      <w:pPr>
        <w:pStyle w:val="EndNoteBibliography"/>
        <w:ind w:firstLine="0"/>
      </w:pPr>
      <w:r w:rsidRPr="004D2406">
        <w:t>The authors declare no conflicts of interest.</w:t>
      </w:r>
    </w:p>
    <w:p w14:paraId="610107FF" w14:textId="04E7AF85" w:rsidR="008D101A" w:rsidRPr="004D2406" w:rsidRDefault="008D101A" w:rsidP="008D101A">
      <w:pPr>
        <w:pStyle w:val="EndNoteBibliography"/>
        <w:ind w:firstLine="0"/>
      </w:pPr>
    </w:p>
    <w:p w14:paraId="47452BE0" w14:textId="37776499" w:rsidR="008D101A" w:rsidRPr="004D2406" w:rsidRDefault="008D101A" w:rsidP="008D101A">
      <w:pPr>
        <w:pStyle w:val="EndNoteBibliography"/>
        <w:ind w:firstLine="0"/>
      </w:pPr>
    </w:p>
    <w:p w14:paraId="7A5B0C0F" w14:textId="77777777" w:rsidR="008D101A" w:rsidRPr="004D2406" w:rsidRDefault="008D101A" w:rsidP="008D101A">
      <w:pPr>
        <w:pStyle w:val="EndNoteBibliography"/>
        <w:ind w:firstLine="0"/>
        <w:rPr>
          <w:sz w:val="19"/>
        </w:rPr>
      </w:pPr>
    </w:p>
    <w:p w14:paraId="5CB9959B" w14:textId="334F0C03" w:rsidR="008D101A" w:rsidRPr="004D2406" w:rsidRDefault="008D101A" w:rsidP="008D101A">
      <w:pPr>
        <w:pStyle w:val="EndNoteBibliography"/>
        <w:ind w:firstLine="0"/>
        <w:rPr>
          <w:b/>
          <w:sz w:val="19"/>
        </w:rPr>
      </w:pPr>
      <w:r w:rsidRPr="004D2406">
        <w:rPr>
          <w:b/>
          <w:sz w:val="19"/>
        </w:rPr>
        <w:t>Data Availability</w:t>
      </w:r>
    </w:p>
    <w:p w14:paraId="204F8959" w14:textId="423DB467" w:rsidR="00E87C74" w:rsidRPr="004D2406" w:rsidRDefault="008D101A" w:rsidP="00C64847">
      <w:pPr>
        <w:pStyle w:val="EndNoteBibliography"/>
        <w:ind w:firstLine="0"/>
        <w:rPr>
          <w:sz w:val="19"/>
        </w:rPr>
      </w:pPr>
      <w:r w:rsidRPr="004D2406">
        <w:rPr>
          <w:sz w:val="19"/>
        </w:rPr>
        <w:t>The data supporting this article have been included as part of the Supplementary Information</w:t>
      </w:r>
    </w:p>
    <w:p w14:paraId="0AC7541E" w14:textId="77777777" w:rsidR="008D101A" w:rsidRPr="004D2406" w:rsidRDefault="008D101A" w:rsidP="004925C6">
      <w:pPr>
        <w:pStyle w:val="EndNoteBibliography"/>
        <w:ind w:firstLine="0"/>
        <w:rPr>
          <w:b/>
          <w:sz w:val="19"/>
        </w:rPr>
      </w:pPr>
    </w:p>
    <w:p w14:paraId="2654E97C" w14:textId="625C521F" w:rsidR="002D7355" w:rsidRPr="004D2406" w:rsidRDefault="002D7355" w:rsidP="004925C6">
      <w:pPr>
        <w:pStyle w:val="EndNoteBibliography"/>
        <w:ind w:firstLine="0"/>
        <w:rPr>
          <w:b/>
          <w:sz w:val="19"/>
        </w:rPr>
      </w:pPr>
      <w:r w:rsidRPr="004D2406">
        <w:rPr>
          <w:b/>
          <w:sz w:val="19"/>
        </w:rPr>
        <w:t>Acknowledgements</w:t>
      </w:r>
    </w:p>
    <w:p w14:paraId="228DFED5" w14:textId="68B1B347" w:rsidR="002D7355" w:rsidRPr="004D2406" w:rsidRDefault="002D7355" w:rsidP="002D7355">
      <w:pPr>
        <w:pStyle w:val="EndNoteBibliography"/>
        <w:ind w:firstLine="0"/>
        <w:rPr>
          <w:sz w:val="19"/>
        </w:rPr>
      </w:pPr>
      <w:r w:rsidRPr="004D2406">
        <w:rPr>
          <w:sz w:val="19"/>
        </w:rPr>
        <w:t xml:space="preserve">This work has been supported by the CNRS (International Emerging Action-2022). </w:t>
      </w:r>
      <w:r w:rsidR="00B1090C" w:rsidRPr="004D2406">
        <w:rPr>
          <w:sz w:val="19"/>
        </w:rPr>
        <w:t xml:space="preserve">CB </w:t>
      </w:r>
      <w:r w:rsidRPr="004D2406">
        <w:rPr>
          <w:sz w:val="19"/>
        </w:rPr>
        <w:t xml:space="preserve">thanks the ANR (N°19-CE05-0024- </w:t>
      </w:r>
      <w:r w:rsidRPr="004D2406">
        <w:rPr>
          <w:i/>
          <w:sz w:val="19"/>
        </w:rPr>
        <w:t>SpiroQuest</w:t>
      </w:r>
      <w:r w:rsidRPr="004D2406">
        <w:rPr>
          <w:sz w:val="19"/>
        </w:rPr>
        <w:t xml:space="preserve"> Project) and the ADEME (Ecoelec Project, Dr Bruno Lafitte) for PhD grant. </w:t>
      </w:r>
      <w:r w:rsidRPr="004D2406">
        <w:rPr>
          <w:iCs/>
          <w:sz w:val="19"/>
          <w:lang w:val="fr-FR"/>
        </w:rPr>
        <w:t xml:space="preserve">EJ and CP thank the Université de Rennes for the allocation of a Défi Scientifique 2023-Recherche transdisciplinaire interpoles. </w:t>
      </w:r>
      <w:r w:rsidR="00E33D5A" w:rsidRPr="004D2406">
        <w:rPr>
          <w:iCs/>
          <w:sz w:val="19"/>
          <w:lang w:val="en-US"/>
        </w:rPr>
        <w:t xml:space="preserve">CQ thankq the Université de Rennes for the allocation of a Défi Scientifique 2021. </w:t>
      </w:r>
      <w:r w:rsidRPr="004D2406">
        <w:rPr>
          <w:sz w:val="19"/>
        </w:rPr>
        <w:t>We also thank the CRMPO (Rennes) for mass analyses</w:t>
      </w:r>
      <w:r w:rsidR="00DB2C4C" w:rsidRPr="004D2406">
        <w:rPr>
          <w:sz w:val="19"/>
        </w:rPr>
        <w:t xml:space="preserve">. </w:t>
      </w:r>
      <w:r w:rsidR="00DB2C4C" w:rsidRPr="004D2406">
        <w:t>This work was granted access to the HPC resources of TGCC/CEA/CINES/IDRIS under the allocation 2024 AD010814136R1 awarded by GENCI</w:t>
      </w:r>
      <w:r w:rsidRPr="004D2406">
        <w:rPr>
          <w:sz w:val="19"/>
        </w:rPr>
        <w:t xml:space="preserve">. </w:t>
      </w:r>
      <w:r w:rsidR="00FA5B42" w:rsidRPr="004D2406">
        <w:rPr>
          <w:sz w:val="19"/>
        </w:rPr>
        <w:t>Dr Fabrice Mathevet (Paris) is also warmly acknowledge f</w:t>
      </w:r>
      <w:r w:rsidR="008D1269" w:rsidRPr="004D2406">
        <w:rPr>
          <w:sz w:val="19"/>
        </w:rPr>
        <w:t xml:space="preserve">or the HOMO measurments by UPS. </w:t>
      </w:r>
      <w:r w:rsidR="006F4D0D" w:rsidRPr="004D2406">
        <w:rPr>
          <w:iCs/>
          <w:sz w:val="19"/>
        </w:rPr>
        <w:t xml:space="preserve">The authors </w:t>
      </w:r>
      <w:r w:rsidRPr="004D2406">
        <w:rPr>
          <w:iCs/>
          <w:sz w:val="19"/>
        </w:rPr>
        <w:t>acknowledge NanoRennes for</w:t>
      </w:r>
      <w:r w:rsidR="006F4D0D" w:rsidRPr="004D2406">
        <w:rPr>
          <w:iCs/>
          <w:sz w:val="19"/>
        </w:rPr>
        <w:t xml:space="preserve"> </w:t>
      </w:r>
      <w:r w:rsidRPr="004D2406">
        <w:rPr>
          <w:iCs/>
          <w:sz w:val="19"/>
        </w:rPr>
        <w:t>the technological support, a platform affiliated to RENATECH+ (the French national facilities network for micro-nanotechnology).</w:t>
      </w:r>
      <w:r w:rsidRPr="004D2406">
        <w:rPr>
          <w:sz w:val="19"/>
        </w:rPr>
        <w:t xml:space="preserve"> The work in Mons has been supported by the Marie Curie ITN project UHMob (GA-811284) and the Consortium des Équipements de Calcul Intensif (CÉCI), funded by the Fonds de la Recherche Scientifique de Belgique (F.R.S.-FNRS) under grant # 2.5020.11. </w:t>
      </w:r>
      <w:r w:rsidR="008415F4" w:rsidRPr="004D2406">
        <w:rPr>
          <w:sz w:val="19"/>
        </w:rPr>
        <w:t>J.C. is an FNRS research director.</w:t>
      </w:r>
    </w:p>
    <w:p w14:paraId="3C76017A" w14:textId="77777777" w:rsidR="002D7355" w:rsidRPr="004D2406" w:rsidRDefault="002D7355" w:rsidP="004453EE">
      <w:pPr>
        <w:pStyle w:val="EndNoteBibliography"/>
        <w:ind w:left="720" w:hanging="720"/>
        <w:rPr>
          <w:sz w:val="19"/>
        </w:rPr>
      </w:pPr>
    </w:p>
    <w:p w14:paraId="162385D5" w14:textId="77777777" w:rsidR="00AF0244" w:rsidRPr="004D2406" w:rsidRDefault="0076219A" w:rsidP="005C3612">
      <w:pPr>
        <w:pStyle w:val="EndNoteBibliography"/>
        <w:ind w:firstLine="0"/>
        <w:rPr>
          <w:b/>
          <w:sz w:val="19"/>
        </w:rPr>
      </w:pPr>
      <w:r w:rsidRPr="004D2406">
        <w:rPr>
          <w:b/>
          <w:sz w:val="19"/>
        </w:rPr>
        <w:t>References</w:t>
      </w:r>
    </w:p>
    <w:p w14:paraId="6BD1EE0E" w14:textId="77777777" w:rsidR="00AE57A7" w:rsidRPr="004D2406" w:rsidRDefault="00AE57A7" w:rsidP="005C3612">
      <w:pPr>
        <w:pStyle w:val="References"/>
        <w:spacing w:line="240" w:lineRule="auto"/>
        <w:ind w:left="0" w:firstLine="0"/>
      </w:pPr>
    </w:p>
    <w:p w14:paraId="08B860C2" w14:textId="77777777" w:rsidR="008D1269" w:rsidRPr="004D2406" w:rsidRDefault="00AE57A7" w:rsidP="008D1269">
      <w:pPr>
        <w:pStyle w:val="EndNoteBibliography"/>
        <w:ind w:firstLine="0"/>
      </w:pPr>
      <w:r w:rsidRPr="004D2406">
        <w:fldChar w:fldCharType="begin"/>
      </w:r>
      <w:r w:rsidRPr="004D2406">
        <w:instrText xml:space="preserve"> ADDIN EN.REFLIST </w:instrText>
      </w:r>
      <w:r w:rsidRPr="004D2406">
        <w:fldChar w:fldCharType="separate"/>
      </w:r>
      <w:r w:rsidR="008D1269" w:rsidRPr="004D2406">
        <w:t xml:space="preserve">1. Leonhardt, E. J.; Jasti, R., Emerging applications of carbon nanohoops </w:t>
      </w:r>
      <w:r w:rsidR="008D1269" w:rsidRPr="004D2406">
        <w:rPr>
          <w:i/>
        </w:rPr>
        <w:t xml:space="preserve">Nat. Rev. Chem. </w:t>
      </w:r>
      <w:r w:rsidR="008D1269" w:rsidRPr="004D2406">
        <w:t xml:space="preserve">2019, </w:t>
      </w:r>
      <w:r w:rsidR="008D1269" w:rsidRPr="004D2406">
        <w:rPr>
          <w:b/>
        </w:rPr>
        <w:t>3</w:t>
      </w:r>
      <w:r w:rsidR="008D1269" w:rsidRPr="004D2406">
        <w:t>, 672.</w:t>
      </w:r>
    </w:p>
    <w:p w14:paraId="663D983E" w14:textId="77777777" w:rsidR="008D1269" w:rsidRPr="004D2406" w:rsidRDefault="008D1269" w:rsidP="008D1269">
      <w:pPr>
        <w:pStyle w:val="EndNoteBibliography"/>
        <w:ind w:firstLine="0"/>
      </w:pPr>
      <w:r w:rsidRPr="004D2406">
        <w:t xml:space="preserve">2. Zhang, R.; An, D.; Zhu, J.; Lu, X.; Liu, Y., Carbon Nanorings and Nanobelts: Material Syntheses, Molecular Architectures, and Applications </w:t>
      </w:r>
      <w:r w:rsidRPr="004D2406">
        <w:rPr>
          <w:i/>
        </w:rPr>
        <w:t xml:space="preserve">Adv. Funct. Mater. </w:t>
      </w:r>
      <w:r w:rsidRPr="004D2406">
        <w:t xml:space="preserve">2023, </w:t>
      </w:r>
      <w:r w:rsidRPr="004D2406">
        <w:rPr>
          <w:b/>
        </w:rPr>
        <w:t>33</w:t>
      </w:r>
      <w:r w:rsidRPr="004D2406">
        <w:t>, 2305249.</w:t>
      </w:r>
    </w:p>
    <w:p w14:paraId="664288BA" w14:textId="77777777" w:rsidR="008D1269" w:rsidRPr="004D2406" w:rsidRDefault="008D1269" w:rsidP="008D1269">
      <w:pPr>
        <w:pStyle w:val="EndNoteBibliography"/>
        <w:ind w:firstLine="0"/>
      </w:pPr>
      <w:r w:rsidRPr="004D2406">
        <w:t>3. Jasti, R.; Bhattacharjee, J.; Neaton, J.; Bertozzi, C. R., Synthesis, Characterization, and Theory of [9]-, [12]-, and</w:t>
      </w:r>
    </w:p>
    <w:p w14:paraId="67C5AB00" w14:textId="77777777" w:rsidR="008D1269" w:rsidRPr="004D2406" w:rsidRDefault="008D1269" w:rsidP="008D1269">
      <w:pPr>
        <w:pStyle w:val="EndNoteBibliography"/>
        <w:ind w:firstLine="0"/>
      </w:pPr>
      <w:r w:rsidRPr="004D2406">
        <w:t xml:space="preserve">[18]Cycloparaphenylene: Carbon Nanohoop Structures </w:t>
      </w:r>
      <w:r w:rsidRPr="004D2406">
        <w:rPr>
          <w:i/>
        </w:rPr>
        <w:t xml:space="preserve">J. Am. Chem. Soc. </w:t>
      </w:r>
      <w:r w:rsidRPr="004D2406">
        <w:t xml:space="preserve">2008, </w:t>
      </w:r>
      <w:r w:rsidRPr="004D2406">
        <w:rPr>
          <w:b/>
        </w:rPr>
        <w:t>130</w:t>
      </w:r>
      <w:r w:rsidRPr="004D2406">
        <w:t>, 17646.</w:t>
      </w:r>
    </w:p>
    <w:p w14:paraId="3ED3C932" w14:textId="77777777" w:rsidR="008D1269" w:rsidRPr="004D2406" w:rsidRDefault="008D1269" w:rsidP="008D1269">
      <w:pPr>
        <w:pStyle w:val="EndNoteBibliography"/>
        <w:ind w:firstLine="0"/>
      </w:pPr>
      <w:r w:rsidRPr="004D2406">
        <w:t xml:space="preserve">4. Omachi, H.; Segawa, Y.; Itami, K., Synthesis of cycloparaphenylenes and related carbon nanorings: A step towards the controlled synthesis of carbon nanotubes </w:t>
      </w:r>
      <w:r w:rsidRPr="004D2406">
        <w:rPr>
          <w:i/>
        </w:rPr>
        <w:t xml:space="preserve">Acc. Chem. Res. </w:t>
      </w:r>
      <w:r w:rsidRPr="004D2406">
        <w:t xml:space="preserve">2012, </w:t>
      </w:r>
      <w:r w:rsidRPr="004D2406">
        <w:rPr>
          <w:b/>
        </w:rPr>
        <w:t>45</w:t>
      </w:r>
      <w:r w:rsidRPr="004D2406">
        <w:t>, 1378.</w:t>
      </w:r>
    </w:p>
    <w:p w14:paraId="06A67D1B" w14:textId="77777777" w:rsidR="008D1269" w:rsidRPr="004D2406" w:rsidRDefault="008D1269" w:rsidP="008D1269">
      <w:pPr>
        <w:pStyle w:val="EndNoteBibliography"/>
        <w:ind w:firstLine="0"/>
      </w:pPr>
      <w:r w:rsidRPr="004D2406">
        <w:t xml:space="preserve">5. Darzi, E. R.; Jasti, R., The dynamic, size-dependent properties of [5]-[12]cycloparaphenylenes </w:t>
      </w:r>
      <w:r w:rsidRPr="004D2406">
        <w:rPr>
          <w:i/>
        </w:rPr>
        <w:t xml:space="preserve">Chem. Soc. Rev. </w:t>
      </w:r>
      <w:r w:rsidRPr="004D2406">
        <w:t xml:space="preserve">2015, </w:t>
      </w:r>
      <w:r w:rsidRPr="004D2406">
        <w:rPr>
          <w:b/>
        </w:rPr>
        <w:t>44</w:t>
      </w:r>
      <w:r w:rsidRPr="004D2406">
        <w:t>, 6401.</w:t>
      </w:r>
    </w:p>
    <w:p w14:paraId="53F279E5" w14:textId="77777777" w:rsidR="008D1269" w:rsidRPr="004D2406" w:rsidRDefault="008D1269" w:rsidP="008D1269">
      <w:pPr>
        <w:pStyle w:val="EndNoteBibliography"/>
        <w:ind w:firstLine="0"/>
      </w:pPr>
      <w:r w:rsidRPr="004D2406">
        <w:t xml:space="preserve">6. Golder, M. R.; Jasti, R., Syntheses of the smallest carbon nanohoops and the emergence of unique physical phenomena </w:t>
      </w:r>
      <w:r w:rsidRPr="004D2406">
        <w:rPr>
          <w:i/>
        </w:rPr>
        <w:t xml:space="preserve">Acc. Chem. Res. </w:t>
      </w:r>
      <w:r w:rsidRPr="004D2406">
        <w:t xml:space="preserve">2015, </w:t>
      </w:r>
      <w:r w:rsidRPr="004D2406">
        <w:rPr>
          <w:b/>
        </w:rPr>
        <w:t>48</w:t>
      </w:r>
      <w:r w:rsidRPr="004D2406">
        <w:t>, 557.</w:t>
      </w:r>
    </w:p>
    <w:p w14:paraId="00AE91CB" w14:textId="77777777" w:rsidR="008D1269" w:rsidRPr="004D2406" w:rsidRDefault="008D1269" w:rsidP="008D1269">
      <w:pPr>
        <w:pStyle w:val="EndNoteBibliography"/>
        <w:ind w:firstLine="0"/>
      </w:pPr>
      <w:r w:rsidRPr="004D2406">
        <w:t xml:space="preserve">7. Lewis, S. E., Cycloparaphenylenes and related nanohoops </w:t>
      </w:r>
      <w:r w:rsidRPr="004D2406">
        <w:rPr>
          <w:i/>
        </w:rPr>
        <w:t xml:space="preserve">Chem. Soc. Rev. </w:t>
      </w:r>
      <w:r w:rsidRPr="004D2406">
        <w:t xml:space="preserve">2015, </w:t>
      </w:r>
      <w:r w:rsidRPr="004D2406">
        <w:rPr>
          <w:b/>
        </w:rPr>
        <w:t>44</w:t>
      </w:r>
      <w:r w:rsidRPr="004D2406">
        <w:t>, 2221.</w:t>
      </w:r>
    </w:p>
    <w:p w14:paraId="793FDAD6" w14:textId="77777777" w:rsidR="008D1269" w:rsidRPr="004D2406" w:rsidRDefault="008D1269" w:rsidP="008D1269">
      <w:pPr>
        <w:pStyle w:val="EndNoteBibliography"/>
        <w:ind w:firstLine="0"/>
      </w:pPr>
      <w:r w:rsidRPr="004D2406">
        <w:t xml:space="preserve">8. Yamago, S.; Kayahara, E.; Iwamoto, T., Organoplatinum-Mediated Synthesis of Cyclic π-Conjugated Molecules: Towards a New Era of Three-Dimensional Aromatic Compounds </w:t>
      </w:r>
      <w:r w:rsidRPr="004D2406">
        <w:rPr>
          <w:i/>
        </w:rPr>
        <w:t xml:space="preserve">Chem. Rec. </w:t>
      </w:r>
      <w:r w:rsidRPr="004D2406">
        <w:t xml:space="preserve">2014, </w:t>
      </w:r>
      <w:r w:rsidRPr="004D2406">
        <w:rPr>
          <w:b/>
        </w:rPr>
        <w:t>14</w:t>
      </w:r>
      <w:r w:rsidRPr="004D2406">
        <w:t>, 84.</w:t>
      </w:r>
    </w:p>
    <w:p w14:paraId="4FF9255D" w14:textId="77777777" w:rsidR="008D1269" w:rsidRPr="004D2406" w:rsidRDefault="008D1269" w:rsidP="008D1269">
      <w:pPr>
        <w:pStyle w:val="EndNoteBibliography"/>
        <w:ind w:firstLine="0"/>
      </w:pPr>
      <w:r w:rsidRPr="004D2406">
        <w:t xml:space="preserve">9. Segawa, Y.; Kukazawa, A.; Matsuura, S.; Omachi, H.; Yamaguchi, S.; Irle, S.; Itami, K., Combined experimental and theoretical studies on the photophysical properties of cycloparaphenylenes </w:t>
      </w:r>
      <w:r w:rsidRPr="004D2406">
        <w:rPr>
          <w:i/>
        </w:rPr>
        <w:t xml:space="preserve">Org. Biomol. Chem. </w:t>
      </w:r>
      <w:r w:rsidRPr="004D2406">
        <w:t xml:space="preserve">2012, </w:t>
      </w:r>
      <w:r w:rsidRPr="004D2406">
        <w:rPr>
          <w:b/>
        </w:rPr>
        <w:t>10</w:t>
      </w:r>
      <w:r w:rsidRPr="004D2406">
        <w:t>, 5979.</w:t>
      </w:r>
    </w:p>
    <w:p w14:paraId="7B528398" w14:textId="77777777" w:rsidR="008D1269" w:rsidRPr="004D2406" w:rsidRDefault="008D1269" w:rsidP="008D1269">
      <w:pPr>
        <w:pStyle w:val="EndNoteBibliography"/>
        <w:ind w:firstLine="0"/>
      </w:pPr>
      <w:r w:rsidRPr="004D2406">
        <w:t xml:space="preserve">10. Wang, S.; Chen, F.; Zhuang, G.; Wei, K.; Chen, T.; Zhang, X.; Chen, C.; Du, P., Synthesis of an all-carbon conjugated polymeric segment of carbon nanotubes and its </w:t>
      </w:r>
      <w:r w:rsidRPr="004D2406">
        <w:lastRenderedPageBreak/>
        <w:t xml:space="preserve">application for lithium-ion batteries </w:t>
      </w:r>
      <w:r w:rsidRPr="004D2406">
        <w:rPr>
          <w:i/>
        </w:rPr>
        <w:t xml:space="preserve">Nano Research </w:t>
      </w:r>
      <w:r w:rsidRPr="004D2406">
        <w:t xml:space="preserve">2023, </w:t>
      </w:r>
      <w:r w:rsidRPr="004D2406">
        <w:rPr>
          <w:b/>
        </w:rPr>
        <w:t>16</w:t>
      </w:r>
      <w:r w:rsidRPr="004D2406">
        <w:t>, 10342.</w:t>
      </w:r>
    </w:p>
    <w:p w14:paraId="218751D5" w14:textId="77777777" w:rsidR="008D1269" w:rsidRPr="004D2406" w:rsidRDefault="008D1269" w:rsidP="008D1269">
      <w:pPr>
        <w:pStyle w:val="EndNoteBibliography"/>
        <w:ind w:firstLine="0"/>
      </w:pPr>
      <w:r w:rsidRPr="004D2406">
        <w:t xml:space="preserve">11. Wössner, J. S.; Wassy, D.; Weber, A.; Bovenkerk, M.; Hermann, M.; Schmidt, M.; Esser, B., [n]Cyclodibenzopentalenes as Antiaromatic Curved Nanocarbons with High Strain and Strong Fullerene Binding </w:t>
      </w:r>
      <w:r w:rsidRPr="004D2406">
        <w:rPr>
          <w:i/>
        </w:rPr>
        <w:t xml:space="preserve">J. Am. Chem. Soc. </w:t>
      </w:r>
      <w:r w:rsidRPr="004D2406">
        <w:t xml:space="preserve">2021, </w:t>
      </w:r>
      <w:r w:rsidRPr="004D2406">
        <w:rPr>
          <w:b/>
        </w:rPr>
        <w:t>143</w:t>
      </w:r>
      <w:r w:rsidRPr="004D2406">
        <w:t>, 12244.</w:t>
      </w:r>
    </w:p>
    <w:p w14:paraId="26553DEF" w14:textId="77777777" w:rsidR="008D1269" w:rsidRPr="004D2406" w:rsidRDefault="008D1269" w:rsidP="008D1269">
      <w:pPr>
        <w:pStyle w:val="EndNoteBibliography"/>
        <w:ind w:firstLine="0"/>
      </w:pPr>
      <w:r w:rsidRPr="004D2406">
        <w:t xml:space="preserve">12. Hitosugi, S.; Ohkubo, K.; Iizuka, R.; Kawashima, Y.; Nakamura, K.; Sato, S.; Kono, H.; Fukuzumi, S.; Isobe, H., Photoinduced Electron Transfer in a Dynamic Supramolecular System with Curved π-Structures </w:t>
      </w:r>
      <w:r w:rsidRPr="004D2406">
        <w:rPr>
          <w:i/>
        </w:rPr>
        <w:t xml:space="preserve">Org. Lett. </w:t>
      </w:r>
      <w:r w:rsidRPr="004D2406">
        <w:t xml:space="preserve">2014, </w:t>
      </w:r>
      <w:r w:rsidRPr="004D2406">
        <w:rPr>
          <w:b/>
        </w:rPr>
        <w:t>16</w:t>
      </w:r>
      <w:r w:rsidRPr="004D2406">
        <w:t>, 3352.</w:t>
      </w:r>
    </w:p>
    <w:p w14:paraId="709A81C2" w14:textId="77777777" w:rsidR="008D1269" w:rsidRPr="004D2406" w:rsidRDefault="008D1269" w:rsidP="008D1269">
      <w:pPr>
        <w:pStyle w:val="EndNoteBibliography"/>
        <w:ind w:firstLine="0"/>
      </w:pPr>
      <w:r w:rsidRPr="004D2406">
        <w:t xml:space="preserve">13. Roy, R.; Brouillac, C.; Jacques, E.; Quinton, C.; Poriel, C., π-Conjugated Nanohoops: A new generation of curved materials for organic electronics </w:t>
      </w:r>
      <w:r w:rsidRPr="004D2406">
        <w:rPr>
          <w:i/>
        </w:rPr>
        <w:t xml:space="preserve">Angew. Chem. Int. Ed. </w:t>
      </w:r>
      <w:r w:rsidRPr="004D2406">
        <w:t xml:space="preserve">2024, </w:t>
      </w:r>
      <w:r w:rsidRPr="004D2406">
        <w:rPr>
          <w:b/>
        </w:rPr>
        <w:t>n/a</w:t>
      </w:r>
      <w:r w:rsidRPr="004D2406">
        <w:t>, e202402608.</w:t>
      </w:r>
    </w:p>
    <w:p w14:paraId="742B997C" w14:textId="77777777" w:rsidR="008D1269" w:rsidRPr="004D2406" w:rsidRDefault="008D1269" w:rsidP="008D1269">
      <w:pPr>
        <w:pStyle w:val="EndNoteBibliography"/>
        <w:ind w:firstLine="0"/>
      </w:pPr>
      <w:r w:rsidRPr="004D2406">
        <w:t xml:space="preserve">14. Liu, Y.-Y.; Lin, J.-Y.; Bo, Y.-F.; Xie, L.-H.; Yi, M.-D.; Zhang, X.-W.; Zhang, H.-M.; Loh, T.-P.; Huang, W., Synthesis and Crystal Structure of Highly Strained [4]Cyclofluorene: Green-Emitting Fluorophore </w:t>
      </w:r>
      <w:r w:rsidRPr="004D2406">
        <w:rPr>
          <w:i/>
        </w:rPr>
        <w:t xml:space="preserve">Org. Lett. </w:t>
      </w:r>
      <w:r w:rsidRPr="004D2406">
        <w:t xml:space="preserve">2016, </w:t>
      </w:r>
      <w:r w:rsidRPr="004D2406">
        <w:rPr>
          <w:b/>
        </w:rPr>
        <w:t>18</w:t>
      </w:r>
      <w:r w:rsidRPr="004D2406">
        <w:t>, 172.</w:t>
      </w:r>
    </w:p>
    <w:p w14:paraId="7CF5D8FE" w14:textId="77777777" w:rsidR="008D1269" w:rsidRPr="004D2406" w:rsidRDefault="008D1269" w:rsidP="008D1269">
      <w:pPr>
        <w:pStyle w:val="EndNoteBibliography"/>
        <w:ind w:firstLine="0"/>
      </w:pPr>
      <w:r w:rsidRPr="004D2406">
        <w:t xml:space="preserve">15. Brouillac, C.; Lucas, F.; Tondelier, D.; Rault-Berthelot, J.; Lebreton, C.; Jacques, E.; Quinton, C.; Poriel, C., [4]-Cyclo-2,7-Carbazole as Host Material in High-Efficiency Phosphorescent OLEDs: A New Perspective for Nanohoops in Organic Electronics </w:t>
      </w:r>
      <w:r w:rsidRPr="004D2406">
        <w:rPr>
          <w:i/>
        </w:rPr>
        <w:t xml:space="preserve">Adv. Opt. Mater. </w:t>
      </w:r>
      <w:r w:rsidRPr="004D2406">
        <w:t xml:space="preserve">2023, </w:t>
      </w:r>
      <w:r w:rsidRPr="004D2406">
        <w:rPr>
          <w:b/>
        </w:rPr>
        <w:t>11</w:t>
      </w:r>
      <w:r w:rsidRPr="004D2406">
        <w:t>, 2202191.</w:t>
      </w:r>
    </w:p>
    <w:p w14:paraId="24E9C992" w14:textId="77777777" w:rsidR="008D1269" w:rsidRPr="004D2406" w:rsidRDefault="008D1269" w:rsidP="008D1269">
      <w:pPr>
        <w:pStyle w:val="EndNoteBibliography"/>
        <w:ind w:firstLine="0"/>
      </w:pPr>
      <w:r w:rsidRPr="004D2406">
        <w:t xml:space="preserve">16. Chen, D.; Wada, Y.; Kusakabe, Y.; Sun, L.; Kayahara, E.; Suzuki, K.; Tanaka, H.; Yamago, S.; Kaji, H.; Zysman-Colman, E., A Donor–Acceptor 10-Cycloparaphenylene and Its Use as an Emitter in an Organic Light-Emitting Diode </w:t>
      </w:r>
      <w:r w:rsidRPr="004D2406">
        <w:rPr>
          <w:i/>
        </w:rPr>
        <w:t xml:space="preserve">Org. Lett. </w:t>
      </w:r>
      <w:r w:rsidRPr="004D2406">
        <w:t xml:space="preserve">2023, </w:t>
      </w:r>
      <w:r w:rsidRPr="004D2406">
        <w:rPr>
          <w:b/>
        </w:rPr>
        <w:t>25</w:t>
      </w:r>
      <w:r w:rsidRPr="004D2406">
        <w:t>, 1523.</w:t>
      </w:r>
    </w:p>
    <w:p w14:paraId="0A342B2C" w14:textId="77777777" w:rsidR="008D1269" w:rsidRPr="004D2406" w:rsidRDefault="008D1269" w:rsidP="008D1269">
      <w:pPr>
        <w:pStyle w:val="EndNoteBibliography"/>
        <w:ind w:firstLine="0"/>
      </w:pPr>
      <w:r w:rsidRPr="004D2406">
        <w:t xml:space="preserve">17. Lucas, F.; Sicard, L.; Jeannin, O.; Rault-Berthelot, J.; Jacques, E.; Quinton, C.; Poriel, C., [4]Cyclo-N-ethyl-2,7-carbazole: Synthesis, Structural, Electronic and Charge Transport Properties </w:t>
      </w:r>
      <w:r w:rsidRPr="004D2406">
        <w:rPr>
          <w:i/>
        </w:rPr>
        <w:t xml:space="preserve">Chem. Eur. J. </w:t>
      </w:r>
      <w:r w:rsidRPr="004D2406">
        <w:t xml:space="preserve">2019, </w:t>
      </w:r>
      <w:r w:rsidRPr="004D2406">
        <w:rPr>
          <w:b/>
        </w:rPr>
        <w:t>25</w:t>
      </w:r>
      <w:r w:rsidRPr="004D2406">
        <w:t>, 7740.</w:t>
      </w:r>
    </w:p>
    <w:p w14:paraId="2DB374B0" w14:textId="77777777" w:rsidR="008D1269" w:rsidRPr="004D2406" w:rsidRDefault="008D1269" w:rsidP="008D1269">
      <w:pPr>
        <w:pStyle w:val="EndNoteBibliography"/>
        <w:ind w:firstLine="0"/>
      </w:pPr>
      <w:r w:rsidRPr="004D2406">
        <w:t xml:space="preserve">18. Lucas, F.; McIntosh, N.; Jacques, E.; Lebreton, C.; Heinrich, B.; Donnio, B.; Jeannin, O.; Rault-Berthelot, J.; Quinton, C.; Cornil, J.; Poriel, C., [4]Cyclo-N-alkyl-2,7-carbazoles: Influence of the Alkyl Chain Length on the Structural, Electronic, and Charge Transport Properties </w:t>
      </w:r>
      <w:r w:rsidRPr="004D2406">
        <w:rPr>
          <w:i/>
        </w:rPr>
        <w:t xml:space="preserve">J. Am. Chem. Soc. </w:t>
      </w:r>
      <w:r w:rsidRPr="004D2406">
        <w:t xml:space="preserve">2021, </w:t>
      </w:r>
      <w:r w:rsidRPr="004D2406">
        <w:rPr>
          <w:b/>
        </w:rPr>
        <w:t>143</w:t>
      </w:r>
      <w:r w:rsidRPr="004D2406">
        <w:t>, 8804.</w:t>
      </w:r>
    </w:p>
    <w:p w14:paraId="0EAA55BC" w14:textId="77777777" w:rsidR="008D1269" w:rsidRPr="004D2406" w:rsidRDefault="008D1269" w:rsidP="008D1269">
      <w:pPr>
        <w:pStyle w:val="EndNoteBibliography"/>
        <w:ind w:firstLine="0"/>
      </w:pPr>
      <w:r w:rsidRPr="004D2406">
        <w:t xml:space="preserve">19. Lucas, F.; Brouillac, C.; McIntosh, N.; Giannini, S.; Rault-Berthelot, J.; Lebreton, C.; Beljonne, D.; Cornil, J.; Jacques, E.; Quinton, C.; Poriel, C., Electronic and Charge Transport Properties in Bridged versus Unbridged Nanohoops: Role of the Nanohoop Size </w:t>
      </w:r>
      <w:r w:rsidRPr="004D2406">
        <w:rPr>
          <w:i/>
        </w:rPr>
        <w:t xml:space="preserve">Chem. Eur. J. </w:t>
      </w:r>
      <w:r w:rsidRPr="004D2406">
        <w:t>2023, e202300934.</w:t>
      </w:r>
    </w:p>
    <w:p w14:paraId="41284868" w14:textId="77777777" w:rsidR="008D1269" w:rsidRPr="004D2406" w:rsidRDefault="008D1269" w:rsidP="008D1269">
      <w:pPr>
        <w:pStyle w:val="EndNoteBibliography"/>
        <w:ind w:firstLine="0"/>
      </w:pPr>
      <w:r w:rsidRPr="004D2406">
        <w:t xml:space="preserve">20. Ball, M.; Zhong, Y.; Fowler, B.; Zhang, B.; Li, P.; Etkin, G.; Paley, D. W.; Decatur, J.; Dalsania, A. K.; Li, H.; Xiao, S.; Ng, F.; Steigerwald, M. L.; Nuckolls, C., Macrocyclization in the Design of Organic n-Type Electronic Materials </w:t>
      </w:r>
      <w:r w:rsidRPr="004D2406">
        <w:rPr>
          <w:i/>
        </w:rPr>
        <w:t xml:space="preserve">J. Am. Chem. Soc. </w:t>
      </w:r>
      <w:r w:rsidRPr="004D2406">
        <w:t xml:space="preserve">2016, </w:t>
      </w:r>
      <w:r w:rsidRPr="004D2406">
        <w:rPr>
          <w:b/>
        </w:rPr>
        <w:t>138</w:t>
      </w:r>
      <w:r w:rsidRPr="004D2406">
        <w:t>, 12861.</w:t>
      </w:r>
    </w:p>
    <w:p w14:paraId="4F166910" w14:textId="77777777" w:rsidR="008D1269" w:rsidRPr="004D2406" w:rsidRDefault="008D1269" w:rsidP="008D1269">
      <w:pPr>
        <w:pStyle w:val="EndNoteBibliography"/>
        <w:ind w:firstLine="0"/>
      </w:pPr>
      <w:r w:rsidRPr="004D2406">
        <w:t xml:space="preserve">21. Ball, M.; Zhang, B.; Zhong, Y.; Fowler, B.; Xiao, S.; Ng, F.; Steigerwald, M.; Nuckolls, C., Conjugated Macrocycles in Organic Electronics </w:t>
      </w:r>
      <w:r w:rsidRPr="004D2406">
        <w:rPr>
          <w:i/>
        </w:rPr>
        <w:t xml:space="preserve">Acc. Chem. Res. </w:t>
      </w:r>
      <w:r w:rsidRPr="004D2406">
        <w:t xml:space="preserve">2019, </w:t>
      </w:r>
      <w:r w:rsidRPr="004D2406">
        <w:rPr>
          <w:b/>
        </w:rPr>
        <w:t>52</w:t>
      </w:r>
      <w:r w:rsidRPr="004D2406">
        <w:t>, 1068.</w:t>
      </w:r>
    </w:p>
    <w:p w14:paraId="7AB01CAA" w14:textId="77777777" w:rsidR="008D1269" w:rsidRPr="004D2406" w:rsidRDefault="008D1269" w:rsidP="008D1269">
      <w:pPr>
        <w:pStyle w:val="EndNoteBibliography"/>
        <w:ind w:firstLine="0"/>
      </w:pPr>
      <w:r w:rsidRPr="004D2406">
        <w:t xml:space="preserve">22. Zhang, B.; Trinh, M. T.; Fowler, B.; Ball, M.; Xu, Q.; Ng, F.; Steigerwald, M. L.; Zhu, X. Y.; Nuckolls, C.; Zhong, Y., Rigid, Conjugated Macrocycles for High Performance Organic Photodetectors </w:t>
      </w:r>
      <w:r w:rsidRPr="004D2406">
        <w:rPr>
          <w:i/>
        </w:rPr>
        <w:t xml:space="preserve">J. Am. Chem. Soc. </w:t>
      </w:r>
      <w:r w:rsidRPr="004D2406">
        <w:t xml:space="preserve">2016, </w:t>
      </w:r>
      <w:r w:rsidRPr="004D2406">
        <w:rPr>
          <w:b/>
        </w:rPr>
        <w:t>138</w:t>
      </w:r>
      <w:r w:rsidRPr="004D2406">
        <w:t>, 16426.</w:t>
      </w:r>
    </w:p>
    <w:p w14:paraId="69813238" w14:textId="77777777" w:rsidR="008D1269" w:rsidRPr="004D2406" w:rsidRDefault="008D1269" w:rsidP="008D1269">
      <w:pPr>
        <w:pStyle w:val="EndNoteBibliography"/>
        <w:ind w:firstLine="0"/>
      </w:pPr>
      <w:r w:rsidRPr="004D2406">
        <w:t xml:space="preserve">23. Wong, W.-S.; Stępień, M., Emerging applications of curved aromatic compounds </w:t>
      </w:r>
      <w:r w:rsidRPr="004D2406">
        <w:rPr>
          <w:i/>
        </w:rPr>
        <w:t xml:space="preserve">Trends in Chemistry </w:t>
      </w:r>
      <w:r w:rsidRPr="004D2406">
        <w:t xml:space="preserve">2022, </w:t>
      </w:r>
      <w:r w:rsidRPr="004D2406">
        <w:rPr>
          <w:b/>
        </w:rPr>
        <w:t>4</w:t>
      </w:r>
      <w:r w:rsidRPr="004D2406">
        <w:t>, 573.</w:t>
      </w:r>
    </w:p>
    <w:p w14:paraId="64804F13" w14:textId="77777777" w:rsidR="008D1269" w:rsidRPr="004D2406" w:rsidRDefault="008D1269" w:rsidP="008D1269">
      <w:pPr>
        <w:pStyle w:val="EndNoteBibliography"/>
        <w:ind w:firstLine="0"/>
      </w:pPr>
      <w:r w:rsidRPr="004D2406">
        <w:t xml:space="preserve">24. Sicard, L.; Lucas, F.; Jeannin, O.; Bouit, P. A.; Rault-Berthelot, J.; Quinton, C.; Poriel, C., [n]-Cyclo-9,9-dibutyl-2,7-fluorene (n=4, 5): Nanoring Size Influence in Carbon-Bridged Cyclo-para-phenylenes </w:t>
      </w:r>
      <w:r w:rsidRPr="004D2406">
        <w:rPr>
          <w:i/>
        </w:rPr>
        <w:t xml:space="preserve">Angew. Chem. Int. Ed. </w:t>
      </w:r>
      <w:r w:rsidRPr="004D2406">
        <w:t xml:space="preserve">2020, </w:t>
      </w:r>
      <w:r w:rsidRPr="004D2406">
        <w:rPr>
          <w:b/>
        </w:rPr>
        <w:t>59</w:t>
      </w:r>
      <w:r w:rsidRPr="004D2406">
        <w:t>, 11066.</w:t>
      </w:r>
    </w:p>
    <w:p w14:paraId="3F9EE382" w14:textId="77777777" w:rsidR="008D1269" w:rsidRPr="004D2406" w:rsidRDefault="008D1269" w:rsidP="008D1269">
      <w:pPr>
        <w:pStyle w:val="EndNoteBibliography"/>
        <w:ind w:firstLine="0"/>
      </w:pPr>
      <w:r w:rsidRPr="004D2406">
        <w:t xml:space="preserve">25. Li, P.; Sisto, T. J.; Darzi, E. R.; Jasti, R., The Effects of Cyclic Conjugation and Bending on the Optoelectronic Properties of Paraphenylenes </w:t>
      </w:r>
      <w:r w:rsidRPr="004D2406">
        <w:rPr>
          <w:i/>
        </w:rPr>
        <w:t xml:space="preserve">Org. Lett. </w:t>
      </w:r>
      <w:r w:rsidRPr="004D2406">
        <w:t xml:space="preserve">2014, </w:t>
      </w:r>
      <w:r w:rsidRPr="004D2406">
        <w:rPr>
          <w:b/>
        </w:rPr>
        <w:t>16</w:t>
      </w:r>
      <w:r w:rsidRPr="004D2406">
        <w:t>, 182.</w:t>
      </w:r>
    </w:p>
    <w:p w14:paraId="40CEFE5A" w14:textId="77777777" w:rsidR="008D1269" w:rsidRPr="004D2406" w:rsidRDefault="008D1269" w:rsidP="008D1269">
      <w:pPr>
        <w:pStyle w:val="EndNoteBibliography"/>
        <w:ind w:firstLine="0"/>
      </w:pPr>
      <w:r w:rsidRPr="004D2406">
        <w:t xml:space="preserve">26. Peña-Alvarez, M.; Qiu, L.; Taravillo, M.; Baonza, V. G.; Delgado, M. C. R.; Yamago, S.; Jasti, R.; Navarrete, J. T. L.; Casado, J.; Kertesz, M., From linear to cyclic oligoparaphenylenes: electronic and molecular changes traced in the vibrational Raman spectra and reformulation of the bond length alternation pattern </w:t>
      </w:r>
      <w:r w:rsidRPr="004D2406">
        <w:rPr>
          <w:i/>
        </w:rPr>
        <w:t xml:space="preserve">Phys. Chem. Chem. Phys. </w:t>
      </w:r>
      <w:r w:rsidRPr="004D2406">
        <w:t xml:space="preserve">2016, </w:t>
      </w:r>
      <w:r w:rsidRPr="004D2406">
        <w:rPr>
          <w:b/>
        </w:rPr>
        <w:t>18</w:t>
      </w:r>
      <w:r w:rsidRPr="004D2406">
        <w:t>, 11683.</w:t>
      </w:r>
    </w:p>
    <w:p w14:paraId="683C2C17" w14:textId="77777777" w:rsidR="008D1269" w:rsidRPr="004D2406" w:rsidRDefault="008D1269" w:rsidP="008D1269">
      <w:pPr>
        <w:pStyle w:val="EndNoteBibliography"/>
        <w:ind w:firstLine="0"/>
      </w:pPr>
      <w:r w:rsidRPr="004D2406">
        <w:t xml:space="preserve">27. Seitz, P.; Bhosale, M.; Rzesny, L.; Uhlmann, A.; Wössner, J. S.; Wessling, R.; Esser, B., Conjugated Nanohoop Polymers based on Antiaromatic Dibenzopentalenes for Charge Storage in Organic Batteries </w:t>
      </w:r>
      <w:r w:rsidRPr="004D2406">
        <w:rPr>
          <w:i/>
        </w:rPr>
        <w:t xml:space="preserve">Angew. Chem. Int. Ed. </w:t>
      </w:r>
      <w:r w:rsidRPr="004D2406">
        <w:t xml:space="preserve">2023, </w:t>
      </w:r>
      <w:r w:rsidRPr="004D2406">
        <w:rPr>
          <w:b/>
        </w:rPr>
        <w:t>62</w:t>
      </w:r>
      <w:r w:rsidRPr="004D2406">
        <w:t>, e202306184.</w:t>
      </w:r>
    </w:p>
    <w:p w14:paraId="7978765F" w14:textId="77777777" w:rsidR="008D1269" w:rsidRPr="004D2406" w:rsidRDefault="008D1269" w:rsidP="008D1269">
      <w:pPr>
        <w:pStyle w:val="EndNoteBibliography"/>
        <w:ind w:firstLine="0"/>
      </w:pPr>
      <w:r w:rsidRPr="004D2406">
        <w:t xml:space="preserve">28. Wong, B. M., Optoelectronic Properties of Carbon Nanorings: Excitonic Effects from Time-Dependent Density Functional Theory </w:t>
      </w:r>
      <w:r w:rsidRPr="004D2406">
        <w:rPr>
          <w:i/>
        </w:rPr>
        <w:t xml:space="preserve">J. Phys. Chem. C </w:t>
      </w:r>
      <w:r w:rsidRPr="004D2406">
        <w:t xml:space="preserve">2009, </w:t>
      </w:r>
      <w:r w:rsidRPr="004D2406">
        <w:rPr>
          <w:b/>
        </w:rPr>
        <w:t>113</w:t>
      </w:r>
      <w:r w:rsidRPr="004D2406">
        <w:t>, 21921.</w:t>
      </w:r>
    </w:p>
    <w:p w14:paraId="1484658D" w14:textId="77777777" w:rsidR="008D1269" w:rsidRPr="004D2406" w:rsidRDefault="008D1269" w:rsidP="008D1269">
      <w:pPr>
        <w:pStyle w:val="EndNoteBibliography"/>
        <w:ind w:firstLine="0"/>
      </w:pPr>
      <w:r w:rsidRPr="004D2406">
        <w:t xml:space="preserve">29. Kayahara, E.; Sun, L.; Onishi, H.; Suzuki, K.; Fukushima, T.; Sawada, A.; Kaji, H.; Yamago, S., Gram-Scale Syntheses and Conductivities of [10]Cycloparaphenylene and Its Tetraalkoxy Derivatives </w:t>
      </w:r>
      <w:r w:rsidRPr="004D2406">
        <w:rPr>
          <w:i/>
        </w:rPr>
        <w:t xml:space="preserve">J. Am. Chem. Soc. </w:t>
      </w:r>
      <w:r w:rsidRPr="004D2406">
        <w:t xml:space="preserve">2017, </w:t>
      </w:r>
      <w:r w:rsidRPr="004D2406">
        <w:rPr>
          <w:b/>
        </w:rPr>
        <w:t>139</w:t>
      </w:r>
      <w:r w:rsidRPr="004D2406">
        <w:t>, 18480.</w:t>
      </w:r>
    </w:p>
    <w:p w14:paraId="394FD502" w14:textId="77777777" w:rsidR="008D1269" w:rsidRPr="004D2406" w:rsidRDefault="008D1269" w:rsidP="008D1269">
      <w:pPr>
        <w:pStyle w:val="EndNoteBibliography"/>
        <w:ind w:firstLine="0"/>
      </w:pPr>
      <w:r w:rsidRPr="004D2406">
        <w:t xml:space="preserve">30. Wang, S.; Li, X.; Wei, K.; Zhang, X.; Yang, S.; Zhuang, G.; Du, P., Facile Synthesis of a Conjugated Macrocyclic Nanoring with Graphenic Hexabenzocoronene Sidewall as the Segment of [12,12] Carbon Nanotubes </w:t>
      </w:r>
      <w:r w:rsidRPr="004D2406">
        <w:rPr>
          <w:i/>
        </w:rPr>
        <w:t xml:space="preserve">Eur. J. Org. Chem. </w:t>
      </w:r>
      <w:r w:rsidRPr="004D2406">
        <w:t>2022, e202101493.</w:t>
      </w:r>
    </w:p>
    <w:p w14:paraId="6A317BA2" w14:textId="77777777" w:rsidR="008D1269" w:rsidRPr="004D2406" w:rsidRDefault="008D1269" w:rsidP="008D1269">
      <w:pPr>
        <w:pStyle w:val="EndNoteBibliography"/>
        <w:ind w:firstLine="0"/>
      </w:pPr>
      <w:r w:rsidRPr="004D2406">
        <w:t xml:space="preserve">31. Wang, S.; Li, X.; Zhuang, G.; Chen, M.; Huang, P.; Yang, S.; Du, P., Synthesis and properties of a nanographene-embedded conjugated macrocyclic nanoring via the Scholl reaction </w:t>
      </w:r>
      <w:r w:rsidRPr="004D2406">
        <w:rPr>
          <w:i/>
        </w:rPr>
        <w:t xml:space="preserve">Chem. Comm. </w:t>
      </w:r>
      <w:r w:rsidRPr="004D2406">
        <w:t xml:space="preserve">2021, </w:t>
      </w:r>
      <w:r w:rsidRPr="004D2406">
        <w:rPr>
          <w:b/>
        </w:rPr>
        <w:t>57</w:t>
      </w:r>
      <w:r w:rsidRPr="004D2406">
        <w:t>, 9104.</w:t>
      </w:r>
    </w:p>
    <w:p w14:paraId="4A29BB6E" w14:textId="77777777" w:rsidR="008D1269" w:rsidRPr="004D2406" w:rsidRDefault="008D1269" w:rsidP="008D1269">
      <w:pPr>
        <w:pStyle w:val="EndNoteBibliography"/>
        <w:ind w:firstLine="0"/>
      </w:pPr>
      <w:r w:rsidRPr="004D2406">
        <w:t xml:space="preserve">32. Brouillac, C.; McIntosh, N.; Heinrich, B.; Jeannin, O.; De Sagazan, O.; Coulon, N.; Rault-Berthelot, J.; Cornil, J.; Jacques, E.; Quinton, C.; Poriel, C., Grafting Electron-Accepting Fragments on [4]cyclo-2,7-carbazole Scaffold: Tuning the Structural and Electronic Properties of Nanohoops </w:t>
      </w:r>
      <w:r w:rsidRPr="004D2406">
        <w:rPr>
          <w:i/>
        </w:rPr>
        <w:t xml:space="preserve">Adv. Sci. </w:t>
      </w:r>
      <w:r w:rsidRPr="004D2406">
        <w:t xml:space="preserve">2024, </w:t>
      </w:r>
      <w:r w:rsidRPr="004D2406">
        <w:rPr>
          <w:b/>
        </w:rPr>
        <w:t>11</w:t>
      </w:r>
      <w:r w:rsidRPr="004D2406">
        <w:t>, 2309115.</w:t>
      </w:r>
    </w:p>
    <w:p w14:paraId="53EF1397" w14:textId="77777777" w:rsidR="008D1269" w:rsidRPr="004D2406" w:rsidRDefault="008D1269" w:rsidP="008D1269">
      <w:pPr>
        <w:pStyle w:val="EndNoteBibliography"/>
        <w:ind w:firstLine="0"/>
      </w:pPr>
      <w:r w:rsidRPr="004D2406">
        <w:t xml:space="preserve">33. Schaack, C.; Evans, A. M.; Ng, F.; Steigerwald, M. L.; Nuckolls, C., High-Performance Organic Electronic Materials by Contorting Perylene Diimides </w:t>
      </w:r>
      <w:r w:rsidRPr="004D2406">
        <w:rPr>
          <w:i/>
        </w:rPr>
        <w:t xml:space="preserve">J. Am. Chem. Soc. </w:t>
      </w:r>
      <w:r w:rsidRPr="004D2406">
        <w:t xml:space="preserve">2022, </w:t>
      </w:r>
      <w:r w:rsidRPr="004D2406">
        <w:rPr>
          <w:b/>
        </w:rPr>
        <w:t>144</w:t>
      </w:r>
      <w:r w:rsidRPr="004D2406">
        <w:t>, 42.</w:t>
      </w:r>
    </w:p>
    <w:p w14:paraId="5211623F" w14:textId="77777777" w:rsidR="008D1269" w:rsidRPr="004D2406" w:rsidRDefault="008D1269" w:rsidP="008D1269">
      <w:pPr>
        <w:pStyle w:val="EndNoteBibliography"/>
        <w:ind w:firstLine="0"/>
      </w:pPr>
      <w:r w:rsidRPr="004D2406">
        <w:t xml:space="preserve">34. Sicard, L.; Jeannin, O.; Rault-Berthelot, J.; Quinton, C.; Poriel, C., [4]Cyclofluorene: Unexpected Influence of Alkyl Chain Length </w:t>
      </w:r>
      <w:r w:rsidRPr="004D2406">
        <w:rPr>
          <w:i/>
        </w:rPr>
        <w:t xml:space="preserve">ChemPlusChem </w:t>
      </w:r>
      <w:r w:rsidRPr="004D2406">
        <w:t xml:space="preserve">2018, </w:t>
      </w:r>
      <w:r w:rsidRPr="004D2406">
        <w:rPr>
          <w:b/>
        </w:rPr>
        <w:t>83</w:t>
      </w:r>
      <w:r w:rsidRPr="004D2406">
        <w:t>, 874.</w:t>
      </w:r>
    </w:p>
    <w:p w14:paraId="2414E4C1" w14:textId="77777777" w:rsidR="008D1269" w:rsidRPr="004D2406" w:rsidRDefault="008D1269" w:rsidP="008D1269">
      <w:pPr>
        <w:pStyle w:val="EndNoteBibliography"/>
        <w:ind w:firstLine="0"/>
      </w:pPr>
      <w:r w:rsidRPr="004D2406">
        <w:t xml:space="preserve">35. Kawaguchi, T.; Tanaka, K.; Takeuchi, T.; Watanabé, T., The Crystal Structure of Methylene Bichloride, CH2Cl2. </w:t>
      </w:r>
      <w:r w:rsidRPr="004D2406">
        <w:rPr>
          <w:i/>
        </w:rPr>
        <w:t xml:space="preserve">Bull. Chem. Soc. Jpn. </w:t>
      </w:r>
      <w:r w:rsidRPr="004D2406">
        <w:t>1973,</w:t>
      </w:r>
      <w:r w:rsidRPr="004D2406">
        <w:rPr>
          <w:b/>
        </w:rPr>
        <w:t xml:space="preserve"> 46</w:t>
      </w:r>
      <w:r w:rsidRPr="004D2406">
        <w:t>, 62.</w:t>
      </w:r>
    </w:p>
    <w:p w14:paraId="6692CA7E" w14:textId="77777777" w:rsidR="008D1269" w:rsidRPr="004D2406" w:rsidRDefault="008D1269" w:rsidP="008D1269">
      <w:pPr>
        <w:pStyle w:val="EndNoteBibliography"/>
        <w:ind w:firstLine="0"/>
      </w:pPr>
      <w:r w:rsidRPr="004D2406">
        <w:t xml:space="preserve">36. Talipov, M. R.; Jasti, R.; Rathore, R., A Circle Has No End: Role of Cyclic Topology and Accompanying Structural Reorganization on the Hole Distribution in Cyclic and Linear Poly-p-phenylene Molecular Wires </w:t>
      </w:r>
      <w:r w:rsidRPr="004D2406">
        <w:rPr>
          <w:i/>
        </w:rPr>
        <w:t xml:space="preserve">J. Am. Chem. Soc. </w:t>
      </w:r>
      <w:r w:rsidRPr="004D2406">
        <w:t xml:space="preserve">2015, </w:t>
      </w:r>
      <w:r w:rsidRPr="004D2406">
        <w:rPr>
          <w:b/>
        </w:rPr>
        <w:t>137</w:t>
      </w:r>
      <w:r w:rsidRPr="004D2406">
        <w:t>, 14999.</w:t>
      </w:r>
    </w:p>
    <w:p w14:paraId="13314659" w14:textId="77777777" w:rsidR="008D1269" w:rsidRPr="004D2406" w:rsidRDefault="008D1269" w:rsidP="008D1269">
      <w:pPr>
        <w:pStyle w:val="EndNoteBibliography"/>
        <w:ind w:firstLine="0"/>
      </w:pPr>
      <w:r w:rsidRPr="004D2406">
        <w:lastRenderedPageBreak/>
        <w:t xml:space="preserve">37. Lin, J.; Wang, S.; Zhang, F.; Yang, B.; Du, P.; Chen, C.; Zang, Y.; Zhu, D., Highly efficient charge transport across carbon nanobelts </w:t>
      </w:r>
      <w:r w:rsidRPr="004D2406">
        <w:rPr>
          <w:i/>
        </w:rPr>
        <w:t xml:space="preserve">Science Advances </w:t>
      </w:r>
      <w:r w:rsidRPr="004D2406">
        <w:t xml:space="preserve">2022, </w:t>
      </w:r>
      <w:r w:rsidRPr="004D2406">
        <w:rPr>
          <w:b/>
        </w:rPr>
        <w:t>8</w:t>
      </w:r>
      <w:r w:rsidRPr="004D2406">
        <w:t>, eade4692.</w:t>
      </w:r>
    </w:p>
    <w:p w14:paraId="7EC7E12F" w14:textId="77777777" w:rsidR="008D1269" w:rsidRPr="004D2406" w:rsidRDefault="008D1269" w:rsidP="008D1269">
      <w:pPr>
        <w:pStyle w:val="EndNoteBibliography"/>
        <w:ind w:firstLine="0"/>
      </w:pPr>
      <w:r w:rsidRPr="004D2406">
        <w:rPr>
          <w:rFonts w:hint="eastAsia"/>
        </w:rPr>
        <w:t>38. Poriel, C.; Quinton, C.; Lucas, F.; Rault</w:t>
      </w:r>
      <w:r w:rsidRPr="004D2406">
        <w:rPr>
          <w:rFonts w:hint="eastAsia"/>
        </w:rPr>
        <w:t>‐</w:t>
      </w:r>
      <w:r w:rsidRPr="004D2406">
        <w:rPr>
          <w:rFonts w:hint="eastAsia"/>
        </w:rPr>
        <w:t xml:space="preserve">Berthelot, J.; Jiang, Z. Q.; Jeannin, O., Spirobifluorene Dimers: Understanding How The Molecular Assemblies Drive The Electronic Properties </w:t>
      </w:r>
      <w:r w:rsidRPr="004D2406">
        <w:rPr>
          <w:rFonts w:hint="eastAsia"/>
          <w:i/>
        </w:rPr>
        <w:t xml:space="preserve">Adv. Funct. Mater. </w:t>
      </w:r>
      <w:r w:rsidRPr="004D2406">
        <w:rPr>
          <w:rFonts w:hint="eastAsia"/>
        </w:rPr>
        <w:t>2021, 2104980.</w:t>
      </w:r>
    </w:p>
    <w:p w14:paraId="2300AE0A" w14:textId="77777777" w:rsidR="008D1269" w:rsidRPr="004D2406" w:rsidRDefault="008D1269" w:rsidP="008D1269">
      <w:pPr>
        <w:pStyle w:val="EndNoteBibliography"/>
        <w:ind w:firstLine="0"/>
      </w:pPr>
      <w:r w:rsidRPr="004D2406">
        <w:t xml:space="preserve">39. Wang, J.-F.; Feng, J.-K.; Ren, A.-M.; Yang, L., Theoretical Studies of the Structure, Absorption and Emission Properties of Terfluorene and Ter(9,9-diarylfluorene) Derivatives </w:t>
      </w:r>
      <w:r w:rsidRPr="004D2406">
        <w:rPr>
          <w:i/>
        </w:rPr>
        <w:t xml:space="preserve">Chin. J. Chem. </w:t>
      </w:r>
      <w:r w:rsidRPr="004D2406">
        <w:t xml:space="preserve">2005, </w:t>
      </w:r>
      <w:r w:rsidRPr="004D2406">
        <w:rPr>
          <w:b/>
        </w:rPr>
        <w:t>23</w:t>
      </w:r>
      <w:r w:rsidRPr="004D2406">
        <w:t>, 1618.</w:t>
      </w:r>
    </w:p>
    <w:p w14:paraId="05CEB435" w14:textId="77777777" w:rsidR="008D1269" w:rsidRPr="004D2406" w:rsidRDefault="008D1269" w:rsidP="008D1269">
      <w:pPr>
        <w:pStyle w:val="EndNoteBibliography"/>
        <w:ind w:firstLine="0"/>
      </w:pPr>
      <w:r w:rsidRPr="004D2406">
        <w:t xml:space="preserve">40. Heimel, G.; Daghofer, M.; Gierschner, J.; List, E. J. W.; Grimsdale, A. C.; Müllen, K.; Beljonne, D.; Brédas, J. L.; Zojer, E., Breakdown of the mirror image symmetry in the optical absorption/emission spectra of oligo(para-phenylene)s </w:t>
      </w:r>
      <w:r w:rsidRPr="004D2406">
        <w:rPr>
          <w:i/>
        </w:rPr>
        <w:t xml:space="preserve">J. Chem. Phys. </w:t>
      </w:r>
      <w:r w:rsidRPr="004D2406">
        <w:t xml:space="preserve">2005, </w:t>
      </w:r>
      <w:r w:rsidRPr="004D2406">
        <w:rPr>
          <w:b/>
        </w:rPr>
        <w:t>122</w:t>
      </w:r>
      <w:r w:rsidRPr="004D2406">
        <w:t>, 054501.</w:t>
      </w:r>
    </w:p>
    <w:p w14:paraId="5A791F60" w14:textId="77777777" w:rsidR="008D1269" w:rsidRPr="004D2406" w:rsidRDefault="008D1269" w:rsidP="008D1269">
      <w:pPr>
        <w:pStyle w:val="EndNoteBibliography"/>
        <w:ind w:firstLine="0"/>
      </w:pPr>
      <w:r w:rsidRPr="004D2406">
        <w:t xml:space="preserve">41. Turro, N. J., </w:t>
      </w:r>
      <w:r w:rsidRPr="004D2406">
        <w:rPr>
          <w:i/>
        </w:rPr>
        <w:t>Modern Molecular Photochemistry</w:t>
      </w:r>
      <w:r w:rsidRPr="004D2406">
        <w:t>. University science books Sausalito: 1991.</w:t>
      </w:r>
    </w:p>
    <w:p w14:paraId="37E05508" w14:textId="77777777" w:rsidR="008D1269" w:rsidRPr="004D2406" w:rsidRDefault="008D1269" w:rsidP="008D1269">
      <w:pPr>
        <w:pStyle w:val="EndNoteBibliography"/>
        <w:ind w:firstLine="0"/>
      </w:pPr>
      <w:r w:rsidRPr="004D2406">
        <w:t xml:space="preserve">42. Canola, S.; Graham, C.; Pérez-Jiménez, Á. J.; Sancho-García, J.-C.; Negri, F., Charge transport parameters for carbon based nanohoops and donor–acceptor derivatives </w:t>
      </w:r>
      <w:r w:rsidRPr="004D2406">
        <w:rPr>
          <w:i/>
        </w:rPr>
        <w:t xml:space="preserve">Phys. Chem. Chem. Phys. </w:t>
      </w:r>
      <w:r w:rsidRPr="004D2406">
        <w:t xml:space="preserve">2019, </w:t>
      </w:r>
      <w:r w:rsidRPr="004D2406">
        <w:rPr>
          <w:b/>
        </w:rPr>
        <w:t>21</w:t>
      </w:r>
      <w:r w:rsidRPr="004D2406">
        <w:t>, 2057.</w:t>
      </w:r>
    </w:p>
    <w:p w14:paraId="6E542588" w14:textId="77777777" w:rsidR="008D1269" w:rsidRPr="004D2406" w:rsidRDefault="008D1269" w:rsidP="008D1269">
      <w:pPr>
        <w:pStyle w:val="EndNoteBibliography"/>
        <w:ind w:firstLine="0"/>
      </w:pPr>
      <w:r w:rsidRPr="004D2406">
        <w:t xml:space="preserve">43. Lin, J. B.; Darzi, E. R.; Jasti, R.; Yavuz, I.; Houk, K. N., Solid-State Order and Charge Mobility in [5]- to [12]Cycloparaphenylenes </w:t>
      </w:r>
      <w:r w:rsidRPr="004D2406">
        <w:rPr>
          <w:i/>
        </w:rPr>
        <w:t xml:space="preserve">J. Am. Chem. Soc. </w:t>
      </w:r>
      <w:r w:rsidRPr="004D2406">
        <w:t xml:space="preserve">2019, </w:t>
      </w:r>
      <w:r w:rsidRPr="004D2406">
        <w:rPr>
          <w:b/>
        </w:rPr>
        <w:t>141</w:t>
      </w:r>
      <w:r w:rsidRPr="004D2406">
        <w:t>, 952.</w:t>
      </w:r>
    </w:p>
    <w:p w14:paraId="6465B28B" w14:textId="77777777" w:rsidR="008D1269" w:rsidRPr="004D2406" w:rsidRDefault="008D1269" w:rsidP="008D1269">
      <w:pPr>
        <w:pStyle w:val="EndNoteBibliography"/>
        <w:ind w:firstLine="0"/>
      </w:pPr>
      <w:r w:rsidRPr="004D2406">
        <w:t xml:space="preserve">44. Sancho-García, J. C.; Moral, M.; Pérez-Jiménez, A. J., Effect of Cyclic Topology on Charge-Transfer Properties of Organic Molecular Semiconductors: The Case of Cycloparaphenylene Molecules </w:t>
      </w:r>
      <w:r w:rsidRPr="004D2406">
        <w:rPr>
          <w:i/>
        </w:rPr>
        <w:t xml:space="preserve">J. Phys. Chem. C </w:t>
      </w:r>
      <w:r w:rsidRPr="004D2406">
        <w:t xml:space="preserve">2016, </w:t>
      </w:r>
      <w:r w:rsidRPr="004D2406">
        <w:rPr>
          <w:b/>
        </w:rPr>
        <w:t>120</w:t>
      </w:r>
      <w:r w:rsidRPr="004D2406">
        <w:t>, 9104.</w:t>
      </w:r>
    </w:p>
    <w:p w14:paraId="1A784363" w14:textId="77777777" w:rsidR="008D1269" w:rsidRPr="004D2406" w:rsidRDefault="008D1269" w:rsidP="008D1269">
      <w:pPr>
        <w:pStyle w:val="EndNoteBibliography"/>
        <w:ind w:firstLine="0"/>
      </w:pPr>
      <w:r w:rsidRPr="004D2406">
        <w:t xml:space="preserve">45. Peltier, J.-D.; Heinrich, B.; Donnio, B.; Jeannin, O.; Rault-Berthelot, J.; Jacques, E.; Poriel, C., N-Cyanoimine as an electron-withdrawing functional group for organic semiconductors: example of dihydroindacenodithiophene positional isomers </w:t>
      </w:r>
      <w:r w:rsidRPr="004D2406">
        <w:rPr>
          <w:i/>
        </w:rPr>
        <w:t xml:space="preserve">J. Mater. Chem. C </w:t>
      </w:r>
      <w:r w:rsidRPr="004D2406">
        <w:t xml:space="preserve">2018, </w:t>
      </w:r>
      <w:r w:rsidRPr="004D2406">
        <w:rPr>
          <w:b/>
        </w:rPr>
        <w:t>6</w:t>
      </w:r>
      <w:r w:rsidRPr="004D2406">
        <w:t>, 13197.</w:t>
      </w:r>
    </w:p>
    <w:p w14:paraId="10584665" w14:textId="77777777" w:rsidR="008D1269" w:rsidRPr="004D2406" w:rsidRDefault="008D1269" w:rsidP="008D1269">
      <w:pPr>
        <w:pStyle w:val="EndNoteBibliography"/>
        <w:ind w:firstLine="0"/>
      </w:pPr>
      <w:r w:rsidRPr="004D2406">
        <w:t xml:space="preserve">46. Marcus, R. A., Electron transfer reactions in chemistry. Theory and experiment </w:t>
      </w:r>
      <w:r w:rsidRPr="004D2406">
        <w:rPr>
          <w:i/>
        </w:rPr>
        <w:t xml:space="preserve">Rev. Mod. Phys. </w:t>
      </w:r>
      <w:r w:rsidRPr="004D2406">
        <w:t xml:space="preserve">1993, </w:t>
      </w:r>
      <w:r w:rsidRPr="004D2406">
        <w:rPr>
          <w:b/>
        </w:rPr>
        <w:t>65</w:t>
      </w:r>
      <w:r w:rsidRPr="004D2406">
        <w:t>, 599.</w:t>
      </w:r>
    </w:p>
    <w:p w14:paraId="51F96B65" w14:textId="77777777" w:rsidR="008D1269" w:rsidRPr="004D2406" w:rsidRDefault="008D1269" w:rsidP="008D1269">
      <w:pPr>
        <w:pStyle w:val="EndNoteBibliography"/>
        <w:ind w:firstLine="0"/>
      </w:pPr>
      <w:r w:rsidRPr="004D2406">
        <w:t xml:space="preserve">47. Coropceanu, V.; Cornil, J.; da Silva Filho, D. A.; Olivier, Y.; Silbey, R.; Brédas, J. L., Charge transport in organic semi-conductors </w:t>
      </w:r>
      <w:r w:rsidRPr="004D2406">
        <w:rPr>
          <w:i/>
        </w:rPr>
        <w:t xml:space="preserve">Chem. Rev. </w:t>
      </w:r>
      <w:r w:rsidRPr="004D2406">
        <w:t xml:space="preserve">2007, </w:t>
      </w:r>
      <w:r w:rsidRPr="004D2406">
        <w:rPr>
          <w:b/>
        </w:rPr>
        <w:t>107</w:t>
      </w:r>
      <w:r w:rsidRPr="004D2406">
        <w:t>, 926.</w:t>
      </w:r>
    </w:p>
    <w:p w14:paraId="4307A8C0" w14:textId="77777777" w:rsidR="008D1269" w:rsidRPr="004D2406" w:rsidRDefault="008D1269" w:rsidP="008D1269">
      <w:pPr>
        <w:pStyle w:val="EndNoteBibliography"/>
        <w:ind w:firstLine="0"/>
      </w:pPr>
      <w:r w:rsidRPr="004D2406">
        <w:t xml:space="preserve">48. Brédas, J. L.; Calbert, J. P.; da Silva Filho, D. A.; Cornil, J., Organic semiconductors: a theoretical characterization of the basic parameters governing charge transport </w:t>
      </w:r>
      <w:r w:rsidRPr="004D2406">
        <w:rPr>
          <w:i/>
        </w:rPr>
        <w:t xml:space="preserve">PNAS </w:t>
      </w:r>
      <w:r w:rsidRPr="004D2406">
        <w:t xml:space="preserve">2002, </w:t>
      </w:r>
      <w:r w:rsidRPr="004D2406">
        <w:rPr>
          <w:b/>
        </w:rPr>
        <w:t>99</w:t>
      </w:r>
      <w:r w:rsidRPr="004D2406">
        <w:t>, 5804.</w:t>
      </w:r>
    </w:p>
    <w:p w14:paraId="234C98C0" w14:textId="77777777" w:rsidR="008D1269" w:rsidRPr="004D2406" w:rsidRDefault="008D1269" w:rsidP="008D1269">
      <w:pPr>
        <w:pStyle w:val="EndNoteBibliography"/>
        <w:ind w:firstLine="0"/>
      </w:pPr>
      <w:r w:rsidRPr="004D2406">
        <w:t xml:space="preserve">49. Senthilkumar, K.; Grozema, F. C.; Bickelhaupt, F. M.; Siebbeles, L. D. A., Charge transport in columnar stacked triphenylenes: Effects of conformational fluctuations on charge transfer integrals and site energies </w:t>
      </w:r>
      <w:r w:rsidRPr="004D2406">
        <w:rPr>
          <w:i/>
        </w:rPr>
        <w:t xml:space="preserve">J. Chem. Phys. </w:t>
      </w:r>
      <w:r w:rsidRPr="004D2406">
        <w:t xml:space="preserve">2003, </w:t>
      </w:r>
      <w:r w:rsidRPr="004D2406">
        <w:rPr>
          <w:b/>
        </w:rPr>
        <w:t>119</w:t>
      </w:r>
      <w:r w:rsidRPr="004D2406">
        <w:t>, 9809.</w:t>
      </w:r>
    </w:p>
    <w:p w14:paraId="3E4F50F2" w14:textId="77777777" w:rsidR="008D1269" w:rsidRPr="004D2406" w:rsidRDefault="008D1269" w:rsidP="008D1269">
      <w:pPr>
        <w:pStyle w:val="EndNoteBibliography"/>
        <w:ind w:firstLine="0"/>
      </w:pPr>
      <w:r w:rsidRPr="004D2406">
        <w:t xml:space="preserve">50. Fratini, S.; Ciuchi, S.; Mayou, D.; de Laissardière, G. T.; Troisi, A., A map of high-mobility molecular semiconductors </w:t>
      </w:r>
      <w:r w:rsidRPr="004D2406">
        <w:rPr>
          <w:i/>
        </w:rPr>
        <w:t xml:space="preserve">Nat. Mater. </w:t>
      </w:r>
      <w:r w:rsidRPr="004D2406">
        <w:t xml:space="preserve">2017, </w:t>
      </w:r>
      <w:r w:rsidRPr="004D2406">
        <w:rPr>
          <w:b/>
        </w:rPr>
        <w:t>16</w:t>
      </w:r>
      <w:r w:rsidRPr="004D2406">
        <w:t>, 998.</w:t>
      </w:r>
    </w:p>
    <w:p w14:paraId="4AEB48BE" w14:textId="0F640F08" w:rsidR="00AE57A7" w:rsidRDefault="00AE57A7" w:rsidP="005C3612">
      <w:pPr>
        <w:pStyle w:val="References"/>
        <w:spacing w:line="240" w:lineRule="auto"/>
        <w:ind w:left="0" w:firstLine="0"/>
      </w:pPr>
      <w:r w:rsidRPr="004D2406">
        <w:fldChar w:fldCharType="end"/>
      </w:r>
      <w:bookmarkStart w:id="4" w:name="_GoBack"/>
      <w:bookmarkEnd w:id="4"/>
    </w:p>
    <w:sectPr w:rsidR="00AE57A7" w:rsidSect="00C122B7">
      <w:footnotePr>
        <w:numFmt w:val="chicago"/>
        <w:numRestart w:val="eachPage"/>
      </w:footnotePr>
      <w:type w:val="continuous"/>
      <w:pgSz w:w="11906" w:h="16838" w:code="9"/>
      <w:pgMar w:top="1191" w:right="851" w:bottom="1225" w:left="851"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940D9" w14:textId="77777777" w:rsidR="002D44B4" w:rsidRDefault="002D44B4" w:rsidP="00921660">
      <w:r>
        <w:separator/>
      </w:r>
    </w:p>
  </w:endnote>
  <w:endnote w:type="continuationSeparator" w:id="0">
    <w:p w14:paraId="3B656198" w14:textId="77777777" w:rsidR="002D44B4" w:rsidRDefault="002D44B4" w:rsidP="00921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Light">
    <w:altName w:val="Corbel"/>
    <w:panose1 w:val="00000000000000000000"/>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0A4C5" w14:textId="77777777" w:rsidR="006D1EF2" w:rsidRDefault="006D1EF2" w:rsidP="00921660">
    <w:r>
      <w:fldChar w:fldCharType="begin"/>
    </w:r>
    <w:r>
      <w:instrText xml:space="preserve">PAGE  </w:instrText>
    </w:r>
    <w:r>
      <w:fldChar w:fldCharType="separate"/>
    </w:r>
    <w:r>
      <w:rPr>
        <w:noProof/>
      </w:rPr>
      <w:t>4</w:t>
    </w:r>
    <w:r>
      <w:rPr>
        <w:noProof/>
      </w:rPr>
      <w:fldChar w:fldCharType="end"/>
    </w:r>
  </w:p>
  <w:p w14:paraId="3C6DFD72" w14:textId="77777777" w:rsidR="006D1EF2" w:rsidRDefault="006D1EF2" w:rsidP="00921660"/>
  <w:p w14:paraId="62A0DD1F" w14:textId="77777777" w:rsidR="006D1EF2" w:rsidRDefault="006D1EF2" w:rsidP="00921660"/>
  <w:p w14:paraId="504FDEE1" w14:textId="77777777" w:rsidR="006D1EF2" w:rsidRDefault="006D1EF2" w:rsidP="0092166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02163"/>
      <w:docPartObj>
        <w:docPartGallery w:val="Page Numbers (Bottom of Page)"/>
        <w:docPartUnique/>
      </w:docPartObj>
    </w:sdtPr>
    <w:sdtEndPr/>
    <w:sdtContent>
      <w:p w14:paraId="0C379A0E" w14:textId="4D29A470" w:rsidR="006D1EF2" w:rsidRDefault="006D1EF2">
        <w:pPr>
          <w:pStyle w:val="Pieddepage"/>
        </w:pPr>
        <w:r>
          <w:fldChar w:fldCharType="begin"/>
        </w:r>
        <w:r>
          <w:instrText>PAGE   \* MERGEFORMAT</w:instrText>
        </w:r>
        <w:r>
          <w:fldChar w:fldCharType="separate"/>
        </w:r>
        <w:r w:rsidR="004D2406" w:rsidRPr="004D2406">
          <w:rPr>
            <w:noProof/>
            <w:lang w:val="fr-FR"/>
          </w:rPr>
          <w:t>6</w:t>
        </w:r>
        <w:r>
          <w:fldChar w:fldCharType="end"/>
        </w:r>
      </w:p>
    </w:sdtContent>
  </w:sdt>
  <w:p w14:paraId="4C1DB1C0" w14:textId="77777777" w:rsidR="006D1EF2" w:rsidRDefault="006D1EF2" w:rsidP="0092166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5CEA3" w14:textId="77777777" w:rsidR="002D44B4" w:rsidRDefault="002D44B4" w:rsidP="00921660">
      <w:r>
        <w:separator/>
      </w:r>
    </w:p>
    <w:p w14:paraId="31654BA9" w14:textId="77777777" w:rsidR="002D44B4" w:rsidRDefault="002D44B4" w:rsidP="00921660"/>
  </w:footnote>
  <w:footnote w:type="continuationSeparator" w:id="0">
    <w:p w14:paraId="2735DABB" w14:textId="77777777" w:rsidR="002D44B4" w:rsidRDefault="002D44B4" w:rsidP="00921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6C0A2" w14:textId="77777777" w:rsidR="006D1EF2" w:rsidRPr="00971FC5" w:rsidRDefault="006D1EF2" w:rsidP="0092166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8.25pt;height:15.5pt" o:bullet="t">
        <v:imagedata r:id="rId1" o:title=""/>
      </v:shape>
    </w:pict>
  </w:numPicBullet>
  <w:abstractNum w:abstractNumId="0" w15:restartNumberingAfterBreak="0">
    <w:nsid w:val="1BAB19F8"/>
    <w:multiLevelType w:val="hybridMultilevel"/>
    <w:tmpl w:val="EEB6422E"/>
    <w:lvl w:ilvl="0" w:tplc="13C4A3E4">
      <w:start w:val="1"/>
      <w:numFmt w:val="lowerLetter"/>
      <w:lvlText w:val="%1."/>
      <w:lvlJc w:val="left"/>
      <w:pPr>
        <w:ind w:left="1080" w:hanging="360"/>
      </w:pPr>
      <w:rPr>
        <w:rFonts w:ascii="Times New Roman" w:hAnsi="Times New Roman"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 w15:restartNumberingAfterBreak="0">
    <w:nsid w:val="2F29648A"/>
    <w:multiLevelType w:val="hybridMultilevel"/>
    <w:tmpl w:val="8E32A1D2"/>
    <w:lvl w:ilvl="0" w:tplc="53347388">
      <w:start w:val="1"/>
      <w:numFmt w:val="lowerLetter"/>
      <w:lvlText w:val="%1."/>
      <w:lvlJc w:val="left"/>
      <w:pPr>
        <w:ind w:left="644" w:hanging="360"/>
      </w:pPr>
      <w:rPr>
        <w:rFonts w:cs="Times New Roman" w:hint="default"/>
        <w:sz w:val="18"/>
      </w:rPr>
    </w:lvl>
    <w:lvl w:ilvl="1" w:tplc="040C0019" w:tentative="1">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abstractNum w:abstractNumId="2" w15:restartNumberingAfterBreak="0">
    <w:nsid w:val="3F0E3DF3"/>
    <w:multiLevelType w:val="hybridMultilevel"/>
    <w:tmpl w:val="0D4096F8"/>
    <w:lvl w:ilvl="0" w:tplc="9802F5F2">
      <w:start w:val="1"/>
      <w:numFmt w:val="lowerLetter"/>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3" w15:restartNumberingAfterBreak="0">
    <w:nsid w:val="4BA83653"/>
    <w:multiLevelType w:val="hybridMultilevel"/>
    <w:tmpl w:val="436C1C08"/>
    <w:lvl w:ilvl="0" w:tplc="040C0019">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15:restartNumberingAfterBreak="0">
    <w:nsid w:val="50341688"/>
    <w:multiLevelType w:val="hybridMultilevel"/>
    <w:tmpl w:val="55A8A7D4"/>
    <w:lvl w:ilvl="0" w:tplc="445CFEC4">
      <w:start w:val="1"/>
      <w:numFmt w:val="lowerLetter"/>
      <w:lvlText w:val="%1."/>
      <w:lvlJc w:val="left"/>
      <w:pPr>
        <w:ind w:left="1440" w:hanging="360"/>
      </w:pPr>
      <w:rPr>
        <w:rFonts w:ascii="Times New Roman" w:hAnsi="Times New Roman"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5" w15:restartNumberingAfterBreak="0">
    <w:nsid w:val="5B8C4FB2"/>
    <w:multiLevelType w:val="hybridMultilevel"/>
    <w:tmpl w:val="CE5054D8"/>
    <w:lvl w:ilvl="0" w:tplc="3BFC8376">
      <w:start w:val="1"/>
      <w:numFmt w:val="lowerLetter"/>
      <w:lvlText w:val="%1."/>
      <w:lvlJc w:val="left"/>
      <w:pPr>
        <w:ind w:left="720" w:hanging="360"/>
      </w:pPr>
      <w:rPr>
        <w:rFonts w:ascii="Times New Roman" w:hAnsi="Times New Roman" w:cs="Times New Roman" w:hint="default"/>
        <w:sz w:val="16"/>
        <w:szCs w:val="16"/>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15:restartNumberingAfterBreak="0">
    <w:nsid w:val="6BFF6559"/>
    <w:multiLevelType w:val="hybridMultilevel"/>
    <w:tmpl w:val="86722780"/>
    <w:lvl w:ilvl="0" w:tplc="DB3AD9D0">
      <w:start w:val="1"/>
      <w:numFmt w:val="lowerLetter"/>
      <w:lvlText w:val="%1."/>
      <w:lvlJc w:val="left"/>
      <w:pPr>
        <w:ind w:left="541" w:hanging="360"/>
      </w:pPr>
      <w:rPr>
        <w:rFonts w:hint="default"/>
      </w:rPr>
    </w:lvl>
    <w:lvl w:ilvl="1" w:tplc="040C0019" w:tentative="1">
      <w:start w:val="1"/>
      <w:numFmt w:val="lowerLetter"/>
      <w:lvlText w:val="%2."/>
      <w:lvlJc w:val="left"/>
      <w:pPr>
        <w:ind w:left="1261" w:hanging="360"/>
      </w:pPr>
    </w:lvl>
    <w:lvl w:ilvl="2" w:tplc="040C001B" w:tentative="1">
      <w:start w:val="1"/>
      <w:numFmt w:val="lowerRoman"/>
      <w:lvlText w:val="%3."/>
      <w:lvlJc w:val="right"/>
      <w:pPr>
        <w:ind w:left="1981" w:hanging="180"/>
      </w:pPr>
    </w:lvl>
    <w:lvl w:ilvl="3" w:tplc="040C000F" w:tentative="1">
      <w:start w:val="1"/>
      <w:numFmt w:val="decimal"/>
      <w:lvlText w:val="%4."/>
      <w:lvlJc w:val="left"/>
      <w:pPr>
        <w:ind w:left="2701" w:hanging="360"/>
      </w:pPr>
    </w:lvl>
    <w:lvl w:ilvl="4" w:tplc="040C0019" w:tentative="1">
      <w:start w:val="1"/>
      <w:numFmt w:val="lowerLetter"/>
      <w:lvlText w:val="%5."/>
      <w:lvlJc w:val="left"/>
      <w:pPr>
        <w:ind w:left="3421" w:hanging="360"/>
      </w:pPr>
    </w:lvl>
    <w:lvl w:ilvl="5" w:tplc="040C001B" w:tentative="1">
      <w:start w:val="1"/>
      <w:numFmt w:val="lowerRoman"/>
      <w:lvlText w:val="%6."/>
      <w:lvlJc w:val="right"/>
      <w:pPr>
        <w:ind w:left="4141" w:hanging="180"/>
      </w:pPr>
    </w:lvl>
    <w:lvl w:ilvl="6" w:tplc="040C000F" w:tentative="1">
      <w:start w:val="1"/>
      <w:numFmt w:val="decimal"/>
      <w:lvlText w:val="%7."/>
      <w:lvlJc w:val="left"/>
      <w:pPr>
        <w:ind w:left="4861" w:hanging="360"/>
      </w:pPr>
    </w:lvl>
    <w:lvl w:ilvl="7" w:tplc="040C0019" w:tentative="1">
      <w:start w:val="1"/>
      <w:numFmt w:val="lowerLetter"/>
      <w:lvlText w:val="%8."/>
      <w:lvlJc w:val="left"/>
      <w:pPr>
        <w:ind w:left="5581" w:hanging="360"/>
      </w:pPr>
    </w:lvl>
    <w:lvl w:ilvl="8" w:tplc="040C001B" w:tentative="1">
      <w:start w:val="1"/>
      <w:numFmt w:val="lowerRoman"/>
      <w:lvlText w:val="%9."/>
      <w:lvlJc w:val="right"/>
      <w:pPr>
        <w:ind w:left="6301" w:hanging="180"/>
      </w:pPr>
    </w:lvl>
  </w:abstractNum>
  <w:num w:numId="1">
    <w:abstractNumId w:val="1"/>
  </w:num>
  <w:num w:numId="2">
    <w:abstractNumId w:val="5"/>
  </w:num>
  <w:num w:numId="3">
    <w:abstractNumId w:val="0"/>
  </w:num>
  <w:num w:numId="4">
    <w:abstractNumId w:val="4"/>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255"/>
  <w:displayHorizontalDrawingGridEvery w:val="2"/>
  <w:noPunctuationKerning/>
  <w:characterSpacingControl w:val="doNotCompress"/>
  <w:hdrShapeDefaults>
    <o:shapedefaults v:ext="edit" spidmax="2049"/>
  </w:hdrShapeDefaults>
  <w:footnotePr>
    <w:numFmt w:val="chicago"/>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MCC RSC&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s2zfv0tfdrvxge29srpw2ddt5wd0fvwra9a&quot;&gt;dispirusIndenus-11-Converted&lt;record-ids&gt;&lt;item&gt;1462&lt;/item&gt;&lt;item&gt;1523&lt;/item&gt;&lt;item&gt;1561&lt;/item&gt;&lt;item&gt;1745&lt;/item&gt;&lt;item&gt;1749&lt;/item&gt;&lt;item&gt;1751&lt;/item&gt;&lt;item&gt;1769&lt;/item&gt;&lt;item&gt;1960&lt;/item&gt;&lt;item&gt;1962&lt;/item&gt;&lt;item&gt;1967&lt;/item&gt;&lt;item&gt;2021&lt;/item&gt;&lt;item&gt;2080&lt;/item&gt;&lt;item&gt;2103&lt;/item&gt;&lt;item&gt;2106&lt;/item&gt;&lt;item&gt;2139&lt;/item&gt;&lt;item&gt;2142&lt;/item&gt;&lt;item&gt;2178&lt;/item&gt;&lt;item&gt;2179&lt;/item&gt;&lt;item&gt;2183&lt;/item&gt;&lt;item&gt;2185&lt;/item&gt;&lt;item&gt;2204&lt;/item&gt;&lt;item&gt;2205&lt;/item&gt;&lt;item&gt;2258&lt;/item&gt;&lt;item&gt;2443&lt;/item&gt;&lt;item&gt;2448&lt;/item&gt;&lt;item&gt;2485&lt;/item&gt;&lt;item&gt;2517&lt;/item&gt;&lt;item&gt;2529&lt;/item&gt;&lt;item&gt;2639&lt;/item&gt;&lt;item&gt;2645&lt;/item&gt;&lt;item&gt;2677&lt;/item&gt;&lt;item&gt;2678&lt;/item&gt;&lt;item&gt;2730&lt;/item&gt;&lt;item&gt;2758&lt;/item&gt;&lt;item&gt;2761&lt;/item&gt;&lt;item&gt;2799&lt;/item&gt;&lt;item&gt;2802&lt;/item&gt;&lt;item&gt;2836&lt;/item&gt;&lt;item&gt;2950&lt;/item&gt;&lt;item&gt;2954&lt;/item&gt;&lt;item&gt;2957&lt;/item&gt;&lt;item&gt;2958&lt;/item&gt;&lt;item&gt;2959&lt;/item&gt;&lt;item&gt;2960&lt;/item&gt;&lt;item&gt;2975&lt;/item&gt;&lt;item&gt;2976&lt;/item&gt;&lt;item&gt;2977&lt;/item&gt;&lt;item&gt;2979&lt;/item&gt;&lt;item&gt;2980&lt;/item&gt;&lt;item&gt;2986&lt;/item&gt;&lt;/record-ids&gt;&lt;/item&gt;&lt;/Libraries&gt;"/>
  </w:docVars>
  <w:rsids>
    <w:rsidRoot w:val="0038193A"/>
    <w:rsid w:val="000017E7"/>
    <w:rsid w:val="0000214A"/>
    <w:rsid w:val="000022C1"/>
    <w:rsid w:val="0000286A"/>
    <w:rsid w:val="000030C9"/>
    <w:rsid w:val="000033D1"/>
    <w:rsid w:val="000035EC"/>
    <w:rsid w:val="00003E43"/>
    <w:rsid w:val="00003FF2"/>
    <w:rsid w:val="000044A1"/>
    <w:rsid w:val="0000457A"/>
    <w:rsid w:val="00004A73"/>
    <w:rsid w:val="00006CD7"/>
    <w:rsid w:val="00007FD7"/>
    <w:rsid w:val="00010410"/>
    <w:rsid w:val="00010690"/>
    <w:rsid w:val="00010840"/>
    <w:rsid w:val="00010AC4"/>
    <w:rsid w:val="00010B05"/>
    <w:rsid w:val="00011D51"/>
    <w:rsid w:val="00012150"/>
    <w:rsid w:val="000121E3"/>
    <w:rsid w:val="0001231F"/>
    <w:rsid w:val="000125EA"/>
    <w:rsid w:val="000131AB"/>
    <w:rsid w:val="000138BF"/>
    <w:rsid w:val="00014539"/>
    <w:rsid w:val="0001532A"/>
    <w:rsid w:val="000164F9"/>
    <w:rsid w:val="00017214"/>
    <w:rsid w:val="000176DB"/>
    <w:rsid w:val="00017A68"/>
    <w:rsid w:val="000200E4"/>
    <w:rsid w:val="00020BA7"/>
    <w:rsid w:val="00021620"/>
    <w:rsid w:val="00022C6A"/>
    <w:rsid w:val="00022DB4"/>
    <w:rsid w:val="00024363"/>
    <w:rsid w:val="00024649"/>
    <w:rsid w:val="0002505A"/>
    <w:rsid w:val="0002562F"/>
    <w:rsid w:val="0002588B"/>
    <w:rsid w:val="00025E05"/>
    <w:rsid w:val="000265E2"/>
    <w:rsid w:val="00027920"/>
    <w:rsid w:val="00027F05"/>
    <w:rsid w:val="000303FA"/>
    <w:rsid w:val="00033C26"/>
    <w:rsid w:val="00033D1A"/>
    <w:rsid w:val="00033E7A"/>
    <w:rsid w:val="00033F43"/>
    <w:rsid w:val="00034F48"/>
    <w:rsid w:val="000351F3"/>
    <w:rsid w:val="00035E00"/>
    <w:rsid w:val="000362A3"/>
    <w:rsid w:val="00036490"/>
    <w:rsid w:val="00036C53"/>
    <w:rsid w:val="00036E2E"/>
    <w:rsid w:val="0003766D"/>
    <w:rsid w:val="00037BAC"/>
    <w:rsid w:val="00037BF8"/>
    <w:rsid w:val="00037D55"/>
    <w:rsid w:val="00037F22"/>
    <w:rsid w:val="00037F7F"/>
    <w:rsid w:val="000400DE"/>
    <w:rsid w:val="0004091A"/>
    <w:rsid w:val="00040BE0"/>
    <w:rsid w:val="00041215"/>
    <w:rsid w:val="00042BF0"/>
    <w:rsid w:val="0004341F"/>
    <w:rsid w:val="00043D12"/>
    <w:rsid w:val="00043DEF"/>
    <w:rsid w:val="00044850"/>
    <w:rsid w:val="00044E40"/>
    <w:rsid w:val="00045335"/>
    <w:rsid w:val="00045785"/>
    <w:rsid w:val="00045AB9"/>
    <w:rsid w:val="00046204"/>
    <w:rsid w:val="000478F8"/>
    <w:rsid w:val="00047983"/>
    <w:rsid w:val="00047DC0"/>
    <w:rsid w:val="00047F12"/>
    <w:rsid w:val="0005096E"/>
    <w:rsid w:val="00050F3B"/>
    <w:rsid w:val="0005108E"/>
    <w:rsid w:val="0005140E"/>
    <w:rsid w:val="00051E85"/>
    <w:rsid w:val="000520D3"/>
    <w:rsid w:val="000528A4"/>
    <w:rsid w:val="00052ADD"/>
    <w:rsid w:val="000545EE"/>
    <w:rsid w:val="000546F6"/>
    <w:rsid w:val="00054D63"/>
    <w:rsid w:val="0005513A"/>
    <w:rsid w:val="00055485"/>
    <w:rsid w:val="0005580B"/>
    <w:rsid w:val="00055F8B"/>
    <w:rsid w:val="0005615A"/>
    <w:rsid w:val="0005640A"/>
    <w:rsid w:val="00056A54"/>
    <w:rsid w:val="0005750C"/>
    <w:rsid w:val="00057931"/>
    <w:rsid w:val="00063033"/>
    <w:rsid w:val="000630FC"/>
    <w:rsid w:val="00063261"/>
    <w:rsid w:val="00063767"/>
    <w:rsid w:val="00063E0F"/>
    <w:rsid w:val="0006463D"/>
    <w:rsid w:val="0006489B"/>
    <w:rsid w:val="00064A02"/>
    <w:rsid w:val="0006694D"/>
    <w:rsid w:val="000669E0"/>
    <w:rsid w:val="000669E3"/>
    <w:rsid w:val="00066A1B"/>
    <w:rsid w:val="00066B8E"/>
    <w:rsid w:val="00066DE5"/>
    <w:rsid w:val="0006723A"/>
    <w:rsid w:val="000677D1"/>
    <w:rsid w:val="00067ECB"/>
    <w:rsid w:val="00070652"/>
    <w:rsid w:val="00070A48"/>
    <w:rsid w:val="00070B55"/>
    <w:rsid w:val="00070E0D"/>
    <w:rsid w:val="00071193"/>
    <w:rsid w:val="000720C9"/>
    <w:rsid w:val="00072A69"/>
    <w:rsid w:val="000731C6"/>
    <w:rsid w:val="00073259"/>
    <w:rsid w:val="00075302"/>
    <w:rsid w:val="000755FC"/>
    <w:rsid w:val="0008077D"/>
    <w:rsid w:val="00080898"/>
    <w:rsid w:val="00080F16"/>
    <w:rsid w:val="000812ED"/>
    <w:rsid w:val="000815DD"/>
    <w:rsid w:val="00082807"/>
    <w:rsid w:val="00082F5A"/>
    <w:rsid w:val="000840B6"/>
    <w:rsid w:val="00085D2B"/>
    <w:rsid w:val="000864CB"/>
    <w:rsid w:val="00086710"/>
    <w:rsid w:val="00087E4B"/>
    <w:rsid w:val="000909DD"/>
    <w:rsid w:val="00090BC0"/>
    <w:rsid w:val="00092431"/>
    <w:rsid w:val="000924C1"/>
    <w:rsid w:val="00092692"/>
    <w:rsid w:val="0009354B"/>
    <w:rsid w:val="00094586"/>
    <w:rsid w:val="00094C7E"/>
    <w:rsid w:val="000952BB"/>
    <w:rsid w:val="0009539C"/>
    <w:rsid w:val="0009544F"/>
    <w:rsid w:val="00095837"/>
    <w:rsid w:val="00095C2F"/>
    <w:rsid w:val="00095F91"/>
    <w:rsid w:val="000960C9"/>
    <w:rsid w:val="00096102"/>
    <w:rsid w:val="00096375"/>
    <w:rsid w:val="00096D8A"/>
    <w:rsid w:val="0009725D"/>
    <w:rsid w:val="000A081E"/>
    <w:rsid w:val="000A0C2B"/>
    <w:rsid w:val="000A37A7"/>
    <w:rsid w:val="000A37F3"/>
    <w:rsid w:val="000A442A"/>
    <w:rsid w:val="000A6378"/>
    <w:rsid w:val="000A64FA"/>
    <w:rsid w:val="000A6A71"/>
    <w:rsid w:val="000A7169"/>
    <w:rsid w:val="000A74CE"/>
    <w:rsid w:val="000A75FB"/>
    <w:rsid w:val="000A77DC"/>
    <w:rsid w:val="000B0920"/>
    <w:rsid w:val="000B0CE4"/>
    <w:rsid w:val="000B1247"/>
    <w:rsid w:val="000B1502"/>
    <w:rsid w:val="000B1BFF"/>
    <w:rsid w:val="000B1C90"/>
    <w:rsid w:val="000B2007"/>
    <w:rsid w:val="000B2B5E"/>
    <w:rsid w:val="000B3136"/>
    <w:rsid w:val="000B592A"/>
    <w:rsid w:val="000B5A17"/>
    <w:rsid w:val="000B5F32"/>
    <w:rsid w:val="000B6304"/>
    <w:rsid w:val="000B6A1E"/>
    <w:rsid w:val="000B6B18"/>
    <w:rsid w:val="000B6DF3"/>
    <w:rsid w:val="000B7575"/>
    <w:rsid w:val="000B7ADC"/>
    <w:rsid w:val="000C06BF"/>
    <w:rsid w:val="000C1753"/>
    <w:rsid w:val="000C1DBD"/>
    <w:rsid w:val="000C230D"/>
    <w:rsid w:val="000C239E"/>
    <w:rsid w:val="000C282D"/>
    <w:rsid w:val="000C2C81"/>
    <w:rsid w:val="000C3567"/>
    <w:rsid w:val="000C53F1"/>
    <w:rsid w:val="000C5BC6"/>
    <w:rsid w:val="000C78E8"/>
    <w:rsid w:val="000C7BA5"/>
    <w:rsid w:val="000D0065"/>
    <w:rsid w:val="000D10E5"/>
    <w:rsid w:val="000D163C"/>
    <w:rsid w:val="000D1655"/>
    <w:rsid w:val="000D1B78"/>
    <w:rsid w:val="000D1B79"/>
    <w:rsid w:val="000D2A74"/>
    <w:rsid w:val="000D3580"/>
    <w:rsid w:val="000D36E1"/>
    <w:rsid w:val="000D57EC"/>
    <w:rsid w:val="000D5BBC"/>
    <w:rsid w:val="000D70F8"/>
    <w:rsid w:val="000D7658"/>
    <w:rsid w:val="000D7701"/>
    <w:rsid w:val="000D7A96"/>
    <w:rsid w:val="000E0CEA"/>
    <w:rsid w:val="000E0EC4"/>
    <w:rsid w:val="000E1084"/>
    <w:rsid w:val="000E1886"/>
    <w:rsid w:val="000E1C81"/>
    <w:rsid w:val="000E315F"/>
    <w:rsid w:val="000E34C9"/>
    <w:rsid w:val="000E3788"/>
    <w:rsid w:val="000E4051"/>
    <w:rsid w:val="000E418F"/>
    <w:rsid w:val="000E42C8"/>
    <w:rsid w:val="000E4972"/>
    <w:rsid w:val="000E4C1B"/>
    <w:rsid w:val="000E5098"/>
    <w:rsid w:val="000E5149"/>
    <w:rsid w:val="000E5380"/>
    <w:rsid w:val="000E5C7C"/>
    <w:rsid w:val="000E65E1"/>
    <w:rsid w:val="000E735B"/>
    <w:rsid w:val="000F0106"/>
    <w:rsid w:val="000F02B7"/>
    <w:rsid w:val="000F0644"/>
    <w:rsid w:val="000F0DCF"/>
    <w:rsid w:val="000F17AB"/>
    <w:rsid w:val="000F24DB"/>
    <w:rsid w:val="000F27BB"/>
    <w:rsid w:val="000F29A4"/>
    <w:rsid w:val="000F2C5B"/>
    <w:rsid w:val="000F2EA1"/>
    <w:rsid w:val="000F39DD"/>
    <w:rsid w:val="000F4663"/>
    <w:rsid w:val="000F46EE"/>
    <w:rsid w:val="000F4D57"/>
    <w:rsid w:val="000F4FF0"/>
    <w:rsid w:val="000F4FFB"/>
    <w:rsid w:val="000F5BCF"/>
    <w:rsid w:val="000F61BC"/>
    <w:rsid w:val="000F6656"/>
    <w:rsid w:val="000F7673"/>
    <w:rsid w:val="000F7847"/>
    <w:rsid w:val="000F7AAD"/>
    <w:rsid w:val="000F7E69"/>
    <w:rsid w:val="00100860"/>
    <w:rsid w:val="0010177D"/>
    <w:rsid w:val="00102851"/>
    <w:rsid w:val="00102ED5"/>
    <w:rsid w:val="001037A1"/>
    <w:rsid w:val="00103BFA"/>
    <w:rsid w:val="00104119"/>
    <w:rsid w:val="001042F0"/>
    <w:rsid w:val="00104EAE"/>
    <w:rsid w:val="001058FE"/>
    <w:rsid w:val="00105E3E"/>
    <w:rsid w:val="00105F97"/>
    <w:rsid w:val="0010645E"/>
    <w:rsid w:val="00106911"/>
    <w:rsid w:val="00107EDA"/>
    <w:rsid w:val="00110749"/>
    <w:rsid w:val="00110979"/>
    <w:rsid w:val="0011111E"/>
    <w:rsid w:val="00111268"/>
    <w:rsid w:val="0011162F"/>
    <w:rsid w:val="001118D7"/>
    <w:rsid w:val="00112058"/>
    <w:rsid w:val="001129C5"/>
    <w:rsid w:val="001137E8"/>
    <w:rsid w:val="001138D1"/>
    <w:rsid w:val="00113CCB"/>
    <w:rsid w:val="00114B4A"/>
    <w:rsid w:val="00114C9A"/>
    <w:rsid w:val="00115294"/>
    <w:rsid w:val="001155EF"/>
    <w:rsid w:val="001158DE"/>
    <w:rsid w:val="00116E2B"/>
    <w:rsid w:val="00117127"/>
    <w:rsid w:val="00117589"/>
    <w:rsid w:val="0012052F"/>
    <w:rsid w:val="00120587"/>
    <w:rsid w:val="00120F2E"/>
    <w:rsid w:val="001214F0"/>
    <w:rsid w:val="0012174A"/>
    <w:rsid w:val="00121EE3"/>
    <w:rsid w:val="00122049"/>
    <w:rsid w:val="0012368E"/>
    <w:rsid w:val="001236E9"/>
    <w:rsid w:val="001237B3"/>
    <w:rsid w:val="0012381E"/>
    <w:rsid w:val="001239B2"/>
    <w:rsid w:val="00125318"/>
    <w:rsid w:val="00125C60"/>
    <w:rsid w:val="00126277"/>
    <w:rsid w:val="0012627B"/>
    <w:rsid w:val="00126437"/>
    <w:rsid w:val="0012678B"/>
    <w:rsid w:val="0012708D"/>
    <w:rsid w:val="001270C8"/>
    <w:rsid w:val="001273C5"/>
    <w:rsid w:val="001274A1"/>
    <w:rsid w:val="00127929"/>
    <w:rsid w:val="00127937"/>
    <w:rsid w:val="00130084"/>
    <w:rsid w:val="00130210"/>
    <w:rsid w:val="00130722"/>
    <w:rsid w:val="00130954"/>
    <w:rsid w:val="00131288"/>
    <w:rsid w:val="001322FF"/>
    <w:rsid w:val="00132473"/>
    <w:rsid w:val="0013268B"/>
    <w:rsid w:val="00132D93"/>
    <w:rsid w:val="00132E65"/>
    <w:rsid w:val="0013316F"/>
    <w:rsid w:val="001354AD"/>
    <w:rsid w:val="0014043E"/>
    <w:rsid w:val="00140C0B"/>
    <w:rsid w:val="00141014"/>
    <w:rsid w:val="00141356"/>
    <w:rsid w:val="0014249F"/>
    <w:rsid w:val="001426E4"/>
    <w:rsid w:val="00142B1E"/>
    <w:rsid w:val="00143551"/>
    <w:rsid w:val="00143B1F"/>
    <w:rsid w:val="00143B89"/>
    <w:rsid w:val="0014427A"/>
    <w:rsid w:val="001453D9"/>
    <w:rsid w:val="0014576B"/>
    <w:rsid w:val="001464D7"/>
    <w:rsid w:val="00146F1C"/>
    <w:rsid w:val="00147667"/>
    <w:rsid w:val="00150C80"/>
    <w:rsid w:val="00151442"/>
    <w:rsid w:val="001514C0"/>
    <w:rsid w:val="001525E7"/>
    <w:rsid w:val="00152B88"/>
    <w:rsid w:val="00152BA8"/>
    <w:rsid w:val="00152E6D"/>
    <w:rsid w:val="00153DFE"/>
    <w:rsid w:val="001568C8"/>
    <w:rsid w:val="00156B3C"/>
    <w:rsid w:val="00156D15"/>
    <w:rsid w:val="00157907"/>
    <w:rsid w:val="00157C67"/>
    <w:rsid w:val="00160201"/>
    <w:rsid w:val="00160CCE"/>
    <w:rsid w:val="00160DD2"/>
    <w:rsid w:val="001613AF"/>
    <w:rsid w:val="0016203E"/>
    <w:rsid w:val="00162DB2"/>
    <w:rsid w:val="001631D2"/>
    <w:rsid w:val="001635C1"/>
    <w:rsid w:val="001639AE"/>
    <w:rsid w:val="001644F8"/>
    <w:rsid w:val="00164B1F"/>
    <w:rsid w:val="00164C7E"/>
    <w:rsid w:val="00164DA0"/>
    <w:rsid w:val="00165427"/>
    <w:rsid w:val="001655FB"/>
    <w:rsid w:val="00166436"/>
    <w:rsid w:val="00166674"/>
    <w:rsid w:val="00166A5E"/>
    <w:rsid w:val="00166BEB"/>
    <w:rsid w:val="00166D41"/>
    <w:rsid w:val="00166FAF"/>
    <w:rsid w:val="00167168"/>
    <w:rsid w:val="0016760C"/>
    <w:rsid w:val="001678B6"/>
    <w:rsid w:val="00167DB2"/>
    <w:rsid w:val="00171419"/>
    <w:rsid w:val="0017184A"/>
    <w:rsid w:val="0017199C"/>
    <w:rsid w:val="00171BBE"/>
    <w:rsid w:val="00171CCD"/>
    <w:rsid w:val="00172159"/>
    <w:rsid w:val="0017275B"/>
    <w:rsid w:val="001732A4"/>
    <w:rsid w:val="00175986"/>
    <w:rsid w:val="00176AD7"/>
    <w:rsid w:val="00177C6F"/>
    <w:rsid w:val="001800AA"/>
    <w:rsid w:val="0018093C"/>
    <w:rsid w:val="00180C9D"/>
    <w:rsid w:val="001816D1"/>
    <w:rsid w:val="00182237"/>
    <w:rsid w:val="001822CD"/>
    <w:rsid w:val="00183117"/>
    <w:rsid w:val="00183AE6"/>
    <w:rsid w:val="0018415B"/>
    <w:rsid w:val="001842CB"/>
    <w:rsid w:val="0018579C"/>
    <w:rsid w:val="001857B6"/>
    <w:rsid w:val="00187845"/>
    <w:rsid w:val="0019014F"/>
    <w:rsid w:val="001904DB"/>
    <w:rsid w:val="00190EB4"/>
    <w:rsid w:val="001910C4"/>
    <w:rsid w:val="001920E8"/>
    <w:rsid w:val="00192228"/>
    <w:rsid w:val="001927DC"/>
    <w:rsid w:val="001927E4"/>
    <w:rsid w:val="00194818"/>
    <w:rsid w:val="00194DC1"/>
    <w:rsid w:val="00196AAD"/>
    <w:rsid w:val="00196AE5"/>
    <w:rsid w:val="00196C9C"/>
    <w:rsid w:val="00196DEB"/>
    <w:rsid w:val="0019737E"/>
    <w:rsid w:val="001977B7"/>
    <w:rsid w:val="00197B4C"/>
    <w:rsid w:val="00197DDD"/>
    <w:rsid w:val="00197EF8"/>
    <w:rsid w:val="00197F42"/>
    <w:rsid w:val="001A04D6"/>
    <w:rsid w:val="001A0D55"/>
    <w:rsid w:val="001A0E98"/>
    <w:rsid w:val="001A131F"/>
    <w:rsid w:val="001A2E4C"/>
    <w:rsid w:val="001A3120"/>
    <w:rsid w:val="001A35D6"/>
    <w:rsid w:val="001A3BB1"/>
    <w:rsid w:val="001A3C76"/>
    <w:rsid w:val="001A4255"/>
    <w:rsid w:val="001A42B6"/>
    <w:rsid w:val="001A438D"/>
    <w:rsid w:val="001A558C"/>
    <w:rsid w:val="001A67B8"/>
    <w:rsid w:val="001A73B3"/>
    <w:rsid w:val="001A7547"/>
    <w:rsid w:val="001A78D9"/>
    <w:rsid w:val="001A7C56"/>
    <w:rsid w:val="001B177A"/>
    <w:rsid w:val="001B2CF7"/>
    <w:rsid w:val="001B349E"/>
    <w:rsid w:val="001B5AC0"/>
    <w:rsid w:val="001B6F75"/>
    <w:rsid w:val="001B7328"/>
    <w:rsid w:val="001B7C86"/>
    <w:rsid w:val="001C13CA"/>
    <w:rsid w:val="001C21E3"/>
    <w:rsid w:val="001C26A7"/>
    <w:rsid w:val="001C4299"/>
    <w:rsid w:val="001C5646"/>
    <w:rsid w:val="001C5D09"/>
    <w:rsid w:val="001C6205"/>
    <w:rsid w:val="001C6D02"/>
    <w:rsid w:val="001C6E71"/>
    <w:rsid w:val="001C7430"/>
    <w:rsid w:val="001C76D4"/>
    <w:rsid w:val="001D03F4"/>
    <w:rsid w:val="001D1155"/>
    <w:rsid w:val="001D216B"/>
    <w:rsid w:val="001D233E"/>
    <w:rsid w:val="001D25DF"/>
    <w:rsid w:val="001D29CA"/>
    <w:rsid w:val="001D2A11"/>
    <w:rsid w:val="001D3255"/>
    <w:rsid w:val="001D3A4E"/>
    <w:rsid w:val="001D3B95"/>
    <w:rsid w:val="001D3BAC"/>
    <w:rsid w:val="001D43D6"/>
    <w:rsid w:val="001D450B"/>
    <w:rsid w:val="001D77F4"/>
    <w:rsid w:val="001D7B02"/>
    <w:rsid w:val="001D7C74"/>
    <w:rsid w:val="001E026D"/>
    <w:rsid w:val="001E0317"/>
    <w:rsid w:val="001E0A16"/>
    <w:rsid w:val="001E0E68"/>
    <w:rsid w:val="001E1F86"/>
    <w:rsid w:val="001E313B"/>
    <w:rsid w:val="001E359B"/>
    <w:rsid w:val="001E38FE"/>
    <w:rsid w:val="001E3A09"/>
    <w:rsid w:val="001E51CA"/>
    <w:rsid w:val="001E713A"/>
    <w:rsid w:val="001E78D6"/>
    <w:rsid w:val="001F0425"/>
    <w:rsid w:val="001F0C3C"/>
    <w:rsid w:val="001F1326"/>
    <w:rsid w:val="001F16EF"/>
    <w:rsid w:val="001F1A2D"/>
    <w:rsid w:val="001F1EE6"/>
    <w:rsid w:val="001F2A0F"/>
    <w:rsid w:val="001F3110"/>
    <w:rsid w:val="001F3A12"/>
    <w:rsid w:val="001F3FB3"/>
    <w:rsid w:val="001F4304"/>
    <w:rsid w:val="001F47F6"/>
    <w:rsid w:val="001F51D8"/>
    <w:rsid w:val="001F540C"/>
    <w:rsid w:val="001F5FEE"/>
    <w:rsid w:val="001F710D"/>
    <w:rsid w:val="001F7202"/>
    <w:rsid w:val="001F7F1B"/>
    <w:rsid w:val="0020027B"/>
    <w:rsid w:val="002004E9"/>
    <w:rsid w:val="00202359"/>
    <w:rsid w:val="002026C2"/>
    <w:rsid w:val="00203626"/>
    <w:rsid w:val="002039E7"/>
    <w:rsid w:val="002054E8"/>
    <w:rsid w:val="002057D8"/>
    <w:rsid w:val="002059A1"/>
    <w:rsid w:val="00206612"/>
    <w:rsid w:val="00207197"/>
    <w:rsid w:val="0020770E"/>
    <w:rsid w:val="00207D7C"/>
    <w:rsid w:val="00210CE4"/>
    <w:rsid w:val="00210DFD"/>
    <w:rsid w:val="002111D3"/>
    <w:rsid w:val="00212233"/>
    <w:rsid w:val="00212EBA"/>
    <w:rsid w:val="00213388"/>
    <w:rsid w:val="0021350D"/>
    <w:rsid w:val="00213627"/>
    <w:rsid w:val="00213D0E"/>
    <w:rsid w:val="0021447B"/>
    <w:rsid w:val="00214929"/>
    <w:rsid w:val="00214A6A"/>
    <w:rsid w:val="002150B3"/>
    <w:rsid w:val="00216913"/>
    <w:rsid w:val="0021757B"/>
    <w:rsid w:val="0022027D"/>
    <w:rsid w:val="002207A4"/>
    <w:rsid w:val="00220B7A"/>
    <w:rsid w:val="0022185C"/>
    <w:rsid w:val="00221A9A"/>
    <w:rsid w:val="002226D0"/>
    <w:rsid w:val="00222D97"/>
    <w:rsid w:val="00223627"/>
    <w:rsid w:val="00223B1C"/>
    <w:rsid w:val="00224022"/>
    <w:rsid w:val="002240BB"/>
    <w:rsid w:val="0022546C"/>
    <w:rsid w:val="0022582C"/>
    <w:rsid w:val="00225A39"/>
    <w:rsid w:val="002263EB"/>
    <w:rsid w:val="00226A69"/>
    <w:rsid w:val="00227074"/>
    <w:rsid w:val="00230039"/>
    <w:rsid w:val="002303D1"/>
    <w:rsid w:val="00230842"/>
    <w:rsid w:val="00230E8E"/>
    <w:rsid w:val="00231BBA"/>
    <w:rsid w:val="00234285"/>
    <w:rsid w:val="002342DA"/>
    <w:rsid w:val="002362C7"/>
    <w:rsid w:val="002376EC"/>
    <w:rsid w:val="0023780A"/>
    <w:rsid w:val="00237DFA"/>
    <w:rsid w:val="00241D85"/>
    <w:rsid w:val="00241EBD"/>
    <w:rsid w:val="002429F4"/>
    <w:rsid w:val="00242A59"/>
    <w:rsid w:val="00242A60"/>
    <w:rsid w:val="00242D38"/>
    <w:rsid w:val="00242E54"/>
    <w:rsid w:val="002433F0"/>
    <w:rsid w:val="00244AF9"/>
    <w:rsid w:val="00245670"/>
    <w:rsid w:val="00245DBB"/>
    <w:rsid w:val="00246A92"/>
    <w:rsid w:val="00246ED5"/>
    <w:rsid w:val="002476ED"/>
    <w:rsid w:val="0025055B"/>
    <w:rsid w:val="0025089A"/>
    <w:rsid w:val="002509B2"/>
    <w:rsid w:val="0025285F"/>
    <w:rsid w:val="002533E1"/>
    <w:rsid w:val="00253866"/>
    <w:rsid w:val="00253D16"/>
    <w:rsid w:val="002555B0"/>
    <w:rsid w:val="00256954"/>
    <w:rsid w:val="00257C92"/>
    <w:rsid w:val="0026003F"/>
    <w:rsid w:val="00260680"/>
    <w:rsid w:val="002609CC"/>
    <w:rsid w:val="00260D96"/>
    <w:rsid w:val="00260EDA"/>
    <w:rsid w:val="00261106"/>
    <w:rsid w:val="00261387"/>
    <w:rsid w:val="00261882"/>
    <w:rsid w:val="0026309D"/>
    <w:rsid w:val="00263BC1"/>
    <w:rsid w:val="00264A6B"/>
    <w:rsid w:val="00264BBF"/>
    <w:rsid w:val="002651B4"/>
    <w:rsid w:val="00265DCA"/>
    <w:rsid w:val="00265F0A"/>
    <w:rsid w:val="00267C81"/>
    <w:rsid w:val="00267D83"/>
    <w:rsid w:val="002702BC"/>
    <w:rsid w:val="0027068B"/>
    <w:rsid w:val="00270704"/>
    <w:rsid w:val="002715AF"/>
    <w:rsid w:val="00271682"/>
    <w:rsid w:val="00271FDA"/>
    <w:rsid w:val="00273328"/>
    <w:rsid w:val="00273408"/>
    <w:rsid w:val="002740C5"/>
    <w:rsid w:val="00274194"/>
    <w:rsid w:val="002742E7"/>
    <w:rsid w:val="00275686"/>
    <w:rsid w:val="002757BE"/>
    <w:rsid w:val="002769E6"/>
    <w:rsid w:val="00276FF2"/>
    <w:rsid w:val="00277123"/>
    <w:rsid w:val="0027718B"/>
    <w:rsid w:val="00283151"/>
    <w:rsid w:val="0028335D"/>
    <w:rsid w:val="00283D82"/>
    <w:rsid w:val="00284EE4"/>
    <w:rsid w:val="002850E9"/>
    <w:rsid w:val="0028577B"/>
    <w:rsid w:val="002857C5"/>
    <w:rsid w:val="00285F0F"/>
    <w:rsid w:val="00286193"/>
    <w:rsid w:val="00287085"/>
    <w:rsid w:val="00287256"/>
    <w:rsid w:val="00287D45"/>
    <w:rsid w:val="00290E12"/>
    <w:rsid w:val="00292454"/>
    <w:rsid w:val="00294703"/>
    <w:rsid w:val="00294FB6"/>
    <w:rsid w:val="00295740"/>
    <w:rsid w:val="00295AD2"/>
    <w:rsid w:val="0029605A"/>
    <w:rsid w:val="00297C1A"/>
    <w:rsid w:val="00297E2E"/>
    <w:rsid w:val="002A0B7E"/>
    <w:rsid w:val="002A0F40"/>
    <w:rsid w:val="002A1404"/>
    <w:rsid w:val="002A17E6"/>
    <w:rsid w:val="002A2A03"/>
    <w:rsid w:val="002A36FA"/>
    <w:rsid w:val="002A4073"/>
    <w:rsid w:val="002A421C"/>
    <w:rsid w:val="002A471A"/>
    <w:rsid w:val="002A48FC"/>
    <w:rsid w:val="002A4A3B"/>
    <w:rsid w:val="002A5555"/>
    <w:rsid w:val="002A619D"/>
    <w:rsid w:val="002A69D1"/>
    <w:rsid w:val="002A6EB7"/>
    <w:rsid w:val="002A6F2F"/>
    <w:rsid w:val="002A712E"/>
    <w:rsid w:val="002B05CD"/>
    <w:rsid w:val="002B118B"/>
    <w:rsid w:val="002B22BA"/>
    <w:rsid w:val="002B25E2"/>
    <w:rsid w:val="002B2C1B"/>
    <w:rsid w:val="002B374D"/>
    <w:rsid w:val="002B3DA0"/>
    <w:rsid w:val="002B3EBB"/>
    <w:rsid w:val="002B4974"/>
    <w:rsid w:val="002B575A"/>
    <w:rsid w:val="002B645C"/>
    <w:rsid w:val="002B6651"/>
    <w:rsid w:val="002B72A9"/>
    <w:rsid w:val="002B7CA9"/>
    <w:rsid w:val="002C0534"/>
    <w:rsid w:val="002C068F"/>
    <w:rsid w:val="002C0830"/>
    <w:rsid w:val="002C0B6B"/>
    <w:rsid w:val="002C0BD4"/>
    <w:rsid w:val="002C16DF"/>
    <w:rsid w:val="002C1BA4"/>
    <w:rsid w:val="002C1CBD"/>
    <w:rsid w:val="002C1E40"/>
    <w:rsid w:val="002C2971"/>
    <w:rsid w:val="002C29C4"/>
    <w:rsid w:val="002C3E65"/>
    <w:rsid w:val="002C55F6"/>
    <w:rsid w:val="002C71A8"/>
    <w:rsid w:val="002C796E"/>
    <w:rsid w:val="002D0251"/>
    <w:rsid w:val="002D13ED"/>
    <w:rsid w:val="002D24CB"/>
    <w:rsid w:val="002D2D90"/>
    <w:rsid w:val="002D3404"/>
    <w:rsid w:val="002D3DFB"/>
    <w:rsid w:val="002D3F4C"/>
    <w:rsid w:val="002D44B3"/>
    <w:rsid w:val="002D44B4"/>
    <w:rsid w:val="002D49A5"/>
    <w:rsid w:val="002D4F23"/>
    <w:rsid w:val="002D5148"/>
    <w:rsid w:val="002D5BDC"/>
    <w:rsid w:val="002D7355"/>
    <w:rsid w:val="002E00EF"/>
    <w:rsid w:val="002E04C9"/>
    <w:rsid w:val="002E066F"/>
    <w:rsid w:val="002E086F"/>
    <w:rsid w:val="002E0A53"/>
    <w:rsid w:val="002E2009"/>
    <w:rsid w:val="002E2A28"/>
    <w:rsid w:val="002E2CA8"/>
    <w:rsid w:val="002E33C6"/>
    <w:rsid w:val="002E55CC"/>
    <w:rsid w:val="002E64B7"/>
    <w:rsid w:val="002E70D9"/>
    <w:rsid w:val="002E74CD"/>
    <w:rsid w:val="002E7506"/>
    <w:rsid w:val="002E75E8"/>
    <w:rsid w:val="002E7B60"/>
    <w:rsid w:val="002E7BB0"/>
    <w:rsid w:val="002F0269"/>
    <w:rsid w:val="002F05DB"/>
    <w:rsid w:val="002F06C5"/>
    <w:rsid w:val="002F0A6A"/>
    <w:rsid w:val="002F144F"/>
    <w:rsid w:val="002F14EA"/>
    <w:rsid w:val="002F1755"/>
    <w:rsid w:val="002F17FB"/>
    <w:rsid w:val="002F2358"/>
    <w:rsid w:val="002F2795"/>
    <w:rsid w:val="002F31EA"/>
    <w:rsid w:val="002F3255"/>
    <w:rsid w:val="002F3603"/>
    <w:rsid w:val="002F3B59"/>
    <w:rsid w:val="002F4C3F"/>
    <w:rsid w:val="002F4E76"/>
    <w:rsid w:val="002F55C6"/>
    <w:rsid w:val="002F5BF6"/>
    <w:rsid w:val="002F66C3"/>
    <w:rsid w:val="002F6A4C"/>
    <w:rsid w:val="002F6DFF"/>
    <w:rsid w:val="00300618"/>
    <w:rsid w:val="00300623"/>
    <w:rsid w:val="00300755"/>
    <w:rsid w:val="00300EF6"/>
    <w:rsid w:val="00301167"/>
    <w:rsid w:val="00301D1E"/>
    <w:rsid w:val="00302A12"/>
    <w:rsid w:val="00302D3A"/>
    <w:rsid w:val="00303508"/>
    <w:rsid w:val="00303FBE"/>
    <w:rsid w:val="00304293"/>
    <w:rsid w:val="003050C3"/>
    <w:rsid w:val="003055B9"/>
    <w:rsid w:val="003062F7"/>
    <w:rsid w:val="0030689B"/>
    <w:rsid w:val="0030697E"/>
    <w:rsid w:val="00306A0C"/>
    <w:rsid w:val="003106F5"/>
    <w:rsid w:val="00310F75"/>
    <w:rsid w:val="003116F4"/>
    <w:rsid w:val="0031197D"/>
    <w:rsid w:val="00312C7B"/>
    <w:rsid w:val="00312ED2"/>
    <w:rsid w:val="00313344"/>
    <w:rsid w:val="003138E4"/>
    <w:rsid w:val="00315278"/>
    <w:rsid w:val="00315583"/>
    <w:rsid w:val="00316524"/>
    <w:rsid w:val="00316548"/>
    <w:rsid w:val="0032048F"/>
    <w:rsid w:val="003219A5"/>
    <w:rsid w:val="00322663"/>
    <w:rsid w:val="0032271D"/>
    <w:rsid w:val="00322E1F"/>
    <w:rsid w:val="00323421"/>
    <w:rsid w:val="00323773"/>
    <w:rsid w:val="00323A90"/>
    <w:rsid w:val="00323FC3"/>
    <w:rsid w:val="00324086"/>
    <w:rsid w:val="003240A2"/>
    <w:rsid w:val="003250AB"/>
    <w:rsid w:val="00325147"/>
    <w:rsid w:val="00325516"/>
    <w:rsid w:val="003258FB"/>
    <w:rsid w:val="00325ED7"/>
    <w:rsid w:val="00325EE1"/>
    <w:rsid w:val="003261C7"/>
    <w:rsid w:val="00326D0B"/>
    <w:rsid w:val="003273B6"/>
    <w:rsid w:val="00327CD2"/>
    <w:rsid w:val="0033009F"/>
    <w:rsid w:val="00330263"/>
    <w:rsid w:val="0033054D"/>
    <w:rsid w:val="00330BCC"/>
    <w:rsid w:val="00330DA2"/>
    <w:rsid w:val="00330E83"/>
    <w:rsid w:val="003313F4"/>
    <w:rsid w:val="00331512"/>
    <w:rsid w:val="00331735"/>
    <w:rsid w:val="00331B5E"/>
    <w:rsid w:val="00333FAD"/>
    <w:rsid w:val="003344F4"/>
    <w:rsid w:val="003354D6"/>
    <w:rsid w:val="003359B0"/>
    <w:rsid w:val="00336A5A"/>
    <w:rsid w:val="003373A6"/>
    <w:rsid w:val="00337D26"/>
    <w:rsid w:val="003403BB"/>
    <w:rsid w:val="00340476"/>
    <w:rsid w:val="00341E7E"/>
    <w:rsid w:val="00341F90"/>
    <w:rsid w:val="00343062"/>
    <w:rsid w:val="0034357B"/>
    <w:rsid w:val="00343F93"/>
    <w:rsid w:val="003447D7"/>
    <w:rsid w:val="00344F12"/>
    <w:rsid w:val="00345F18"/>
    <w:rsid w:val="0034657F"/>
    <w:rsid w:val="003467AB"/>
    <w:rsid w:val="003508CF"/>
    <w:rsid w:val="00351544"/>
    <w:rsid w:val="003518CA"/>
    <w:rsid w:val="00351AEC"/>
    <w:rsid w:val="00352495"/>
    <w:rsid w:val="00353551"/>
    <w:rsid w:val="003536B0"/>
    <w:rsid w:val="003536D1"/>
    <w:rsid w:val="003546B4"/>
    <w:rsid w:val="00354A7E"/>
    <w:rsid w:val="00354F38"/>
    <w:rsid w:val="0035559B"/>
    <w:rsid w:val="00355670"/>
    <w:rsid w:val="003557E6"/>
    <w:rsid w:val="00355DFB"/>
    <w:rsid w:val="00356D71"/>
    <w:rsid w:val="003572C9"/>
    <w:rsid w:val="003573AA"/>
    <w:rsid w:val="00360498"/>
    <w:rsid w:val="0036086E"/>
    <w:rsid w:val="00360EB1"/>
    <w:rsid w:val="003619AE"/>
    <w:rsid w:val="003623E1"/>
    <w:rsid w:val="00362795"/>
    <w:rsid w:val="00362A0E"/>
    <w:rsid w:val="003635FB"/>
    <w:rsid w:val="00364753"/>
    <w:rsid w:val="00364A2A"/>
    <w:rsid w:val="00364AE4"/>
    <w:rsid w:val="00364CB4"/>
    <w:rsid w:val="003657B6"/>
    <w:rsid w:val="00365F74"/>
    <w:rsid w:val="00366145"/>
    <w:rsid w:val="00366676"/>
    <w:rsid w:val="00366AD1"/>
    <w:rsid w:val="00366CFB"/>
    <w:rsid w:val="003679BD"/>
    <w:rsid w:val="00367EFE"/>
    <w:rsid w:val="003709D6"/>
    <w:rsid w:val="00370ADE"/>
    <w:rsid w:val="00370BBB"/>
    <w:rsid w:val="00371326"/>
    <w:rsid w:val="00371557"/>
    <w:rsid w:val="00372313"/>
    <w:rsid w:val="00372711"/>
    <w:rsid w:val="003748D6"/>
    <w:rsid w:val="00374F57"/>
    <w:rsid w:val="0037520A"/>
    <w:rsid w:val="00375415"/>
    <w:rsid w:val="00375757"/>
    <w:rsid w:val="0037632D"/>
    <w:rsid w:val="003766E7"/>
    <w:rsid w:val="003769FB"/>
    <w:rsid w:val="00376C38"/>
    <w:rsid w:val="00376F37"/>
    <w:rsid w:val="00377C31"/>
    <w:rsid w:val="0038032F"/>
    <w:rsid w:val="0038193A"/>
    <w:rsid w:val="003822CA"/>
    <w:rsid w:val="0038255C"/>
    <w:rsid w:val="00382564"/>
    <w:rsid w:val="003825B3"/>
    <w:rsid w:val="0038383A"/>
    <w:rsid w:val="00383C83"/>
    <w:rsid w:val="003849C5"/>
    <w:rsid w:val="00384C6D"/>
    <w:rsid w:val="0038506F"/>
    <w:rsid w:val="003850DE"/>
    <w:rsid w:val="00386244"/>
    <w:rsid w:val="00386B38"/>
    <w:rsid w:val="003907CE"/>
    <w:rsid w:val="00390B17"/>
    <w:rsid w:val="00390F1B"/>
    <w:rsid w:val="003911AA"/>
    <w:rsid w:val="0039127A"/>
    <w:rsid w:val="00393289"/>
    <w:rsid w:val="0039511D"/>
    <w:rsid w:val="00395D6E"/>
    <w:rsid w:val="00396423"/>
    <w:rsid w:val="00396BE2"/>
    <w:rsid w:val="00396CFB"/>
    <w:rsid w:val="003979C8"/>
    <w:rsid w:val="00397FB8"/>
    <w:rsid w:val="003A114C"/>
    <w:rsid w:val="003A2E11"/>
    <w:rsid w:val="003A423A"/>
    <w:rsid w:val="003A4240"/>
    <w:rsid w:val="003A43BC"/>
    <w:rsid w:val="003A4532"/>
    <w:rsid w:val="003B04BA"/>
    <w:rsid w:val="003B0EE8"/>
    <w:rsid w:val="003B0FC4"/>
    <w:rsid w:val="003B1C6C"/>
    <w:rsid w:val="003B1FFB"/>
    <w:rsid w:val="003B24D1"/>
    <w:rsid w:val="003B2915"/>
    <w:rsid w:val="003B2FC8"/>
    <w:rsid w:val="003B31BB"/>
    <w:rsid w:val="003B32F0"/>
    <w:rsid w:val="003B4231"/>
    <w:rsid w:val="003B4B56"/>
    <w:rsid w:val="003B4E1B"/>
    <w:rsid w:val="003B51EB"/>
    <w:rsid w:val="003B5304"/>
    <w:rsid w:val="003B5420"/>
    <w:rsid w:val="003B56A3"/>
    <w:rsid w:val="003B65F7"/>
    <w:rsid w:val="003B6D3A"/>
    <w:rsid w:val="003B70C8"/>
    <w:rsid w:val="003C01BC"/>
    <w:rsid w:val="003C04A8"/>
    <w:rsid w:val="003C1481"/>
    <w:rsid w:val="003C1A27"/>
    <w:rsid w:val="003C1C80"/>
    <w:rsid w:val="003C1CCA"/>
    <w:rsid w:val="003C252B"/>
    <w:rsid w:val="003C2972"/>
    <w:rsid w:val="003C2D16"/>
    <w:rsid w:val="003C2E2E"/>
    <w:rsid w:val="003C5A55"/>
    <w:rsid w:val="003C62E9"/>
    <w:rsid w:val="003C65D9"/>
    <w:rsid w:val="003C6E5F"/>
    <w:rsid w:val="003C77D2"/>
    <w:rsid w:val="003C7843"/>
    <w:rsid w:val="003D0284"/>
    <w:rsid w:val="003D0F51"/>
    <w:rsid w:val="003D192B"/>
    <w:rsid w:val="003D1C16"/>
    <w:rsid w:val="003D241D"/>
    <w:rsid w:val="003D380B"/>
    <w:rsid w:val="003D49A9"/>
    <w:rsid w:val="003D5BF8"/>
    <w:rsid w:val="003D62B5"/>
    <w:rsid w:val="003D6D6C"/>
    <w:rsid w:val="003D6E34"/>
    <w:rsid w:val="003D7094"/>
    <w:rsid w:val="003D7D37"/>
    <w:rsid w:val="003E2651"/>
    <w:rsid w:val="003E336C"/>
    <w:rsid w:val="003E3790"/>
    <w:rsid w:val="003E40A8"/>
    <w:rsid w:val="003E53EF"/>
    <w:rsid w:val="003E54CD"/>
    <w:rsid w:val="003E59F6"/>
    <w:rsid w:val="003E5F09"/>
    <w:rsid w:val="003E63A2"/>
    <w:rsid w:val="003E7319"/>
    <w:rsid w:val="003E7910"/>
    <w:rsid w:val="003F09EC"/>
    <w:rsid w:val="003F1F9C"/>
    <w:rsid w:val="003F242B"/>
    <w:rsid w:val="003F2556"/>
    <w:rsid w:val="003F298D"/>
    <w:rsid w:val="003F366A"/>
    <w:rsid w:val="003F4ABA"/>
    <w:rsid w:val="003F50D4"/>
    <w:rsid w:val="003F632F"/>
    <w:rsid w:val="003F67F3"/>
    <w:rsid w:val="003F6EAC"/>
    <w:rsid w:val="003F7CCD"/>
    <w:rsid w:val="003F7D11"/>
    <w:rsid w:val="00400418"/>
    <w:rsid w:val="0040080D"/>
    <w:rsid w:val="004014FA"/>
    <w:rsid w:val="00401B3C"/>
    <w:rsid w:val="004022D2"/>
    <w:rsid w:val="0040270E"/>
    <w:rsid w:val="00403876"/>
    <w:rsid w:val="0040398F"/>
    <w:rsid w:val="00404B7C"/>
    <w:rsid w:val="004056E5"/>
    <w:rsid w:val="00405F08"/>
    <w:rsid w:val="004062B1"/>
    <w:rsid w:val="00406998"/>
    <w:rsid w:val="004070B6"/>
    <w:rsid w:val="004072DD"/>
    <w:rsid w:val="00407375"/>
    <w:rsid w:val="004074EE"/>
    <w:rsid w:val="004079C6"/>
    <w:rsid w:val="00407B01"/>
    <w:rsid w:val="00407E3F"/>
    <w:rsid w:val="00407EF7"/>
    <w:rsid w:val="00410AB4"/>
    <w:rsid w:val="00411C2E"/>
    <w:rsid w:val="00411D36"/>
    <w:rsid w:val="00413497"/>
    <w:rsid w:val="004138BD"/>
    <w:rsid w:val="00413E9B"/>
    <w:rsid w:val="00414146"/>
    <w:rsid w:val="00414412"/>
    <w:rsid w:val="00414B78"/>
    <w:rsid w:val="00414EF4"/>
    <w:rsid w:val="00414FCE"/>
    <w:rsid w:val="00415895"/>
    <w:rsid w:val="00415BD7"/>
    <w:rsid w:val="00415C31"/>
    <w:rsid w:val="00415C95"/>
    <w:rsid w:val="00415DE3"/>
    <w:rsid w:val="00416204"/>
    <w:rsid w:val="00416606"/>
    <w:rsid w:val="00416B05"/>
    <w:rsid w:val="00416E2C"/>
    <w:rsid w:val="004204B4"/>
    <w:rsid w:val="004207E8"/>
    <w:rsid w:val="00420C02"/>
    <w:rsid w:val="00421D55"/>
    <w:rsid w:val="00421DB0"/>
    <w:rsid w:val="00422AA3"/>
    <w:rsid w:val="00422AFE"/>
    <w:rsid w:val="00423593"/>
    <w:rsid w:val="00424120"/>
    <w:rsid w:val="00424978"/>
    <w:rsid w:val="00424CD9"/>
    <w:rsid w:val="00425893"/>
    <w:rsid w:val="00426DEF"/>
    <w:rsid w:val="0042766B"/>
    <w:rsid w:val="00427CBD"/>
    <w:rsid w:val="004303D5"/>
    <w:rsid w:val="00430DF8"/>
    <w:rsid w:val="00431151"/>
    <w:rsid w:val="004312FE"/>
    <w:rsid w:val="00431B7B"/>
    <w:rsid w:val="00431CF2"/>
    <w:rsid w:val="00432307"/>
    <w:rsid w:val="0043275C"/>
    <w:rsid w:val="004343CD"/>
    <w:rsid w:val="004352D7"/>
    <w:rsid w:val="00436338"/>
    <w:rsid w:val="00436BF8"/>
    <w:rsid w:val="00437ABC"/>
    <w:rsid w:val="00437B5A"/>
    <w:rsid w:val="00440757"/>
    <w:rsid w:val="004408FB"/>
    <w:rsid w:val="00442D7C"/>
    <w:rsid w:val="0044331A"/>
    <w:rsid w:val="00443BF6"/>
    <w:rsid w:val="0044421A"/>
    <w:rsid w:val="00444B6F"/>
    <w:rsid w:val="00444E3C"/>
    <w:rsid w:val="004453EE"/>
    <w:rsid w:val="0044542E"/>
    <w:rsid w:val="00445B2A"/>
    <w:rsid w:val="00445BC0"/>
    <w:rsid w:val="00445D5C"/>
    <w:rsid w:val="004465F9"/>
    <w:rsid w:val="004466B0"/>
    <w:rsid w:val="004469AD"/>
    <w:rsid w:val="00446A57"/>
    <w:rsid w:val="00446F44"/>
    <w:rsid w:val="00447693"/>
    <w:rsid w:val="00447BBF"/>
    <w:rsid w:val="00450608"/>
    <w:rsid w:val="00450BE7"/>
    <w:rsid w:val="00452522"/>
    <w:rsid w:val="00452A46"/>
    <w:rsid w:val="00452D0B"/>
    <w:rsid w:val="00453B66"/>
    <w:rsid w:val="00454A2D"/>
    <w:rsid w:val="004552A5"/>
    <w:rsid w:val="004555B3"/>
    <w:rsid w:val="004563C0"/>
    <w:rsid w:val="0045708A"/>
    <w:rsid w:val="00457092"/>
    <w:rsid w:val="004575AB"/>
    <w:rsid w:val="00457C5D"/>
    <w:rsid w:val="00460BBA"/>
    <w:rsid w:val="00460C28"/>
    <w:rsid w:val="0046112F"/>
    <w:rsid w:val="00461A71"/>
    <w:rsid w:val="00461BD2"/>
    <w:rsid w:val="00461ED8"/>
    <w:rsid w:val="00462002"/>
    <w:rsid w:val="00462657"/>
    <w:rsid w:val="00462A09"/>
    <w:rsid w:val="00462CCC"/>
    <w:rsid w:val="004632D7"/>
    <w:rsid w:val="0046335B"/>
    <w:rsid w:val="00463412"/>
    <w:rsid w:val="00464316"/>
    <w:rsid w:val="004645DF"/>
    <w:rsid w:val="004656B8"/>
    <w:rsid w:val="004657E8"/>
    <w:rsid w:val="0046702C"/>
    <w:rsid w:val="00467152"/>
    <w:rsid w:val="00467E99"/>
    <w:rsid w:val="0047038B"/>
    <w:rsid w:val="00470790"/>
    <w:rsid w:val="004714B5"/>
    <w:rsid w:val="00471908"/>
    <w:rsid w:val="00471E54"/>
    <w:rsid w:val="00472314"/>
    <w:rsid w:val="00472334"/>
    <w:rsid w:val="00472566"/>
    <w:rsid w:val="00472656"/>
    <w:rsid w:val="00472718"/>
    <w:rsid w:val="00472DF9"/>
    <w:rsid w:val="00473029"/>
    <w:rsid w:val="0047338F"/>
    <w:rsid w:val="004734B0"/>
    <w:rsid w:val="00473841"/>
    <w:rsid w:val="00475A6E"/>
    <w:rsid w:val="00475B0C"/>
    <w:rsid w:val="0047741A"/>
    <w:rsid w:val="004776C1"/>
    <w:rsid w:val="00477B4C"/>
    <w:rsid w:val="00477B99"/>
    <w:rsid w:val="00477D8B"/>
    <w:rsid w:val="00480BD0"/>
    <w:rsid w:val="00480D42"/>
    <w:rsid w:val="00481970"/>
    <w:rsid w:val="00481D33"/>
    <w:rsid w:val="00482AC4"/>
    <w:rsid w:val="00483DA6"/>
    <w:rsid w:val="0048576D"/>
    <w:rsid w:val="0048608F"/>
    <w:rsid w:val="00486215"/>
    <w:rsid w:val="0048657B"/>
    <w:rsid w:val="0048781C"/>
    <w:rsid w:val="0048790E"/>
    <w:rsid w:val="00487923"/>
    <w:rsid w:val="004901F6"/>
    <w:rsid w:val="0049062F"/>
    <w:rsid w:val="00490F21"/>
    <w:rsid w:val="00491315"/>
    <w:rsid w:val="00491CA4"/>
    <w:rsid w:val="004921CF"/>
    <w:rsid w:val="004922A6"/>
    <w:rsid w:val="004925C6"/>
    <w:rsid w:val="00493078"/>
    <w:rsid w:val="004944B8"/>
    <w:rsid w:val="00494B7B"/>
    <w:rsid w:val="00494DC2"/>
    <w:rsid w:val="00495E94"/>
    <w:rsid w:val="004963FC"/>
    <w:rsid w:val="00496CED"/>
    <w:rsid w:val="0049707C"/>
    <w:rsid w:val="004977D3"/>
    <w:rsid w:val="004A0BA8"/>
    <w:rsid w:val="004A11E0"/>
    <w:rsid w:val="004A1605"/>
    <w:rsid w:val="004A18BC"/>
    <w:rsid w:val="004A23A8"/>
    <w:rsid w:val="004A2E8B"/>
    <w:rsid w:val="004A3B72"/>
    <w:rsid w:val="004A3CF3"/>
    <w:rsid w:val="004A3DCD"/>
    <w:rsid w:val="004A489D"/>
    <w:rsid w:val="004A4A2E"/>
    <w:rsid w:val="004A4B39"/>
    <w:rsid w:val="004A4CD0"/>
    <w:rsid w:val="004A4FF2"/>
    <w:rsid w:val="004A567F"/>
    <w:rsid w:val="004A5D3F"/>
    <w:rsid w:val="004A693B"/>
    <w:rsid w:val="004A73A8"/>
    <w:rsid w:val="004A73D3"/>
    <w:rsid w:val="004A771F"/>
    <w:rsid w:val="004B0589"/>
    <w:rsid w:val="004B05BA"/>
    <w:rsid w:val="004B0EFD"/>
    <w:rsid w:val="004B1783"/>
    <w:rsid w:val="004B1AA4"/>
    <w:rsid w:val="004B25A1"/>
    <w:rsid w:val="004B25BD"/>
    <w:rsid w:val="004B2E2D"/>
    <w:rsid w:val="004B3679"/>
    <w:rsid w:val="004B375B"/>
    <w:rsid w:val="004B3C95"/>
    <w:rsid w:val="004B4D62"/>
    <w:rsid w:val="004B509E"/>
    <w:rsid w:val="004B5E6C"/>
    <w:rsid w:val="004B67B2"/>
    <w:rsid w:val="004B68B6"/>
    <w:rsid w:val="004B7219"/>
    <w:rsid w:val="004B73B0"/>
    <w:rsid w:val="004B7661"/>
    <w:rsid w:val="004C024E"/>
    <w:rsid w:val="004C1836"/>
    <w:rsid w:val="004C2834"/>
    <w:rsid w:val="004C2FAC"/>
    <w:rsid w:val="004C3C2D"/>
    <w:rsid w:val="004C3CC9"/>
    <w:rsid w:val="004C435B"/>
    <w:rsid w:val="004C471F"/>
    <w:rsid w:val="004C5772"/>
    <w:rsid w:val="004C5AFE"/>
    <w:rsid w:val="004C5F41"/>
    <w:rsid w:val="004C6984"/>
    <w:rsid w:val="004C6D04"/>
    <w:rsid w:val="004C71C6"/>
    <w:rsid w:val="004C7519"/>
    <w:rsid w:val="004C7F1B"/>
    <w:rsid w:val="004D090A"/>
    <w:rsid w:val="004D18AE"/>
    <w:rsid w:val="004D2406"/>
    <w:rsid w:val="004D2D53"/>
    <w:rsid w:val="004D4293"/>
    <w:rsid w:val="004D43C2"/>
    <w:rsid w:val="004D4561"/>
    <w:rsid w:val="004D485E"/>
    <w:rsid w:val="004D5ABB"/>
    <w:rsid w:val="004D60D7"/>
    <w:rsid w:val="004D70D3"/>
    <w:rsid w:val="004D725E"/>
    <w:rsid w:val="004D7E94"/>
    <w:rsid w:val="004E00C7"/>
    <w:rsid w:val="004E02A1"/>
    <w:rsid w:val="004E16FD"/>
    <w:rsid w:val="004E2864"/>
    <w:rsid w:val="004E29F6"/>
    <w:rsid w:val="004E32D9"/>
    <w:rsid w:val="004E3BFF"/>
    <w:rsid w:val="004E3F83"/>
    <w:rsid w:val="004E4A53"/>
    <w:rsid w:val="004E4DFF"/>
    <w:rsid w:val="004E5079"/>
    <w:rsid w:val="004E524E"/>
    <w:rsid w:val="004E54C1"/>
    <w:rsid w:val="004E5922"/>
    <w:rsid w:val="004E69CC"/>
    <w:rsid w:val="004E6ED4"/>
    <w:rsid w:val="004E7160"/>
    <w:rsid w:val="004E735A"/>
    <w:rsid w:val="004E74F4"/>
    <w:rsid w:val="004F0129"/>
    <w:rsid w:val="004F08DB"/>
    <w:rsid w:val="004F0C83"/>
    <w:rsid w:val="004F19BA"/>
    <w:rsid w:val="004F1BC0"/>
    <w:rsid w:val="004F2485"/>
    <w:rsid w:val="004F257F"/>
    <w:rsid w:val="004F29F0"/>
    <w:rsid w:val="004F3FA1"/>
    <w:rsid w:val="004F478B"/>
    <w:rsid w:val="004F4E7E"/>
    <w:rsid w:val="004F5A82"/>
    <w:rsid w:val="004F5ED2"/>
    <w:rsid w:val="004F71AE"/>
    <w:rsid w:val="004F77D1"/>
    <w:rsid w:val="00501EFF"/>
    <w:rsid w:val="0050277D"/>
    <w:rsid w:val="005031B3"/>
    <w:rsid w:val="0050369A"/>
    <w:rsid w:val="00504351"/>
    <w:rsid w:val="00504B1D"/>
    <w:rsid w:val="005050EB"/>
    <w:rsid w:val="00505FBE"/>
    <w:rsid w:val="0050689B"/>
    <w:rsid w:val="005068AA"/>
    <w:rsid w:val="005068CA"/>
    <w:rsid w:val="00506E1F"/>
    <w:rsid w:val="00506EDB"/>
    <w:rsid w:val="00510408"/>
    <w:rsid w:val="00510844"/>
    <w:rsid w:val="00511093"/>
    <w:rsid w:val="00512A8E"/>
    <w:rsid w:val="00512B71"/>
    <w:rsid w:val="0051301C"/>
    <w:rsid w:val="00514A92"/>
    <w:rsid w:val="005153F0"/>
    <w:rsid w:val="005173B2"/>
    <w:rsid w:val="00520085"/>
    <w:rsid w:val="00520422"/>
    <w:rsid w:val="0052085F"/>
    <w:rsid w:val="00520A55"/>
    <w:rsid w:val="00520D79"/>
    <w:rsid w:val="0052138F"/>
    <w:rsid w:val="005213A2"/>
    <w:rsid w:val="00521C32"/>
    <w:rsid w:val="00523170"/>
    <w:rsid w:val="005235C7"/>
    <w:rsid w:val="00524EA1"/>
    <w:rsid w:val="00525059"/>
    <w:rsid w:val="0052601E"/>
    <w:rsid w:val="005260D1"/>
    <w:rsid w:val="00526780"/>
    <w:rsid w:val="00526DA1"/>
    <w:rsid w:val="00526ED7"/>
    <w:rsid w:val="00527706"/>
    <w:rsid w:val="00527E0A"/>
    <w:rsid w:val="00530CD1"/>
    <w:rsid w:val="005325D1"/>
    <w:rsid w:val="005330AE"/>
    <w:rsid w:val="0053316F"/>
    <w:rsid w:val="00533C7E"/>
    <w:rsid w:val="00533DEE"/>
    <w:rsid w:val="00534BA8"/>
    <w:rsid w:val="00534CB1"/>
    <w:rsid w:val="00537663"/>
    <w:rsid w:val="00537BFE"/>
    <w:rsid w:val="00541205"/>
    <w:rsid w:val="00541B6F"/>
    <w:rsid w:val="005428D2"/>
    <w:rsid w:val="00542956"/>
    <w:rsid w:val="00542C85"/>
    <w:rsid w:val="0054420E"/>
    <w:rsid w:val="005443A0"/>
    <w:rsid w:val="00544597"/>
    <w:rsid w:val="00545C01"/>
    <w:rsid w:val="0054630D"/>
    <w:rsid w:val="00546CAD"/>
    <w:rsid w:val="00546DD9"/>
    <w:rsid w:val="00546EC2"/>
    <w:rsid w:val="0055057E"/>
    <w:rsid w:val="00550B0C"/>
    <w:rsid w:val="00550B8A"/>
    <w:rsid w:val="00550CD6"/>
    <w:rsid w:val="00550FDD"/>
    <w:rsid w:val="0055113D"/>
    <w:rsid w:val="00551146"/>
    <w:rsid w:val="00551F62"/>
    <w:rsid w:val="0055252B"/>
    <w:rsid w:val="005530DF"/>
    <w:rsid w:val="00553826"/>
    <w:rsid w:val="00554A52"/>
    <w:rsid w:val="005551F3"/>
    <w:rsid w:val="0055568B"/>
    <w:rsid w:val="0055576F"/>
    <w:rsid w:val="005558F6"/>
    <w:rsid w:val="00555F0B"/>
    <w:rsid w:val="0055620A"/>
    <w:rsid w:val="005563DC"/>
    <w:rsid w:val="00556A65"/>
    <w:rsid w:val="005577D6"/>
    <w:rsid w:val="005601D3"/>
    <w:rsid w:val="00560653"/>
    <w:rsid w:val="00561C0E"/>
    <w:rsid w:val="00561D8A"/>
    <w:rsid w:val="00562199"/>
    <w:rsid w:val="0056267D"/>
    <w:rsid w:val="0056357F"/>
    <w:rsid w:val="00563785"/>
    <w:rsid w:val="005637F1"/>
    <w:rsid w:val="00563DC0"/>
    <w:rsid w:val="00564646"/>
    <w:rsid w:val="00564B30"/>
    <w:rsid w:val="005658C9"/>
    <w:rsid w:val="00566E52"/>
    <w:rsid w:val="00567A69"/>
    <w:rsid w:val="00567C18"/>
    <w:rsid w:val="00570040"/>
    <w:rsid w:val="005700DA"/>
    <w:rsid w:val="00571049"/>
    <w:rsid w:val="00572012"/>
    <w:rsid w:val="005726C1"/>
    <w:rsid w:val="00572A04"/>
    <w:rsid w:val="00573124"/>
    <w:rsid w:val="005735B3"/>
    <w:rsid w:val="005740DF"/>
    <w:rsid w:val="005740EB"/>
    <w:rsid w:val="00574125"/>
    <w:rsid w:val="00575456"/>
    <w:rsid w:val="00575DEB"/>
    <w:rsid w:val="00575F7F"/>
    <w:rsid w:val="005761BB"/>
    <w:rsid w:val="00576882"/>
    <w:rsid w:val="005768EF"/>
    <w:rsid w:val="0057691D"/>
    <w:rsid w:val="0058015B"/>
    <w:rsid w:val="005801F0"/>
    <w:rsid w:val="00580AF1"/>
    <w:rsid w:val="00580D89"/>
    <w:rsid w:val="00580F38"/>
    <w:rsid w:val="005811B2"/>
    <w:rsid w:val="00581EAB"/>
    <w:rsid w:val="00582258"/>
    <w:rsid w:val="005822B3"/>
    <w:rsid w:val="00582375"/>
    <w:rsid w:val="005826CC"/>
    <w:rsid w:val="00582802"/>
    <w:rsid w:val="00582B45"/>
    <w:rsid w:val="0058354E"/>
    <w:rsid w:val="0058358B"/>
    <w:rsid w:val="005839B9"/>
    <w:rsid w:val="005839E4"/>
    <w:rsid w:val="00584579"/>
    <w:rsid w:val="00585662"/>
    <w:rsid w:val="0058586C"/>
    <w:rsid w:val="0058699A"/>
    <w:rsid w:val="00586DF8"/>
    <w:rsid w:val="00587243"/>
    <w:rsid w:val="00587F83"/>
    <w:rsid w:val="00590C17"/>
    <w:rsid w:val="00590E08"/>
    <w:rsid w:val="00591AB8"/>
    <w:rsid w:val="00592607"/>
    <w:rsid w:val="00593A4A"/>
    <w:rsid w:val="00593D21"/>
    <w:rsid w:val="005945C3"/>
    <w:rsid w:val="00595689"/>
    <w:rsid w:val="005962C0"/>
    <w:rsid w:val="00597603"/>
    <w:rsid w:val="00597637"/>
    <w:rsid w:val="005976BD"/>
    <w:rsid w:val="00597954"/>
    <w:rsid w:val="00597AA4"/>
    <w:rsid w:val="00597C06"/>
    <w:rsid w:val="005A0A17"/>
    <w:rsid w:val="005A1040"/>
    <w:rsid w:val="005A1680"/>
    <w:rsid w:val="005A1FF0"/>
    <w:rsid w:val="005A260F"/>
    <w:rsid w:val="005A3B39"/>
    <w:rsid w:val="005A4114"/>
    <w:rsid w:val="005A478E"/>
    <w:rsid w:val="005A4CC6"/>
    <w:rsid w:val="005A4D7E"/>
    <w:rsid w:val="005A5005"/>
    <w:rsid w:val="005A53DD"/>
    <w:rsid w:val="005A58C7"/>
    <w:rsid w:val="005A5CBD"/>
    <w:rsid w:val="005A5FC9"/>
    <w:rsid w:val="005A6067"/>
    <w:rsid w:val="005A6A44"/>
    <w:rsid w:val="005A6E2B"/>
    <w:rsid w:val="005A6EDA"/>
    <w:rsid w:val="005A73B0"/>
    <w:rsid w:val="005A74B1"/>
    <w:rsid w:val="005A7774"/>
    <w:rsid w:val="005A7F21"/>
    <w:rsid w:val="005B00EE"/>
    <w:rsid w:val="005B038D"/>
    <w:rsid w:val="005B07CA"/>
    <w:rsid w:val="005B0BB8"/>
    <w:rsid w:val="005B10C2"/>
    <w:rsid w:val="005B1B64"/>
    <w:rsid w:val="005B2456"/>
    <w:rsid w:val="005B29CD"/>
    <w:rsid w:val="005B2AEB"/>
    <w:rsid w:val="005B3509"/>
    <w:rsid w:val="005B37E8"/>
    <w:rsid w:val="005B430B"/>
    <w:rsid w:val="005B4528"/>
    <w:rsid w:val="005B4C27"/>
    <w:rsid w:val="005B5D4F"/>
    <w:rsid w:val="005B5E86"/>
    <w:rsid w:val="005B6716"/>
    <w:rsid w:val="005B6A73"/>
    <w:rsid w:val="005B6F69"/>
    <w:rsid w:val="005B790C"/>
    <w:rsid w:val="005B793C"/>
    <w:rsid w:val="005B7AB5"/>
    <w:rsid w:val="005C0780"/>
    <w:rsid w:val="005C11ED"/>
    <w:rsid w:val="005C12CD"/>
    <w:rsid w:val="005C235D"/>
    <w:rsid w:val="005C326B"/>
    <w:rsid w:val="005C356D"/>
    <w:rsid w:val="005C3612"/>
    <w:rsid w:val="005C3C5B"/>
    <w:rsid w:val="005C46CF"/>
    <w:rsid w:val="005C56E7"/>
    <w:rsid w:val="005C60DD"/>
    <w:rsid w:val="005C6186"/>
    <w:rsid w:val="005C619D"/>
    <w:rsid w:val="005C6829"/>
    <w:rsid w:val="005C687C"/>
    <w:rsid w:val="005C6A39"/>
    <w:rsid w:val="005C6C6F"/>
    <w:rsid w:val="005C6CA7"/>
    <w:rsid w:val="005C7382"/>
    <w:rsid w:val="005C7B6A"/>
    <w:rsid w:val="005D2DAC"/>
    <w:rsid w:val="005D37D5"/>
    <w:rsid w:val="005D3D0C"/>
    <w:rsid w:val="005D43FD"/>
    <w:rsid w:val="005D4908"/>
    <w:rsid w:val="005D4EFD"/>
    <w:rsid w:val="005D5814"/>
    <w:rsid w:val="005D5A8C"/>
    <w:rsid w:val="005D5F3A"/>
    <w:rsid w:val="005D626C"/>
    <w:rsid w:val="005D6806"/>
    <w:rsid w:val="005D7D98"/>
    <w:rsid w:val="005E03AE"/>
    <w:rsid w:val="005E06D9"/>
    <w:rsid w:val="005E0B51"/>
    <w:rsid w:val="005E3805"/>
    <w:rsid w:val="005E575C"/>
    <w:rsid w:val="005E5A3D"/>
    <w:rsid w:val="005E60A2"/>
    <w:rsid w:val="005E6D13"/>
    <w:rsid w:val="005E6FA1"/>
    <w:rsid w:val="005E7B0D"/>
    <w:rsid w:val="005E7F86"/>
    <w:rsid w:val="005F0279"/>
    <w:rsid w:val="005F1271"/>
    <w:rsid w:val="005F14DD"/>
    <w:rsid w:val="005F1519"/>
    <w:rsid w:val="005F15DE"/>
    <w:rsid w:val="005F19CB"/>
    <w:rsid w:val="005F1B37"/>
    <w:rsid w:val="005F3916"/>
    <w:rsid w:val="005F3BA3"/>
    <w:rsid w:val="005F3E75"/>
    <w:rsid w:val="005F3F48"/>
    <w:rsid w:val="005F49D4"/>
    <w:rsid w:val="005F4B82"/>
    <w:rsid w:val="005F5A79"/>
    <w:rsid w:val="005F6A5E"/>
    <w:rsid w:val="005F76B4"/>
    <w:rsid w:val="00600B7B"/>
    <w:rsid w:val="00600D33"/>
    <w:rsid w:val="00600E02"/>
    <w:rsid w:val="006024FD"/>
    <w:rsid w:val="0060266C"/>
    <w:rsid w:val="0060310C"/>
    <w:rsid w:val="00603E7E"/>
    <w:rsid w:val="0060490A"/>
    <w:rsid w:val="0060495B"/>
    <w:rsid w:val="00604D58"/>
    <w:rsid w:val="00604F7E"/>
    <w:rsid w:val="00605436"/>
    <w:rsid w:val="00605522"/>
    <w:rsid w:val="00605BFB"/>
    <w:rsid w:val="00605FAC"/>
    <w:rsid w:val="006065FA"/>
    <w:rsid w:val="00607C06"/>
    <w:rsid w:val="0061070A"/>
    <w:rsid w:val="006109AC"/>
    <w:rsid w:val="00611E67"/>
    <w:rsid w:val="00612E5B"/>
    <w:rsid w:val="006130E2"/>
    <w:rsid w:val="006132CB"/>
    <w:rsid w:val="0061335E"/>
    <w:rsid w:val="0061522C"/>
    <w:rsid w:val="0061561C"/>
    <w:rsid w:val="00615ECA"/>
    <w:rsid w:val="0061664E"/>
    <w:rsid w:val="00616CB4"/>
    <w:rsid w:val="00616D8D"/>
    <w:rsid w:val="00616DD1"/>
    <w:rsid w:val="006200AB"/>
    <w:rsid w:val="00620450"/>
    <w:rsid w:val="00620911"/>
    <w:rsid w:val="00621200"/>
    <w:rsid w:val="00621F0D"/>
    <w:rsid w:val="006225FE"/>
    <w:rsid w:val="00622D9A"/>
    <w:rsid w:val="006232C0"/>
    <w:rsid w:val="0062357A"/>
    <w:rsid w:val="00624455"/>
    <w:rsid w:val="006247BB"/>
    <w:rsid w:val="00624F6F"/>
    <w:rsid w:val="0062550A"/>
    <w:rsid w:val="006257EF"/>
    <w:rsid w:val="00625B5F"/>
    <w:rsid w:val="0062738B"/>
    <w:rsid w:val="00627723"/>
    <w:rsid w:val="00627A42"/>
    <w:rsid w:val="00630C81"/>
    <w:rsid w:val="00630F28"/>
    <w:rsid w:val="00632A53"/>
    <w:rsid w:val="006348C6"/>
    <w:rsid w:val="006348D6"/>
    <w:rsid w:val="00635ABF"/>
    <w:rsid w:val="00635E47"/>
    <w:rsid w:val="006361EF"/>
    <w:rsid w:val="0063664F"/>
    <w:rsid w:val="00636858"/>
    <w:rsid w:val="00636B6F"/>
    <w:rsid w:val="00636B70"/>
    <w:rsid w:val="00637A5B"/>
    <w:rsid w:val="00637B12"/>
    <w:rsid w:val="00640280"/>
    <w:rsid w:val="00640753"/>
    <w:rsid w:val="00642ADC"/>
    <w:rsid w:val="0064414E"/>
    <w:rsid w:val="00644563"/>
    <w:rsid w:val="00644B7B"/>
    <w:rsid w:val="00644C1C"/>
    <w:rsid w:val="006460F3"/>
    <w:rsid w:val="00647525"/>
    <w:rsid w:val="0064753F"/>
    <w:rsid w:val="0064773B"/>
    <w:rsid w:val="006512BC"/>
    <w:rsid w:val="006512D1"/>
    <w:rsid w:val="006528D5"/>
    <w:rsid w:val="00652CEF"/>
    <w:rsid w:val="00654C8A"/>
    <w:rsid w:val="00654E17"/>
    <w:rsid w:val="00655117"/>
    <w:rsid w:val="006555C1"/>
    <w:rsid w:val="006558E9"/>
    <w:rsid w:val="00656FEA"/>
    <w:rsid w:val="00657644"/>
    <w:rsid w:val="00657DEA"/>
    <w:rsid w:val="0066032A"/>
    <w:rsid w:val="0066078E"/>
    <w:rsid w:val="00661855"/>
    <w:rsid w:val="00661FAA"/>
    <w:rsid w:val="006624D3"/>
    <w:rsid w:val="00662DE0"/>
    <w:rsid w:val="0066335A"/>
    <w:rsid w:val="00663656"/>
    <w:rsid w:val="00663D34"/>
    <w:rsid w:val="00665089"/>
    <w:rsid w:val="00666C8C"/>
    <w:rsid w:val="00666E99"/>
    <w:rsid w:val="006675EA"/>
    <w:rsid w:val="006702C2"/>
    <w:rsid w:val="0067087C"/>
    <w:rsid w:val="00671F09"/>
    <w:rsid w:val="006724B9"/>
    <w:rsid w:val="006724EE"/>
    <w:rsid w:val="00672587"/>
    <w:rsid w:val="00672D9A"/>
    <w:rsid w:val="00673792"/>
    <w:rsid w:val="006737D2"/>
    <w:rsid w:val="00673AC6"/>
    <w:rsid w:val="00673ACF"/>
    <w:rsid w:val="0067486B"/>
    <w:rsid w:val="0067512C"/>
    <w:rsid w:val="00676BBC"/>
    <w:rsid w:val="00676C2D"/>
    <w:rsid w:val="00677AB5"/>
    <w:rsid w:val="00680D5C"/>
    <w:rsid w:val="006812E2"/>
    <w:rsid w:val="00681A74"/>
    <w:rsid w:val="00681A96"/>
    <w:rsid w:val="00681BD2"/>
    <w:rsid w:val="006845B5"/>
    <w:rsid w:val="00684AFB"/>
    <w:rsid w:val="00685DA5"/>
    <w:rsid w:val="00686354"/>
    <w:rsid w:val="00686384"/>
    <w:rsid w:val="006868A7"/>
    <w:rsid w:val="00690941"/>
    <w:rsid w:val="006936AF"/>
    <w:rsid w:val="00693AAE"/>
    <w:rsid w:val="0069407C"/>
    <w:rsid w:val="00694EC1"/>
    <w:rsid w:val="0069644B"/>
    <w:rsid w:val="006964B8"/>
    <w:rsid w:val="006976AD"/>
    <w:rsid w:val="00697891"/>
    <w:rsid w:val="00697E3B"/>
    <w:rsid w:val="006A02EB"/>
    <w:rsid w:val="006A1617"/>
    <w:rsid w:val="006A2C96"/>
    <w:rsid w:val="006A342B"/>
    <w:rsid w:val="006A3C3C"/>
    <w:rsid w:val="006A3E3E"/>
    <w:rsid w:val="006A5001"/>
    <w:rsid w:val="006A5B2B"/>
    <w:rsid w:val="006A60E2"/>
    <w:rsid w:val="006A705C"/>
    <w:rsid w:val="006A7E4F"/>
    <w:rsid w:val="006B0C61"/>
    <w:rsid w:val="006B1A28"/>
    <w:rsid w:val="006B217A"/>
    <w:rsid w:val="006B25C3"/>
    <w:rsid w:val="006B27DA"/>
    <w:rsid w:val="006B369F"/>
    <w:rsid w:val="006B4260"/>
    <w:rsid w:val="006B4E8D"/>
    <w:rsid w:val="006B5DE9"/>
    <w:rsid w:val="006B6806"/>
    <w:rsid w:val="006B68ED"/>
    <w:rsid w:val="006B6B50"/>
    <w:rsid w:val="006B72C2"/>
    <w:rsid w:val="006C05A4"/>
    <w:rsid w:val="006C05B5"/>
    <w:rsid w:val="006C089F"/>
    <w:rsid w:val="006C2688"/>
    <w:rsid w:val="006C27E1"/>
    <w:rsid w:val="006C2DBE"/>
    <w:rsid w:val="006C2FF9"/>
    <w:rsid w:val="006C3395"/>
    <w:rsid w:val="006C345E"/>
    <w:rsid w:val="006C3759"/>
    <w:rsid w:val="006C3AC6"/>
    <w:rsid w:val="006C3E29"/>
    <w:rsid w:val="006C4493"/>
    <w:rsid w:val="006C566D"/>
    <w:rsid w:val="006C591E"/>
    <w:rsid w:val="006C5AE2"/>
    <w:rsid w:val="006C5C46"/>
    <w:rsid w:val="006C5F03"/>
    <w:rsid w:val="006C6093"/>
    <w:rsid w:val="006C60F3"/>
    <w:rsid w:val="006C65D4"/>
    <w:rsid w:val="006C6BFE"/>
    <w:rsid w:val="006C6D39"/>
    <w:rsid w:val="006C6E86"/>
    <w:rsid w:val="006C6F9B"/>
    <w:rsid w:val="006C708E"/>
    <w:rsid w:val="006C734D"/>
    <w:rsid w:val="006C782E"/>
    <w:rsid w:val="006C7EEC"/>
    <w:rsid w:val="006C7F18"/>
    <w:rsid w:val="006D02C0"/>
    <w:rsid w:val="006D095C"/>
    <w:rsid w:val="006D160F"/>
    <w:rsid w:val="006D1782"/>
    <w:rsid w:val="006D184F"/>
    <w:rsid w:val="006D1BF7"/>
    <w:rsid w:val="006D1EF2"/>
    <w:rsid w:val="006D290E"/>
    <w:rsid w:val="006D2D7B"/>
    <w:rsid w:val="006D31F8"/>
    <w:rsid w:val="006D3595"/>
    <w:rsid w:val="006D3A82"/>
    <w:rsid w:val="006D519D"/>
    <w:rsid w:val="006D54A6"/>
    <w:rsid w:val="006D670F"/>
    <w:rsid w:val="006D6731"/>
    <w:rsid w:val="006D6793"/>
    <w:rsid w:val="006D6ED1"/>
    <w:rsid w:val="006D7654"/>
    <w:rsid w:val="006D7BBA"/>
    <w:rsid w:val="006E043B"/>
    <w:rsid w:val="006E0AB8"/>
    <w:rsid w:val="006E0E43"/>
    <w:rsid w:val="006E18ED"/>
    <w:rsid w:val="006E1CF2"/>
    <w:rsid w:val="006E1E6D"/>
    <w:rsid w:val="006E2101"/>
    <w:rsid w:val="006E2AE8"/>
    <w:rsid w:val="006E443B"/>
    <w:rsid w:val="006E4C1E"/>
    <w:rsid w:val="006E5BEA"/>
    <w:rsid w:val="006E6AB6"/>
    <w:rsid w:val="006E6AD3"/>
    <w:rsid w:val="006E6BAD"/>
    <w:rsid w:val="006E7483"/>
    <w:rsid w:val="006F0EB7"/>
    <w:rsid w:val="006F324C"/>
    <w:rsid w:val="006F3472"/>
    <w:rsid w:val="006F46E8"/>
    <w:rsid w:val="006F4D0D"/>
    <w:rsid w:val="006F5CB9"/>
    <w:rsid w:val="006F614F"/>
    <w:rsid w:val="006F6A84"/>
    <w:rsid w:val="006F7CA9"/>
    <w:rsid w:val="00700D56"/>
    <w:rsid w:val="00700F72"/>
    <w:rsid w:val="00701A36"/>
    <w:rsid w:val="0070232C"/>
    <w:rsid w:val="00702410"/>
    <w:rsid w:val="0070252A"/>
    <w:rsid w:val="00702688"/>
    <w:rsid w:val="00702713"/>
    <w:rsid w:val="00702953"/>
    <w:rsid w:val="00703456"/>
    <w:rsid w:val="0070457A"/>
    <w:rsid w:val="00704C6F"/>
    <w:rsid w:val="00704F42"/>
    <w:rsid w:val="00706066"/>
    <w:rsid w:val="00706DA8"/>
    <w:rsid w:val="00707758"/>
    <w:rsid w:val="00707CCE"/>
    <w:rsid w:val="007100B2"/>
    <w:rsid w:val="00710354"/>
    <w:rsid w:val="00710E03"/>
    <w:rsid w:val="00711759"/>
    <w:rsid w:val="00711E9D"/>
    <w:rsid w:val="00712F93"/>
    <w:rsid w:val="007130CE"/>
    <w:rsid w:val="00713BB5"/>
    <w:rsid w:val="00714037"/>
    <w:rsid w:val="00714BE6"/>
    <w:rsid w:val="0071537F"/>
    <w:rsid w:val="007157FB"/>
    <w:rsid w:val="00715A10"/>
    <w:rsid w:val="00715D39"/>
    <w:rsid w:val="00716487"/>
    <w:rsid w:val="00716554"/>
    <w:rsid w:val="007168F1"/>
    <w:rsid w:val="0071700B"/>
    <w:rsid w:val="00717083"/>
    <w:rsid w:val="00717BC0"/>
    <w:rsid w:val="00717BD5"/>
    <w:rsid w:val="00717C19"/>
    <w:rsid w:val="00717CC6"/>
    <w:rsid w:val="00720E64"/>
    <w:rsid w:val="00720FED"/>
    <w:rsid w:val="0072100C"/>
    <w:rsid w:val="00723369"/>
    <w:rsid w:val="00723490"/>
    <w:rsid w:val="00723CE8"/>
    <w:rsid w:val="007242A8"/>
    <w:rsid w:val="007242B4"/>
    <w:rsid w:val="0072541A"/>
    <w:rsid w:val="007267C9"/>
    <w:rsid w:val="0072747F"/>
    <w:rsid w:val="007312ED"/>
    <w:rsid w:val="00731420"/>
    <w:rsid w:val="0073253F"/>
    <w:rsid w:val="00732798"/>
    <w:rsid w:val="00732A97"/>
    <w:rsid w:val="00733656"/>
    <w:rsid w:val="007344CB"/>
    <w:rsid w:val="00734533"/>
    <w:rsid w:val="00735710"/>
    <w:rsid w:val="00735F62"/>
    <w:rsid w:val="007365BD"/>
    <w:rsid w:val="0073670F"/>
    <w:rsid w:val="00736F78"/>
    <w:rsid w:val="007370B4"/>
    <w:rsid w:val="00737264"/>
    <w:rsid w:val="00737867"/>
    <w:rsid w:val="00740A1D"/>
    <w:rsid w:val="00740CE1"/>
    <w:rsid w:val="007410F5"/>
    <w:rsid w:val="00741192"/>
    <w:rsid w:val="00741B47"/>
    <w:rsid w:val="007432B0"/>
    <w:rsid w:val="0074569A"/>
    <w:rsid w:val="00745AE6"/>
    <w:rsid w:val="00746C0D"/>
    <w:rsid w:val="0074750C"/>
    <w:rsid w:val="00747560"/>
    <w:rsid w:val="00751002"/>
    <w:rsid w:val="00751199"/>
    <w:rsid w:val="00751C97"/>
    <w:rsid w:val="00751E3E"/>
    <w:rsid w:val="00751E4D"/>
    <w:rsid w:val="00751FE0"/>
    <w:rsid w:val="007522CB"/>
    <w:rsid w:val="00752635"/>
    <w:rsid w:val="007534E8"/>
    <w:rsid w:val="00753B1F"/>
    <w:rsid w:val="00753B78"/>
    <w:rsid w:val="0075401B"/>
    <w:rsid w:val="007540ED"/>
    <w:rsid w:val="00754108"/>
    <w:rsid w:val="007557AC"/>
    <w:rsid w:val="007567BA"/>
    <w:rsid w:val="00757401"/>
    <w:rsid w:val="00757673"/>
    <w:rsid w:val="00757781"/>
    <w:rsid w:val="00757AE5"/>
    <w:rsid w:val="00757C71"/>
    <w:rsid w:val="0076105E"/>
    <w:rsid w:val="007615CD"/>
    <w:rsid w:val="00761BAC"/>
    <w:rsid w:val="0076219A"/>
    <w:rsid w:val="00762487"/>
    <w:rsid w:val="00762FB8"/>
    <w:rsid w:val="007635D8"/>
    <w:rsid w:val="00763D77"/>
    <w:rsid w:val="00763EDE"/>
    <w:rsid w:val="00764475"/>
    <w:rsid w:val="00764B7D"/>
    <w:rsid w:val="00764F01"/>
    <w:rsid w:val="00765442"/>
    <w:rsid w:val="007657B4"/>
    <w:rsid w:val="00766998"/>
    <w:rsid w:val="007674FC"/>
    <w:rsid w:val="007675B0"/>
    <w:rsid w:val="0076772A"/>
    <w:rsid w:val="00767A44"/>
    <w:rsid w:val="00770998"/>
    <w:rsid w:val="00770A32"/>
    <w:rsid w:val="00770A5F"/>
    <w:rsid w:val="00771935"/>
    <w:rsid w:val="00772AA3"/>
    <w:rsid w:val="007737B9"/>
    <w:rsid w:val="00773D16"/>
    <w:rsid w:val="007740A8"/>
    <w:rsid w:val="007747E5"/>
    <w:rsid w:val="007748D1"/>
    <w:rsid w:val="00775011"/>
    <w:rsid w:val="00775C8A"/>
    <w:rsid w:val="00775F73"/>
    <w:rsid w:val="007767D3"/>
    <w:rsid w:val="00777AC5"/>
    <w:rsid w:val="00777FEC"/>
    <w:rsid w:val="007805FB"/>
    <w:rsid w:val="007815C4"/>
    <w:rsid w:val="00781969"/>
    <w:rsid w:val="00783522"/>
    <w:rsid w:val="007837C6"/>
    <w:rsid w:val="00783FBE"/>
    <w:rsid w:val="00784715"/>
    <w:rsid w:val="00784BCF"/>
    <w:rsid w:val="0078628B"/>
    <w:rsid w:val="00790352"/>
    <w:rsid w:val="00791638"/>
    <w:rsid w:val="00791C09"/>
    <w:rsid w:val="00791CA4"/>
    <w:rsid w:val="0079223A"/>
    <w:rsid w:val="0079260E"/>
    <w:rsid w:val="00793D61"/>
    <w:rsid w:val="00794291"/>
    <w:rsid w:val="0079441F"/>
    <w:rsid w:val="007956FC"/>
    <w:rsid w:val="007958BF"/>
    <w:rsid w:val="00795F92"/>
    <w:rsid w:val="0079665B"/>
    <w:rsid w:val="00797A72"/>
    <w:rsid w:val="007A006D"/>
    <w:rsid w:val="007A00A8"/>
    <w:rsid w:val="007A0484"/>
    <w:rsid w:val="007A258C"/>
    <w:rsid w:val="007A4E78"/>
    <w:rsid w:val="007A5256"/>
    <w:rsid w:val="007A6A88"/>
    <w:rsid w:val="007A6B64"/>
    <w:rsid w:val="007A7E01"/>
    <w:rsid w:val="007B0CA8"/>
    <w:rsid w:val="007B14B7"/>
    <w:rsid w:val="007B2098"/>
    <w:rsid w:val="007B2EF6"/>
    <w:rsid w:val="007B3E86"/>
    <w:rsid w:val="007B5869"/>
    <w:rsid w:val="007B60E4"/>
    <w:rsid w:val="007B61DB"/>
    <w:rsid w:val="007B6A97"/>
    <w:rsid w:val="007B7D15"/>
    <w:rsid w:val="007B7D40"/>
    <w:rsid w:val="007C00EB"/>
    <w:rsid w:val="007C25E1"/>
    <w:rsid w:val="007C2D7C"/>
    <w:rsid w:val="007C3167"/>
    <w:rsid w:val="007C40DE"/>
    <w:rsid w:val="007C4A3D"/>
    <w:rsid w:val="007C4F2F"/>
    <w:rsid w:val="007C4F90"/>
    <w:rsid w:val="007C5076"/>
    <w:rsid w:val="007C672F"/>
    <w:rsid w:val="007C6AB0"/>
    <w:rsid w:val="007C7297"/>
    <w:rsid w:val="007C7477"/>
    <w:rsid w:val="007D0701"/>
    <w:rsid w:val="007D0782"/>
    <w:rsid w:val="007D0974"/>
    <w:rsid w:val="007D0E30"/>
    <w:rsid w:val="007D0FD0"/>
    <w:rsid w:val="007D29E9"/>
    <w:rsid w:val="007D2D41"/>
    <w:rsid w:val="007D3100"/>
    <w:rsid w:val="007D4BE6"/>
    <w:rsid w:val="007D4D23"/>
    <w:rsid w:val="007D4D61"/>
    <w:rsid w:val="007D6102"/>
    <w:rsid w:val="007D634E"/>
    <w:rsid w:val="007D65B3"/>
    <w:rsid w:val="007D684E"/>
    <w:rsid w:val="007D7349"/>
    <w:rsid w:val="007E1065"/>
    <w:rsid w:val="007E1865"/>
    <w:rsid w:val="007E1969"/>
    <w:rsid w:val="007E1D5D"/>
    <w:rsid w:val="007E24B1"/>
    <w:rsid w:val="007E2F34"/>
    <w:rsid w:val="007E3182"/>
    <w:rsid w:val="007E3BD5"/>
    <w:rsid w:val="007E457A"/>
    <w:rsid w:val="007E46B2"/>
    <w:rsid w:val="007E52D5"/>
    <w:rsid w:val="007E5575"/>
    <w:rsid w:val="007E5BB3"/>
    <w:rsid w:val="007E5FCB"/>
    <w:rsid w:val="007E649C"/>
    <w:rsid w:val="007E65CD"/>
    <w:rsid w:val="007E6725"/>
    <w:rsid w:val="007E7187"/>
    <w:rsid w:val="007E7385"/>
    <w:rsid w:val="007F00B3"/>
    <w:rsid w:val="007F1E15"/>
    <w:rsid w:val="007F23FE"/>
    <w:rsid w:val="007F3BB5"/>
    <w:rsid w:val="007F3CFE"/>
    <w:rsid w:val="007F46F6"/>
    <w:rsid w:val="007F5758"/>
    <w:rsid w:val="007F5AA2"/>
    <w:rsid w:val="007F5DAD"/>
    <w:rsid w:val="007F6460"/>
    <w:rsid w:val="007F68CC"/>
    <w:rsid w:val="007F707B"/>
    <w:rsid w:val="007F7394"/>
    <w:rsid w:val="00801427"/>
    <w:rsid w:val="0080145F"/>
    <w:rsid w:val="0080167A"/>
    <w:rsid w:val="00801BCD"/>
    <w:rsid w:val="00801DD9"/>
    <w:rsid w:val="00801E9B"/>
    <w:rsid w:val="0080265F"/>
    <w:rsid w:val="008033F4"/>
    <w:rsid w:val="00804822"/>
    <w:rsid w:val="0080640B"/>
    <w:rsid w:val="00806E6C"/>
    <w:rsid w:val="008074A7"/>
    <w:rsid w:val="008076BC"/>
    <w:rsid w:val="00810944"/>
    <w:rsid w:val="00813005"/>
    <w:rsid w:val="00813769"/>
    <w:rsid w:val="00813FEF"/>
    <w:rsid w:val="00814385"/>
    <w:rsid w:val="00814B8A"/>
    <w:rsid w:val="00816071"/>
    <w:rsid w:val="0081679E"/>
    <w:rsid w:val="0081716B"/>
    <w:rsid w:val="00817420"/>
    <w:rsid w:val="00817FA3"/>
    <w:rsid w:val="00820FF9"/>
    <w:rsid w:val="00821199"/>
    <w:rsid w:val="0082160B"/>
    <w:rsid w:val="00821B59"/>
    <w:rsid w:val="008233C5"/>
    <w:rsid w:val="00823BEC"/>
    <w:rsid w:val="008241C4"/>
    <w:rsid w:val="00825401"/>
    <w:rsid w:val="0082617F"/>
    <w:rsid w:val="00826272"/>
    <w:rsid w:val="00826614"/>
    <w:rsid w:val="00827030"/>
    <w:rsid w:val="008272FD"/>
    <w:rsid w:val="008274A4"/>
    <w:rsid w:val="00827B55"/>
    <w:rsid w:val="00827C7F"/>
    <w:rsid w:val="008300D6"/>
    <w:rsid w:val="00830200"/>
    <w:rsid w:val="008302A7"/>
    <w:rsid w:val="008303C0"/>
    <w:rsid w:val="00830A29"/>
    <w:rsid w:val="00830BB4"/>
    <w:rsid w:val="00830DE1"/>
    <w:rsid w:val="00832752"/>
    <w:rsid w:val="00832891"/>
    <w:rsid w:val="008339A8"/>
    <w:rsid w:val="00834199"/>
    <w:rsid w:val="00835AB1"/>
    <w:rsid w:val="00835CFD"/>
    <w:rsid w:val="00836714"/>
    <w:rsid w:val="00836959"/>
    <w:rsid w:val="008369A6"/>
    <w:rsid w:val="00836A4C"/>
    <w:rsid w:val="00836CE3"/>
    <w:rsid w:val="008372E9"/>
    <w:rsid w:val="00840245"/>
    <w:rsid w:val="008415F4"/>
    <w:rsid w:val="00841E16"/>
    <w:rsid w:val="008422A3"/>
    <w:rsid w:val="00842375"/>
    <w:rsid w:val="00842E3B"/>
    <w:rsid w:val="00843026"/>
    <w:rsid w:val="00843440"/>
    <w:rsid w:val="00844637"/>
    <w:rsid w:val="00845FEE"/>
    <w:rsid w:val="008461CD"/>
    <w:rsid w:val="00847317"/>
    <w:rsid w:val="00847D4E"/>
    <w:rsid w:val="00851661"/>
    <w:rsid w:val="008516FC"/>
    <w:rsid w:val="00851D03"/>
    <w:rsid w:val="00852934"/>
    <w:rsid w:val="00852C21"/>
    <w:rsid w:val="00853491"/>
    <w:rsid w:val="008536CE"/>
    <w:rsid w:val="008546D4"/>
    <w:rsid w:val="00854DDB"/>
    <w:rsid w:val="00855988"/>
    <w:rsid w:val="00855E15"/>
    <w:rsid w:val="00856AD9"/>
    <w:rsid w:val="00856B5F"/>
    <w:rsid w:val="008571D5"/>
    <w:rsid w:val="008571F1"/>
    <w:rsid w:val="008601AE"/>
    <w:rsid w:val="00860AC4"/>
    <w:rsid w:val="00860C40"/>
    <w:rsid w:val="00860CC7"/>
    <w:rsid w:val="008611AE"/>
    <w:rsid w:val="00861AC8"/>
    <w:rsid w:val="00861BAC"/>
    <w:rsid w:val="00861CD5"/>
    <w:rsid w:val="00861DB7"/>
    <w:rsid w:val="0086296D"/>
    <w:rsid w:val="00862A5B"/>
    <w:rsid w:val="00862D4C"/>
    <w:rsid w:val="00864B20"/>
    <w:rsid w:val="00864C0D"/>
    <w:rsid w:val="00864CD1"/>
    <w:rsid w:val="008652ED"/>
    <w:rsid w:val="00865C7C"/>
    <w:rsid w:val="00866027"/>
    <w:rsid w:val="008663F4"/>
    <w:rsid w:val="008665CE"/>
    <w:rsid w:val="00866CEC"/>
    <w:rsid w:val="0086719C"/>
    <w:rsid w:val="008677F4"/>
    <w:rsid w:val="00867956"/>
    <w:rsid w:val="00867F9E"/>
    <w:rsid w:val="00870092"/>
    <w:rsid w:val="00870243"/>
    <w:rsid w:val="00870602"/>
    <w:rsid w:val="00872246"/>
    <w:rsid w:val="00872763"/>
    <w:rsid w:val="008732CC"/>
    <w:rsid w:val="00873E64"/>
    <w:rsid w:val="00874441"/>
    <w:rsid w:val="0087484D"/>
    <w:rsid w:val="00874B25"/>
    <w:rsid w:val="008754E8"/>
    <w:rsid w:val="00875FFC"/>
    <w:rsid w:val="00876D7F"/>
    <w:rsid w:val="008773A8"/>
    <w:rsid w:val="0087756F"/>
    <w:rsid w:val="00877669"/>
    <w:rsid w:val="00881D7B"/>
    <w:rsid w:val="00881F47"/>
    <w:rsid w:val="0088206F"/>
    <w:rsid w:val="00882373"/>
    <w:rsid w:val="008834DF"/>
    <w:rsid w:val="008838FD"/>
    <w:rsid w:val="00884062"/>
    <w:rsid w:val="00884E6F"/>
    <w:rsid w:val="00885BB9"/>
    <w:rsid w:val="00886C19"/>
    <w:rsid w:val="00886CAA"/>
    <w:rsid w:val="008875AC"/>
    <w:rsid w:val="00887BD4"/>
    <w:rsid w:val="00891165"/>
    <w:rsid w:val="00891E46"/>
    <w:rsid w:val="00892082"/>
    <w:rsid w:val="008927CC"/>
    <w:rsid w:val="00892B0A"/>
    <w:rsid w:val="00892F89"/>
    <w:rsid w:val="008935AC"/>
    <w:rsid w:val="00893B2C"/>
    <w:rsid w:val="008947C2"/>
    <w:rsid w:val="00895659"/>
    <w:rsid w:val="00896231"/>
    <w:rsid w:val="008965BE"/>
    <w:rsid w:val="00896608"/>
    <w:rsid w:val="00897228"/>
    <w:rsid w:val="008A0992"/>
    <w:rsid w:val="008A111C"/>
    <w:rsid w:val="008A12D2"/>
    <w:rsid w:val="008A2623"/>
    <w:rsid w:val="008A269D"/>
    <w:rsid w:val="008A2710"/>
    <w:rsid w:val="008A2E19"/>
    <w:rsid w:val="008A37DA"/>
    <w:rsid w:val="008A44B5"/>
    <w:rsid w:val="008A4E26"/>
    <w:rsid w:val="008A5488"/>
    <w:rsid w:val="008A59CE"/>
    <w:rsid w:val="008A5E70"/>
    <w:rsid w:val="008A636F"/>
    <w:rsid w:val="008A6493"/>
    <w:rsid w:val="008A6576"/>
    <w:rsid w:val="008B020E"/>
    <w:rsid w:val="008B0929"/>
    <w:rsid w:val="008B12B1"/>
    <w:rsid w:val="008B1932"/>
    <w:rsid w:val="008B2D38"/>
    <w:rsid w:val="008B2D71"/>
    <w:rsid w:val="008B3A37"/>
    <w:rsid w:val="008B4A42"/>
    <w:rsid w:val="008B55D1"/>
    <w:rsid w:val="008B5FBF"/>
    <w:rsid w:val="008B6F04"/>
    <w:rsid w:val="008B7343"/>
    <w:rsid w:val="008B7481"/>
    <w:rsid w:val="008B786C"/>
    <w:rsid w:val="008C086A"/>
    <w:rsid w:val="008C0905"/>
    <w:rsid w:val="008C112F"/>
    <w:rsid w:val="008C1E14"/>
    <w:rsid w:val="008C26A3"/>
    <w:rsid w:val="008C3D48"/>
    <w:rsid w:val="008C4289"/>
    <w:rsid w:val="008C4840"/>
    <w:rsid w:val="008C4A56"/>
    <w:rsid w:val="008C4C66"/>
    <w:rsid w:val="008C6FCA"/>
    <w:rsid w:val="008C7F60"/>
    <w:rsid w:val="008D0433"/>
    <w:rsid w:val="008D05CC"/>
    <w:rsid w:val="008D06CC"/>
    <w:rsid w:val="008D096B"/>
    <w:rsid w:val="008D101A"/>
    <w:rsid w:val="008D1269"/>
    <w:rsid w:val="008D23A6"/>
    <w:rsid w:val="008D306F"/>
    <w:rsid w:val="008D356F"/>
    <w:rsid w:val="008D3912"/>
    <w:rsid w:val="008D4B63"/>
    <w:rsid w:val="008D55F7"/>
    <w:rsid w:val="008D5745"/>
    <w:rsid w:val="008D65C1"/>
    <w:rsid w:val="008D7F9F"/>
    <w:rsid w:val="008E00C3"/>
    <w:rsid w:val="008E06BB"/>
    <w:rsid w:val="008E207D"/>
    <w:rsid w:val="008E2D34"/>
    <w:rsid w:val="008E4A4A"/>
    <w:rsid w:val="008E4C32"/>
    <w:rsid w:val="008E4D6F"/>
    <w:rsid w:val="008E623E"/>
    <w:rsid w:val="008E6356"/>
    <w:rsid w:val="008E6872"/>
    <w:rsid w:val="008E7199"/>
    <w:rsid w:val="008E7457"/>
    <w:rsid w:val="008F1637"/>
    <w:rsid w:val="008F3557"/>
    <w:rsid w:val="008F472D"/>
    <w:rsid w:val="008F6037"/>
    <w:rsid w:val="008F685E"/>
    <w:rsid w:val="008F6D3F"/>
    <w:rsid w:val="008F71A1"/>
    <w:rsid w:val="008F7FE1"/>
    <w:rsid w:val="009006D6"/>
    <w:rsid w:val="00900B9E"/>
    <w:rsid w:val="00900EEE"/>
    <w:rsid w:val="00901A45"/>
    <w:rsid w:val="00902793"/>
    <w:rsid w:val="00902AF3"/>
    <w:rsid w:val="00902CBA"/>
    <w:rsid w:val="00904DF6"/>
    <w:rsid w:val="00904F4B"/>
    <w:rsid w:val="00905895"/>
    <w:rsid w:val="00905C01"/>
    <w:rsid w:val="00905FB7"/>
    <w:rsid w:val="00910301"/>
    <w:rsid w:val="00910B44"/>
    <w:rsid w:val="00912CAE"/>
    <w:rsid w:val="0091578E"/>
    <w:rsid w:val="009157B7"/>
    <w:rsid w:val="00915914"/>
    <w:rsid w:val="00916977"/>
    <w:rsid w:val="00917115"/>
    <w:rsid w:val="009179FB"/>
    <w:rsid w:val="009203FD"/>
    <w:rsid w:val="00920620"/>
    <w:rsid w:val="00921660"/>
    <w:rsid w:val="009229C5"/>
    <w:rsid w:val="00922A27"/>
    <w:rsid w:val="00922F66"/>
    <w:rsid w:val="009241B5"/>
    <w:rsid w:val="009243E6"/>
    <w:rsid w:val="009244B8"/>
    <w:rsid w:val="0092536C"/>
    <w:rsid w:val="00925599"/>
    <w:rsid w:val="009264DF"/>
    <w:rsid w:val="00926AF9"/>
    <w:rsid w:val="00930908"/>
    <w:rsid w:val="00930E75"/>
    <w:rsid w:val="00931429"/>
    <w:rsid w:val="00931851"/>
    <w:rsid w:val="00931863"/>
    <w:rsid w:val="00931CC2"/>
    <w:rsid w:val="0093275F"/>
    <w:rsid w:val="00932863"/>
    <w:rsid w:val="00932AB7"/>
    <w:rsid w:val="00932ADE"/>
    <w:rsid w:val="00932EF1"/>
    <w:rsid w:val="009332CF"/>
    <w:rsid w:val="00933C10"/>
    <w:rsid w:val="00933CDB"/>
    <w:rsid w:val="00934EBD"/>
    <w:rsid w:val="00935008"/>
    <w:rsid w:val="0093545F"/>
    <w:rsid w:val="00936997"/>
    <w:rsid w:val="00937717"/>
    <w:rsid w:val="00937BB8"/>
    <w:rsid w:val="00937E01"/>
    <w:rsid w:val="00937E18"/>
    <w:rsid w:val="0094037B"/>
    <w:rsid w:val="00940781"/>
    <w:rsid w:val="00941003"/>
    <w:rsid w:val="009419CF"/>
    <w:rsid w:val="00941B0C"/>
    <w:rsid w:val="00941E09"/>
    <w:rsid w:val="009421E5"/>
    <w:rsid w:val="009425B3"/>
    <w:rsid w:val="00943238"/>
    <w:rsid w:val="009441AC"/>
    <w:rsid w:val="00944428"/>
    <w:rsid w:val="00944DD1"/>
    <w:rsid w:val="00945BF2"/>
    <w:rsid w:val="0094711E"/>
    <w:rsid w:val="00947458"/>
    <w:rsid w:val="00947A6C"/>
    <w:rsid w:val="00947C05"/>
    <w:rsid w:val="00947FFC"/>
    <w:rsid w:val="009520AA"/>
    <w:rsid w:val="009522D2"/>
    <w:rsid w:val="00952951"/>
    <w:rsid w:val="00952D38"/>
    <w:rsid w:val="00952F53"/>
    <w:rsid w:val="00953A07"/>
    <w:rsid w:val="009541C5"/>
    <w:rsid w:val="0095425C"/>
    <w:rsid w:val="00954442"/>
    <w:rsid w:val="009556F0"/>
    <w:rsid w:val="00955E6B"/>
    <w:rsid w:val="00956974"/>
    <w:rsid w:val="00956D9C"/>
    <w:rsid w:val="00956F47"/>
    <w:rsid w:val="00957D76"/>
    <w:rsid w:val="009604A3"/>
    <w:rsid w:val="0096219B"/>
    <w:rsid w:val="00962A8E"/>
    <w:rsid w:val="009630C6"/>
    <w:rsid w:val="00963289"/>
    <w:rsid w:val="009633AB"/>
    <w:rsid w:val="00964E1C"/>
    <w:rsid w:val="0096510F"/>
    <w:rsid w:val="0096559A"/>
    <w:rsid w:val="009657F9"/>
    <w:rsid w:val="0096597A"/>
    <w:rsid w:val="00965AFF"/>
    <w:rsid w:val="0096621D"/>
    <w:rsid w:val="0096675F"/>
    <w:rsid w:val="00966884"/>
    <w:rsid w:val="00966AE2"/>
    <w:rsid w:val="0096732D"/>
    <w:rsid w:val="00967B84"/>
    <w:rsid w:val="00967FB9"/>
    <w:rsid w:val="00970560"/>
    <w:rsid w:val="0097100A"/>
    <w:rsid w:val="00971D8C"/>
    <w:rsid w:val="00972913"/>
    <w:rsid w:val="00972C27"/>
    <w:rsid w:val="009733F5"/>
    <w:rsid w:val="009734C7"/>
    <w:rsid w:val="0097513E"/>
    <w:rsid w:val="00975459"/>
    <w:rsid w:val="009764A4"/>
    <w:rsid w:val="009776A6"/>
    <w:rsid w:val="00977F8C"/>
    <w:rsid w:val="009809B0"/>
    <w:rsid w:val="0098149D"/>
    <w:rsid w:val="0098156B"/>
    <w:rsid w:val="0098161D"/>
    <w:rsid w:val="00982050"/>
    <w:rsid w:val="00982AB7"/>
    <w:rsid w:val="00983CE3"/>
    <w:rsid w:val="009847E2"/>
    <w:rsid w:val="00984B2C"/>
    <w:rsid w:val="00984C5D"/>
    <w:rsid w:val="0098500B"/>
    <w:rsid w:val="0098524B"/>
    <w:rsid w:val="00985466"/>
    <w:rsid w:val="00985616"/>
    <w:rsid w:val="00985815"/>
    <w:rsid w:val="0098683C"/>
    <w:rsid w:val="00990017"/>
    <w:rsid w:val="009916C9"/>
    <w:rsid w:val="009916D6"/>
    <w:rsid w:val="009923A9"/>
    <w:rsid w:val="00992AD2"/>
    <w:rsid w:val="00992F7F"/>
    <w:rsid w:val="00993DC7"/>
    <w:rsid w:val="00994EC8"/>
    <w:rsid w:val="0099520E"/>
    <w:rsid w:val="009964CD"/>
    <w:rsid w:val="0099650D"/>
    <w:rsid w:val="0099691D"/>
    <w:rsid w:val="00996BF2"/>
    <w:rsid w:val="00997567"/>
    <w:rsid w:val="00997637"/>
    <w:rsid w:val="009A0ED4"/>
    <w:rsid w:val="009A105B"/>
    <w:rsid w:val="009A162B"/>
    <w:rsid w:val="009A1F47"/>
    <w:rsid w:val="009A2161"/>
    <w:rsid w:val="009A24DB"/>
    <w:rsid w:val="009A27D2"/>
    <w:rsid w:val="009A36B6"/>
    <w:rsid w:val="009A4379"/>
    <w:rsid w:val="009A4C70"/>
    <w:rsid w:val="009A5332"/>
    <w:rsid w:val="009A534B"/>
    <w:rsid w:val="009A5F9E"/>
    <w:rsid w:val="009A6488"/>
    <w:rsid w:val="009A6624"/>
    <w:rsid w:val="009B25FF"/>
    <w:rsid w:val="009B34C2"/>
    <w:rsid w:val="009B4603"/>
    <w:rsid w:val="009B5513"/>
    <w:rsid w:val="009B5CBA"/>
    <w:rsid w:val="009B626F"/>
    <w:rsid w:val="009B62B9"/>
    <w:rsid w:val="009B6BB1"/>
    <w:rsid w:val="009B7106"/>
    <w:rsid w:val="009B7719"/>
    <w:rsid w:val="009B7998"/>
    <w:rsid w:val="009B7AB7"/>
    <w:rsid w:val="009C0ABF"/>
    <w:rsid w:val="009C223F"/>
    <w:rsid w:val="009C2E56"/>
    <w:rsid w:val="009C37D7"/>
    <w:rsid w:val="009C418E"/>
    <w:rsid w:val="009C65DC"/>
    <w:rsid w:val="009C6AC3"/>
    <w:rsid w:val="009C6C9E"/>
    <w:rsid w:val="009C763D"/>
    <w:rsid w:val="009C7AF8"/>
    <w:rsid w:val="009C7E9B"/>
    <w:rsid w:val="009D09EA"/>
    <w:rsid w:val="009D14CA"/>
    <w:rsid w:val="009D1863"/>
    <w:rsid w:val="009D2566"/>
    <w:rsid w:val="009D37E4"/>
    <w:rsid w:val="009D4E3F"/>
    <w:rsid w:val="009D570E"/>
    <w:rsid w:val="009D5757"/>
    <w:rsid w:val="009D6344"/>
    <w:rsid w:val="009D6427"/>
    <w:rsid w:val="009D67DC"/>
    <w:rsid w:val="009D7F8B"/>
    <w:rsid w:val="009E0817"/>
    <w:rsid w:val="009E11BB"/>
    <w:rsid w:val="009E1216"/>
    <w:rsid w:val="009E21E7"/>
    <w:rsid w:val="009E377C"/>
    <w:rsid w:val="009E483B"/>
    <w:rsid w:val="009E5301"/>
    <w:rsid w:val="009E55F2"/>
    <w:rsid w:val="009E5665"/>
    <w:rsid w:val="009E56EC"/>
    <w:rsid w:val="009E5B17"/>
    <w:rsid w:val="009E5CEC"/>
    <w:rsid w:val="009E6E40"/>
    <w:rsid w:val="009E75CE"/>
    <w:rsid w:val="009E76DC"/>
    <w:rsid w:val="009E78B5"/>
    <w:rsid w:val="009E7F36"/>
    <w:rsid w:val="009F034F"/>
    <w:rsid w:val="009F0AB4"/>
    <w:rsid w:val="009F0F6A"/>
    <w:rsid w:val="009F1127"/>
    <w:rsid w:val="009F11C9"/>
    <w:rsid w:val="009F26B2"/>
    <w:rsid w:val="009F3313"/>
    <w:rsid w:val="009F3970"/>
    <w:rsid w:val="009F3993"/>
    <w:rsid w:val="009F45AA"/>
    <w:rsid w:val="009F4788"/>
    <w:rsid w:val="009F59E5"/>
    <w:rsid w:val="009F5E0A"/>
    <w:rsid w:val="009F6A0C"/>
    <w:rsid w:val="009F72C3"/>
    <w:rsid w:val="00A00229"/>
    <w:rsid w:val="00A02135"/>
    <w:rsid w:val="00A02C15"/>
    <w:rsid w:val="00A02C3D"/>
    <w:rsid w:val="00A02D4E"/>
    <w:rsid w:val="00A0346C"/>
    <w:rsid w:val="00A0349A"/>
    <w:rsid w:val="00A03775"/>
    <w:rsid w:val="00A04B91"/>
    <w:rsid w:val="00A061FB"/>
    <w:rsid w:val="00A069E1"/>
    <w:rsid w:val="00A069FB"/>
    <w:rsid w:val="00A06CE8"/>
    <w:rsid w:val="00A07768"/>
    <w:rsid w:val="00A07EA2"/>
    <w:rsid w:val="00A10546"/>
    <w:rsid w:val="00A106ED"/>
    <w:rsid w:val="00A11648"/>
    <w:rsid w:val="00A11D8E"/>
    <w:rsid w:val="00A11F70"/>
    <w:rsid w:val="00A12172"/>
    <w:rsid w:val="00A123CD"/>
    <w:rsid w:val="00A12506"/>
    <w:rsid w:val="00A130CB"/>
    <w:rsid w:val="00A135E5"/>
    <w:rsid w:val="00A139E1"/>
    <w:rsid w:val="00A14A68"/>
    <w:rsid w:val="00A15658"/>
    <w:rsid w:val="00A156F7"/>
    <w:rsid w:val="00A15C62"/>
    <w:rsid w:val="00A166F1"/>
    <w:rsid w:val="00A168D6"/>
    <w:rsid w:val="00A1761B"/>
    <w:rsid w:val="00A2029A"/>
    <w:rsid w:val="00A20737"/>
    <w:rsid w:val="00A2137C"/>
    <w:rsid w:val="00A2169C"/>
    <w:rsid w:val="00A21AE4"/>
    <w:rsid w:val="00A21B2B"/>
    <w:rsid w:val="00A224C6"/>
    <w:rsid w:val="00A22F4B"/>
    <w:rsid w:val="00A239E5"/>
    <w:rsid w:val="00A24878"/>
    <w:rsid w:val="00A257FC"/>
    <w:rsid w:val="00A265C2"/>
    <w:rsid w:val="00A265FE"/>
    <w:rsid w:val="00A26667"/>
    <w:rsid w:val="00A26705"/>
    <w:rsid w:val="00A26E89"/>
    <w:rsid w:val="00A305A4"/>
    <w:rsid w:val="00A30DC0"/>
    <w:rsid w:val="00A325D6"/>
    <w:rsid w:val="00A327A7"/>
    <w:rsid w:val="00A32D0C"/>
    <w:rsid w:val="00A33A36"/>
    <w:rsid w:val="00A33FB9"/>
    <w:rsid w:val="00A346BD"/>
    <w:rsid w:val="00A3587B"/>
    <w:rsid w:val="00A3591F"/>
    <w:rsid w:val="00A3635D"/>
    <w:rsid w:val="00A363A7"/>
    <w:rsid w:val="00A36D8E"/>
    <w:rsid w:val="00A37283"/>
    <w:rsid w:val="00A37E3C"/>
    <w:rsid w:val="00A409DD"/>
    <w:rsid w:val="00A423A9"/>
    <w:rsid w:val="00A42D1D"/>
    <w:rsid w:val="00A435E0"/>
    <w:rsid w:val="00A4456D"/>
    <w:rsid w:val="00A44D9E"/>
    <w:rsid w:val="00A45964"/>
    <w:rsid w:val="00A45B49"/>
    <w:rsid w:val="00A45F57"/>
    <w:rsid w:val="00A4620B"/>
    <w:rsid w:val="00A468A7"/>
    <w:rsid w:val="00A46CC6"/>
    <w:rsid w:val="00A46D8E"/>
    <w:rsid w:val="00A46E3D"/>
    <w:rsid w:val="00A47DD9"/>
    <w:rsid w:val="00A50FB9"/>
    <w:rsid w:val="00A51B91"/>
    <w:rsid w:val="00A51F4E"/>
    <w:rsid w:val="00A5295F"/>
    <w:rsid w:val="00A531BF"/>
    <w:rsid w:val="00A53221"/>
    <w:rsid w:val="00A533C3"/>
    <w:rsid w:val="00A535AF"/>
    <w:rsid w:val="00A5397B"/>
    <w:rsid w:val="00A547A0"/>
    <w:rsid w:val="00A548B2"/>
    <w:rsid w:val="00A54DA6"/>
    <w:rsid w:val="00A55479"/>
    <w:rsid w:val="00A5562D"/>
    <w:rsid w:val="00A568BD"/>
    <w:rsid w:val="00A56D18"/>
    <w:rsid w:val="00A6116D"/>
    <w:rsid w:val="00A611CD"/>
    <w:rsid w:val="00A6182F"/>
    <w:rsid w:val="00A61A3C"/>
    <w:rsid w:val="00A62859"/>
    <w:rsid w:val="00A6296F"/>
    <w:rsid w:val="00A629B1"/>
    <w:rsid w:val="00A62B16"/>
    <w:rsid w:val="00A6339A"/>
    <w:rsid w:val="00A637EE"/>
    <w:rsid w:val="00A6386B"/>
    <w:rsid w:val="00A63E5B"/>
    <w:rsid w:val="00A6433B"/>
    <w:rsid w:val="00A64627"/>
    <w:rsid w:val="00A648AA"/>
    <w:rsid w:val="00A65096"/>
    <w:rsid w:val="00A66370"/>
    <w:rsid w:val="00A672D2"/>
    <w:rsid w:val="00A67400"/>
    <w:rsid w:val="00A700E8"/>
    <w:rsid w:val="00A707DA"/>
    <w:rsid w:val="00A70B86"/>
    <w:rsid w:val="00A71C67"/>
    <w:rsid w:val="00A72397"/>
    <w:rsid w:val="00A72586"/>
    <w:rsid w:val="00A725FE"/>
    <w:rsid w:val="00A73400"/>
    <w:rsid w:val="00A734EF"/>
    <w:rsid w:val="00A736C8"/>
    <w:rsid w:val="00A737D3"/>
    <w:rsid w:val="00A73873"/>
    <w:rsid w:val="00A7432B"/>
    <w:rsid w:val="00A7547A"/>
    <w:rsid w:val="00A764D0"/>
    <w:rsid w:val="00A76B70"/>
    <w:rsid w:val="00A774C1"/>
    <w:rsid w:val="00A77ECA"/>
    <w:rsid w:val="00A8041F"/>
    <w:rsid w:val="00A8062A"/>
    <w:rsid w:val="00A807A5"/>
    <w:rsid w:val="00A80B05"/>
    <w:rsid w:val="00A80F2A"/>
    <w:rsid w:val="00A81526"/>
    <w:rsid w:val="00A842F8"/>
    <w:rsid w:val="00A845C5"/>
    <w:rsid w:val="00A8539A"/>
    <w:rsid w:val="00A861C2"/>
    <w:rsid w:val="00A86B82"/>
    <w:rsid w:val="00A86D57"/>
    <w:rsid w:val="00A86F93"/>
    <w:rsid w:val="00A87B0A"/>
    <w:rsid w:val="00A87E74"/>
    <w:rsid w:val="00A9077D"/>
    <w:rsid w:val="00A911C5"/>
    <w:rsid w:val="00A91AFA"/>
    <w:rsid w:val="00A92040"/>
    <w:rsid w:val="00A925A0"/>
    <w:rsid w:val="00A930CA"/>
    <w:rsid w:val="00A93198"/>
    <w:rsid w:val="00A93514"/>
    <w:rsid w:val="00A93C51"/>
    <w:rsid w:val="00A9429C"/>
    <w:rsid w:val="00A94FD8"/>
    <w:rsid w:val="00A95BE2"/>
    <w:rsid w:val="00A95C32"/>
    <w:rsid w:val="00A95D72"/>
    <w:rsid w:val="00A95E3E"/>
    <w:rsid w:val="00A962A3"/>
    <w:rsid w:val="00A9668D"/>
    <w:rsid w:val="00A96CF9"/>
    <w:rsid w:val="00A97137"/>
    <w:rsid w:val="00A97D11"/>
    <w:rsid w:val="00AA0246"/>
    <w:rsid w:val="00AA0711"/>
    <w:rsid w:val="00AA0976"/>
    <w:rsid w:val="00AA0D36"/>
    <w:rsid w:val="00AA150F"/>
    <w:rsid w:val="00AA1702"/>
    <w:rsid w:val="00AA1A01"/>
    <w:rsid w:val="00AA1BF0"/>
    <w:rsid w:val="00AA20E4"/>
    <w:rsid w:val="00AA21F3"/>
    <w:rsid w:val="00AA246D"/>
    <w:rsid w:val="00AA3BFE"/>
    <w:rsid w:val="00AA4441"/>
    <w:rsid w:val="00AA4851"/>
    <w:rsid w:val="00AA5045"/>
    <w:rsid w:val="00AA5919"/>
    <w:rsid w:val="00AA5C6B"/>
    <w:rsid w:val="00AA5CEB"/>
    <w:rsid w:val="00AA60D1"/>
    <w:rsid w:val="00AA6279"/>
    <w:rsid w:val="00AA73FE"/>
    <w:rsid w:val="00AA751F"/>
    <w:rsid w:val="00AA7BEE"/>
    <w:rsid w:val="00AA7E1B"/>
    <w:rsid w:val="00AA7E62"/>
    <w:rsid w:val="00AA7E95"/>
    <w:rsid w:val="00AB092E"/>
    <w:rsid w:val="00AB101B"/>
    <w:rsid w:val="00AB10E9"/>
    <w:rsid w:val="00AB25BD"/>
    <w:rsid w:val="00AB3372"/>
    <w:rsid w:val="00AB4679"/>
    <w:rsid w:val="00AB46C8"/>
    <w:rsid w:val="00AB57F7"/>
    <w:rsid w:val="00AB6DD6"/>
    <w:rsid w:val="00AB70BD"/>
    <w:rsid w:val="00AB776C"/>
    <w:rsid w:val="00AC0DAB"/>
    <w:rsid w:val="00AC0DE9"/>
    <w:rsid w:val="00AC0F09"/>
    <w:rsid w:val="00AC222D"/>
    <w:rsid w:val="00AC252D"/>
    <w:rsid w:val="00AC2B99"/>
    <w:rsid w:val="00AC2C4B"/>
    <w:rsid w:val="00AC312E"/>
    <w:rsid w:val="00AC332C"/>
    <w:rsid w:val="00AC33BF"/>
    <w:rsid w:val="00AC3DCC"/>
    <w:rsid w:val="00AC4DA8"/>
    <w:rsid w:val="00AC51F3"/>
    <w:rsid w:val="00AC532F"/>
    <w:rsid w:val="00AC55EB"/>
    <w:rsid w:val="00AC5F78"/>
    <w:rsid w:val="00AC61EA"/>
    <w:rsid w:val="00AC69AD"/>
    <w:rsid w:val="00AC710B"/>
    <w:rsid w:val="00AC7266"/>
    <w:rsid w:val="00AC76E2"/>
    <w:rsid w:val="00AC7A18"/>
    <w:rsid w:val="00AC7AD9"/>
    <w:rsid w:val="00AC7CF3"/>
    <w:rsid w:val="00AD09EA"/>
    <w:rsid w:val="00AD0B89"/>
    <w:rsid w:val="00AD1CA7"/>
    <w:rsid w:val="00AD1FD5"/>
    <w:rsid w:val="00AD227F"/>
    <w:rsid w:val="00AD22FF"/>
    <w:rsid w:val="00AD2A0B"/>
    <w:rsid w:val="00AD2B26"/>
    <w:rsid w:val="00AD3228"/>
    <w:rsid w:val="00AD32A6"/>
    <w:rsid w:val="00AD36ED"/>
    <w:rsid w:val="00AD3912"/>
    <w:rsid w:val="00AD3A66"/>
    <w:rsid w:val="00AD407F"/>
    <w:rsid w:val="00AD4BE8"/>
    <w:rsid w:val="00AD4EC5"/>
    <w:rsid w:val="00AD4FC0"/>
    <w:rsid w:val="00AD52B3"/>
    <w:rsid w:val="00AD54BA"/>
    <w:rsid w:val="00AD5B75"/>
    <w:rsid w:val="00AD5E9D"/>
    <w:rsid w:val="00AD5EE4"/>
    <w:rsid w:val="00AD62D8"/>
    <w:rsid w:val="00AD68BC"/>
    <w:rsid w:val="00AD7AE2"/>
    <w:rsid w:val="00AD7F15"/>
    <w:rsid w:val="00AE00CB"/>
    <w:rsid w:val="00AE08BE"/>
    <w:rsid w:val="00AE1292"/>
    <w:rsid w:val="00AE1546"/>
    <w:rsid w:val="00AE33D9"/>
    <w:rsid w:val="00AE345B"/>
    <w:rsid w:val="00AE410E"/>
    <w:rsid w:val="00AE46D9"/>
    <w:rsid w:val="00AE50BE"/>
    <w:rsid w:val="00AE55D0"/>
    <w:rsid w:val="00AE57A7"/>
    <w:rsid w:val="00AE5890"/>
    <w:rsid w:val="00AE59C4"/>
    <w:rsid w:val="00AE70F2"/>
    <w:rsid w:val="00AE7A63"/>
    <w:rsid w:val="00AF0244"/>
    <w:rsid w:val="00AF097E"/>
    <w:rsid w:val="00AF10D4"/>
    <w:rsid w:val="00AF2358"/>
    <w:rsid w:val="00AF267E"/>
    <w:rsid w:val="00AF2B60"/>
    <w:rsid w:val="00AF3E31"/>
    <w:rsid w:val="00AF4815"/>
    <w:rsid w:val="00AF554D"/>
    <w:rsid w:val="00AF59D7"/>
    <w:rsid w:val="00AF5AAA"/>
    <w:rsid w:val="00AF5DD8"/>
    <w:rsid w:val="00AF5FA2"/>
    <w:rsid w:val="00AF65DD"/>
    <w:rsid w:val="00AF6A20"/>
    <w:rsid w:val="00AF7735"/>
    <w:rsid w:val="00AF7E2B"/>
    <w:rsid w:val="00AF7EFA"/>
    <w:rsid w:val="00B008F0"/>
    <w:rsid w:val="00B00C2E"/>
    <w:rsid w:val="00B00E7C"/>
    <w:rsid w:val="00B00FAA"/>
    <w:rsid w:val="00B00FF8"/>
    <w:rsid w:val="00B011E3"/>
    <w:rsid w:val="00B019B2"/>
    <w:rsid w:val="00B01C32"/>
    <w:rsid w:val="00B01FA9"/>
    <w:rsid w:val="00B01FBF"/>
    <w:rsid w:val="00B02032"/>
    <w:rsid w:val="00B026E2"/>
    <w:rsid w:val="00B031FF"/>
    <w:rsid w:val="00B0323F"/>
    <w:rsid w:val="00B04B10"/>
    <w:rsid w:val="00B04C51"/>
    <w:rsid w:val="00B050F9"/>
    <w:rsid w:val="00B051DA"/>
    <w:rsid w:val="00B05AEC"/>
    <w:rsid w:val="00B06522"/>
    <w:rsid w:val="00B0698C"/>
    <w:rsid w:val="00B06F37"/>
    <w:rsid w:val="00B07051"/>
    <w:rsid w:val="00B1021D"/>
    <w:rsid w:val="00B103DC"/>
    <w:rsid w:val="00B106EA"/>
    <w:rsid w:val="00B1090C"/>
    <w:rsid w:val="00B10EAF"/>
    <w:rsid w:val="00B11E85"/>
    <w:rsid w:val="00B12C6B"/>
    <w:rsid w:val="00B12D3F"/>
    <w:rsid w:val="00B12D9D"/>
    <w:rsid w:val="00B13276"/>
    <w:rsid w:val="00B13884"/>
    <w:rsid w:val="00B139D9"/>
    <w:rsid w:val="00B13DA8"/>
    <w:rsid w:val="00B149FC"/>
    <w:rsid w:val="00B16D0C"/>
    <w:rsid w:val="00B175A1"/>
    <w:rsid w:val="00B203C1"/>
    <w:rsid w:val="00B20D1A"/>
    <w:rsid w:val="00B213B5"/>
    <w:rsid w:val="00B22133"/>
    <w:rsid w:val="00B22478"/>
    <w:rsid w:val="00B22A6E"/>
    <w:rsid w:val="00B22DD8"/>
    <w:rsid w:val="00B23301"/>
    <w:rsid w:val="00B237C1"/>
    <w:rsid w:val="00B23981"/>
    <w:rsid w:val="00B246BC"/>
    <w:rsid w:val="00B24B02"/>
    <w:rsid w:val="00B25115"/>
    <w:rsid w:val="00B25163"/>
    <w:rsid w:val="00B263C6"/>
    <w:rsid w:val="00B266E6"/>
    <w:rsid w:val="00B26826"/>
    <w:rsid w:val="00B26D4E"/>
    <w:rsid w:val="00B305A3"/>
    <w:rsid w:val="00B31134"/>
    <w:rsid w:val="00B311CD"/>
    <w:rsid w:val="00B3154D"/>
    <w:rsid w:val="00B31838"/>
    <w:rsid w:val="00B31D15"/>
    <w:rsid w:val="00B31D8E"/>
    <w:rsid w:val="00B320BB"/>
    <w:rsid w:val="00B329BC"/>
    <w:rsid w:val="00B32D2D"/>
    <w:rsid w:val="00B33A90"/>
    <w:rsid w:val="00B341FF"/>
    <w:rsid w:val="00B350EF"/>
    <w:rsid w:val="00B351C5"/>
    <w:rsid w:val="00B35B09"/>
    <w:rsid w:val="00B360A1"/>
    <w:rsid w:val="00B36FBA"/>
    <w:rsid w:val="00B41441"/>
    <w:rsid w:val="00B416D1"/>
    <w:rsid w:val="00B41B2E"/>
    <w:rsid w:val="00B41B8C"/>
    <w:rsid w:val="00B41C9E"/>
    <w:rsid w:val="00B42BD6"/>
    <w:rsid w:val="00B43108"/>
    <w:rsid w:val="00B437D7"/>
    <w:rsid w:val="00B43C10"/>
    <w:rsid w:val="00B451A9"/>
    <w:rsid w:val="00B455A4"/>
    <w:rsid w:val="00B456A5"/>
    <w:rsid w:val="00B4599E"/>
    <w:rsid w:val="00B46744"/>
    <w:rsid w:val="00B46C15"/>
    <w:rsid w:val="00B477DB"/>
    <w:rsid w:val="00B478ED"/>
    <w:rsid w:val="00B50314"/>
    <w:rsid w:val="00B5050B"/>
    <w:rsid w:val="00B50DB4"/>
    <w:rsid w:val="00B50E67"/>
    <w:rsid w:val="00B50EBF"/>
    <w:rsid w:val="00B51475"/>
    <w:rsid w:val="00B515B2"/>
    <w:rsid w:val="00B516A3"/>
    <w:rsid w:val="00B52508"/>
    <w:rsid w:val="00B5270B"/>
    <w:rsid w:val="00B5397A"/>
    <w:rsid w:val="00B53BA6"/>
    <w:rsid w:val="00B5414D"/>
    <w:rsid w:val="00B542A1"/>
    <w:rsid w:val="00B54E3D"/>
    <w:rsid w:val="00B55214"/>
    <w:rsid w:val="00B5602A"/>
    <w:rsid w:val="00B562D2"/>
    <w:rsid w:val="00B56E54"/>
    <w:rsid w:val="00B56F91"/>
    <w:rsid w:val="00B57CDC"/>
    <w:rsid w:val="00B57F66"/>
    <w:rsid w:val="00B612A8"/>
    <w:rsid w:val="00B61A34"/>
    <w:rsid w:val="00B6252D"/>
    <w:rsid w:val="00B62F6E"/>
    <w:rsid w:val="00B63D96"/>
    <w:rsid w:val="00B63DD1"/>
    <w:rsid w:val="00B66240"/>
    <w:rsid w:val="00B662B3"/>
    <w:rsid w:val="00B667BF"/>
    <w:rsid w:val="00B66B9A"/>
    <w:rsid w:val="00B674F9"/>
    <w:rsid w:val="00B6796B"/>
    <w:rsid w:val="00B70F97"/>
    <w:rsid w:val="00B7166F"/>
    <w:rsid w:val="00B72EEE"/>
    <w:rsid w:val="00B73BC9"/>
    <w:rsid w:val="00B74BA5"/>
    <w:rsid w:val="00B7559B"/>
    <w:rsid w:val="00B75F52"/>
    <w:rsid w:val="00B76C64"/>
    <w:rsid w:val="00B76D9B"/>
    <w:rsid w:val="00B76F72"/>
    <w:rsid w:val="00B7751F"/>
    <w:rsid w:val="00B777E8"/>
    <w:rsid w:val="00B77F0D"/>
    <w:rsid w:val="00B804C0"/>
    <w:rsid w:val="00B80803"/>
    <w:rsid w:val="00B809B1"/>
    <w:rsid w:val="00B80AB6"/>
    <w:rsid w:val="00B824F1"/>
    <w:rsid w:val="00B85604"/>
    <w:rsid w:val="00B85FFA"/>
    <w:rsid w:val="00B869B8"/>
    <w:rsid w:val="00B86B2D"/>
    <w:rsid w:val="00B87183"/>
    <w:rsid w:val="00B8740F"/>
    <w:rsid w:val="00B92522"/>
    <w:rsid w:val="00B92AD4"/>
    <w:rsid w:val="00B93BB8"/>
    <w:rsid w:val="00B95725"/>
    <w:rsid w:val="00B95EC1"/>
    <w:rsid w:val="00B96800"/>
    <w:rsid w:val="00B96AE6"/>
    <w:rsid w:val="00B9780C"/>
    <w:rsid w:val="00BA1128"/>
    <w:rsid w:val="00BA2D80"/>
    <w:rsid w:val="00BA316C"/>
    <w:rsid w:val="00BA326F"/>
    <w:rsid w:val="00BA55F6"/>
    <w:rsid w:val="00BA7F65"/>
    <w:rsid w:val="00BB1819"/>
    <w:rsid w:val="00BB189A"/>
    <w:rsid w:val="00BB26F0"/>
    <w:rsid w:val="00BB2F8E"/>
    <w:rsid w:val="00BB4AE7"/>
    <w:rsid w:val="00BB4D75"/>
    <w:rsid w:val="00BB51EE"/>
    <w:rsid w:val="00BB57D5"/>
    <w:rsid w:val="00BB5A12"/>
    <w:rsid w:val="00BB5DA9"/>
    <w:rsid w:val="00BB6702"/>
    <w:rsid w:val="00BB67E0"/>
    <w:rsid w:val="00BB6DE5"/>
    <w:rsid w:val="00BC014F"/>
    <w:rsid w:val="00BC06DF"/>
    <w:rsid w:val="00BC13F7"/>
    <w:rsid w:val="00BC1986"/>
    <w:rsid w:val="00BC1A22"/>
    <w:rsid w:val="00BC284E"/>
    <w:rsid w:val="00BC3649"/>
    <w:rsid w:val="00BC4151"/>
    <w:rsid w:val="00BC49F2"/>
    <w:rsid w:val="00BC4D8A"/>
    <w:rsid w:val="00BC5791"/>
    <w:rsid w:val="00BC5E74"/>
    <w:rsid w:val="00BC722B"/>
    <w:rsid w:val="00BC78DC"/>
    <w:rsid w:val="00BD14EA"/>
    <w:rsid w:val="00BD15EB"/>
    <w:rsid w:val="00BD193C"/>
    <w:rsid w:val="00BD1B59"/>
    <w:rsid w:val="00BD1F44"/>
    <w:rsid w:val="00BD2211"/>
    <w:rsid w:val="00BD2F4D"/>
    <w:rsid w:val="00BD3AD8"/>
    <w:rsid w:val="00BD3D37"/>
    <w:rsid w:val="00BD5D17"/>
    <w:rsid w:val="00BD6158"/>
    <w:rsid w:val="00BD61A7"/>
    <w:rsid w:val="00BD6753"/>
    <w:rsid w:val="00BD6B91"/>
    <w:rsid w:val="00BD6E08"/>
    <w:rsid w:val="00BD7220"/>
    <w:rsid w:val="00BD759D"/>
    <w:rsid w:val="00BD7EA1"/>
    <w:rsid w:val="00BE004A"/>
    <w:rsid w:val="00BE025B"/>
    <w:rsid w:val="00BE0576"/>
    <w:rsid w:val="00BE0D6D"/>
    <w:rsid w:val="00BE0F5C"/>
    <w:rsid w:val="00BE1FD1"/>
    <w:rsid w:val="00BE2894"/>
    <w:rsid w:val="00BE353E"/>
    <w:rsid w:val="00BE3E0F"/>
    <w:rsid w:val="00BE3EB6"/>
    <w:rsid w:val="00BE486E"/>
    <w:rsid w:val="00BE5045"/>
    <w:rsid w:val="00BE538D"/>
    <w:rsid w:val="00BE5886"/>
    <w:rsid w:val="00BE780A"/>
    <w:rsid w:val="00BF0210"/>
    <w:rsid w:val="00BF03A9"/>
    <w:rsid w:val="00BF1345"/>
    <w:rsid w:val="00BF3050"/>
    <w:rsid w:val="00BF440F"/>
    <w:rsid w:val="00BF48AF"/>
    <w:rsid w:val="00BF5339"/>
    <w:rsid w:val="00BF5811"/>
    <w:rsid w:val="00BF6660"/>
    <w:rsid w:val="00BF6AA6"/>
    <w:rsid w:val="00C0021B"/>
    <w:rsid w:val="00C00A7C"/>
    <w:rsid w:val="00C017DA"/>
    <w:rsid w:val="00C018B6"/>
    <w:rsid w:val="00C019B0"/>
    <w:rsid w:val="00C02FA3"/>
    <w:rsid w:val="00C03433"/>
    <w:rsid w:val="00C03E0D"/>
    <w:rsid w:val="00C04619"/>
    <w:rsid w:val="00C04C9D"/>
    <w:rsid w:val="00C05EB2"/>
    <w:rsid w:val="00C05FAB"/>
    <w:rsid w:val="00C0652D"/>
    <w:rsid w:val="00C06D0F"/>
    <w:rsid w:val="00C07D35"/>
    <w:rsid w:val="00C10401"/>
    <w:rsid w:val="00C106AA"/>
    <w:rsid w:val="00C11661"/>
    <w:rsid w:val="00C122B7"/>
    <w:rsid w:val="00C12A09"/>
    <w:rsid w:val="00C13799"/>
    <w:rsid w:val="00C1434F"/>
    <w:rsid w:val="00C156F4"/>
    <w:rsid w:val="00C16339"/>
    <w:rsid w:val="00C1665A"/>
    <w:rsid w:val="00C1686E"/>
    <w:rsid w:val="00C17598"/>
    <w:rsid w:val="00C17934"/>
    <w:rsid w:val="00C17E8D"/>
    <w:rsid w:val="00C20FEA"/>
    <w:rsid w:val="00C213D2"/>
    <w:rsid w:val="00C21D1B"/>
    <w:rsid w:val="00C22618"/>
    <w:rsid w:val="00C22ECC"/>
    <w:rsid w:val="00C23674"/>
    <w:rsid w:val="00C238F1"/>
    <w:rsid w:val="00C242F9"/>
    <w:rsid w:val="00C24560"/>
    <w:rsid w:val="00C2460C"/>
    <w:rsid w:val="00C24A79"/>
    <w:rsid w:val="00C24D32"/>
    <w:rsid w:val="00C25BB4"/>
    <w:rsid w:val="00C2600E"/>
    <w:rsid w:val="00C267D1"/>
    <w:rsid w:val="00C26CA4"/>
    <w:rsid w:val="00C308BE"/>
    <w:rsid w:val="00C30D38"/>
    <w:rsid w:val="00C31DC3"/>
    <w:rsid w:val="00C31F5F"/>
    <w:rsid w:val="00C32803"/>
    <w:rsid w:val="00C32948"/>
    <w:rsid w:val="00C338A5"/>
    <w:rsid w:val="00C33AE1"/>
    <w:rsid w:val="00C344BA"/>
    <w:rsid w:val="00C3460D"/>
    <w:rsid w:val="00C35BC8"/>
    <w:rsid w:val="00C35ED6"/>
    <w:rsid w:val="00C35F8E"/>
    <w:rsid w:val="00C362D5"/>
    <w:rsid w:val="00C3632A"/>
    <w:rsid w:val="00C37227"/>
    <w:rsid w:val="00C378D6"/>
    <w:rsid w:val="00C40D5E"/>
    <w:rsid w:val="00C40FD8"/>
    <w:rsid w:val="00C41733"/>
    <w:rsid w:val="00C41F98"/>
    <w:rsid w:val="00C41FC4"/>
    <w:rsid w:val="00C43290"/>
    <w:rsid w:val="00C43FF8"/>
    <w:rsid w:val="00C44E88"/>
    <w:rsid w:val="00C45A2C"/>
    <w:rsid w:val="00C45E34"/>
    <w:rsid w:val="00C4656F"/>
    <w:rsid w:val="00C4719E"/>
    <w:rsid w:val="00C472CE"/>
    <w:rsid w:val="00C50493"/>
    <w:rsid w:val="00C511B2"/>
    <w:rsid w:val="00C51D82"/>
    <w:rsid w:val="00C51DB2"/>
    <w:rsid w:val="00C520FC"/>
    <w:rsid w:val="00C532FE"/>
    <w:rsid w:val="00C5339D"/>
    <w:rsid w:val="00C53BFD"/>
    <w:rsid w:val="00C541DD"/>
    <w:rsid w:val="00C55A65"/>
    <w:rsid w:val="00C570FF"/>
    <w:rsid w:val="00C57DD9"/>
    <w:rsid w:val="00C60C71"/>
    <w:rsid w:val="00C60CF4"/>
    <w:rsid w:val="00C61648"/>
    <w:rsid w:val="00C625D5"/>
    <w:rsid w:val="00C62CB5"/>
    <w:rsid w:val="00C632B3"/>
    <w:rsid w:val="00C6479A"/>
    <w:rsid w:val="00C64847"/>
    <w:rsid w:val="00C651E9"/>
    <w:rsid w:val="00C67111"/>
    <w:rsid w:val="00C67508"/>
    <w:rsid w:val="00C67AF2"/>
    <w:rsid w:val="00C7001C"/>
    <w:rsid w:val="00C707AF"/>
    <w:rsid w:val="00C70D48"/>
    <w:rsid w:val="00C71105"/>
    <w:rsid w:val="00C713E8"/>
    <w:rsid w:val="00C719B3"/>
    <w:rsid w:val="00C71C51"/>
    <w:rsid w:val="00C71EEF"/>
    <w:rsid w:val="00C722A4"/>
    <w:rsid w:val="00C72827"/>
    <w:rsid w:val="00C72FBA"/>
    <w:rsid w:val="00C733A1"/>
    <w:rsid w:val="00C73637"/>
    <w:rsid w:val="00C74C65"/>
    <w:rsid w:val="00C7540A"/>
    <w:rsid w:val="00C76CE9"/>
    <w:rsid w:val="00C77158"/>
    <w:rsid w:val="00C773F7"/>
    <w:rsid w:val="00C77987"/>
    <w:rsid w:val="00C77D14"/>
    <w:rsid w:val="00C80343"/>
    <w:rsid w:val="00C8061A"/>
    <w:rsid w:val="00C80940"/>
    <w:rsid w:val="00C809BD"/>
    <w:rsid w:val="00C809D0"/>
    <w:rsid w:val="00C80B33"/>
    <w:rsid w:val="00C80F46"/>
    <w:rsid w:val="00C81808"/>
    <w:rsid w:val="00C81C25"/>
    <w:rsid w:val="00C8262D"/>
    <w:rsid w:val="00C840BF"/>
    <w:rsid w:val="00C8558C"/>
    <w:rsid w:val="00C87B45"/>
    <w:rsid w:val="00C904BD"/>
    <w:rsid w:val="00C90554"/>
    <w:rsid w:val="00C9078C"/>
    <w:rsid w:val="00C907CB"/>
    <w:rsid w:val="00C90A57"/>
    <w:rsid w:val="00C91480"/>
    <w:rsid w:val="00C91577"/>
    <w:rsid w:val="00C91A2B"/>
    <w:rsid w:val="00C91A5B"/>
    <w:rsid w:val="00C92120"/>
    <w:rsid w:val="00C92D83"/>
    <w:rsid w:val="00C930C0"/>
    <w:rsid w:val="00C93B0C"/>
    <w:rsid w:val="00C93F35"/>
    <w:rsid w:val="00C956D6"/>
    <w:rsid w:val="00C95BA1"/>
    <w:rsid w:val="00C96697"/>
    <w:rsid w:val="00C97A81"/>
    <w:rsid w:val="00CA264F"/>
    <w:rsid w:val="00CA2E81"/>
    <w:rsid w:val="00CA3603"/>
    <w:rsid w:val="00CA37D7"/>
    <w:rsid w:val="00CA503D"/>
    <w:rsid w:val="00CA5CC6"/>
    <w:rsid w:val="00CA63A6"/>
    <w:rsid w:val="00CA72F1"/>
    <w:rsid w:val="00CA784B"/>
    <w:rsid w:val="00CA79C2"/>
    <w:rsid w:val="00CB0514"/>
    <w:rsid w:val="00CB07DD"/>
    <w:rsid w:val="00CB0825"/>
    <w:rsid w:val="00CB09C6"/>
    <w:rsid w:val="00CB2F59"/>
    <w:rsid w:val="00CB3674"/>
    <w:rsid w:val="00CB3A28"/>
    <w:rsid w:val="00CB437B"/>
    <w:rsid w:val="00CB4591"/>
    <w:rsid w:val="00CB482A"/>
    <w:rsid w:val="00CB4B86"/>
    <w:rsid w:val="00CB5440"/>
    <w:rsid w:val="00CB66E8"/>
    <w:rsid w:val="00CB7935"/>
    <w:rsid w:val="00CC0473"/>
    <w:rsid w:val="00CC0E8B"/>
    <w:rsid w:val="00CC1299"/>
    <w:rsid w:val="00CC3ED1"/>
    <w:rsid w:val="00CC4988"/>
    <w:rsid w:val="00CC53ED"/>
    <w:rsid w:val="00CC7369"/>
    <w:rsid w:val="00CD0246"/>
    <w:rsid w:val="00CD05B9"/>
    <w:rsid w:val="00CD05D1"/>
    <w:rsid w:val="00CD0790"/>
    <w:rsid w:val="00CD0E66"/>
    <w:rsid w:val="00CD10CB"/>
    <w:rsid w:val="00CD1D4D"/>
    <w:rsid w:val="00CD23BF"/>
    <w:rsid w:val="00CD26AC"/>
    <w:rsid w:val="00CD31B9"/>
    <w:rsid w:val="00CD42D6"/>
    <w:rsid w:val="00CD5B73"/>
    <w:rsid w:val="00CD604A"/>
    <w:rsid w:val="00CD66D5"/>
    <w:rsid w:val="00CD76A3"/>
    <w:rsid w:val="00CE0900"/>
    <w:rsid w:val="00CE0A40"/>
    <w:rsid w:val="00CE0FE0"/>
    <w:rsid w:val="00CE1B23"/>
    <w:rsid w:val="00CE2946"/>
    <w:rsid w:val="00CE2974"/>
    <w:rsid w:val="00CE3F9A"/>
    <w:rsid w:val="00CE4329"/>
    <w:rsid w:val="00CE44FE"/>
    <w:rsid w:val="00CE4D40"/>
    <w:rsid w:val="00CE50CA"/>
    <w:rsid w:val="00CE514B"/>
    <w:rsid w:val="00CE601B"/>
    <w:rsid w:val="00CE63C4"/>
    <w:rsid w:val="00CE6F9F"/>
    <w:rsid w:val="00CE7956"/>
    <w:rsid w:val="00CE7C6A"/>
    <w:rsid w:val="00CE7D44"/>
    <w:rsid w:val="00CF0B11"/>
    <w:rsid w:val="00CF109E"/>
    <w:rsid w:val="00CF17DE"/>
    <w:rsid w:val="00CF1A4F"/>
    <w:rsid w:val="00CF1AE6"/>
    <w:rsid w:val="00CF24D2"/>
    <w:rsid w:val="00CF2C36"/>
    <w:rsid w:val="00CF395D"/>
    <w:rsid w:val="00CF3D6B"/>
    <w:rsid w:val="00CF436B"/>
    <w:rsid w:val="00CF50CC"/>
    <w:rsid w:val="00CF587E"/>
    <w:rsid w:val="00CF660B"/>
    <w:rsid w:val="00CF687A"/>
    <w:rsid w:val="00CF6B54"/>
    <w:rsid w:val="00CF7619"/>
    <w:rsid w:val="00CF785D"/>
    <w:rsid w:val="00CF7BEC"/>
    <w:rsid w:val="00CF7DD0"/>
    <w:rsid w:val="00D00CD8"/>
    <w:rsid w:val="00D00EA0"/>
    <w:rsid w:val="00D01654"/>
    <w:rsid w:val="00D01A50"/>
    <w:rsid w:val="00D01BC2"/>
    <w:rsid w:val="00D01C64"/>
    <w:rsid w:val="00D027C9"/>
    <w:rsid w:val="00D0346D"/>
    <w:rsid w:val="00D03589"/>
    <w:rsid w:val="00D03610"/>
    <w:rsid w:val="00D03B69"/>
    <w:rsid w:val="00D05CF7"/>
    <w:rsid w:val="00D07021"/>
    <w:rsid w:val="00D07D49"/>
    <w:rsid w:val="00D07E67"/>
    <w:rsid w:val="00D111B9"/>
    <w:rsid w:val="00D129B6"/>
    <w:rsid w:val="00D135D7"/>
    <w:rsid w:val="00D1361C"/>
    <w:rsid w:val="00D13F48"/>
    <w:rsid w:val="00D14048"/>
    <w:rsid w:val="00D140E7"/>
    <w:rsid w:val="00D1453B"/>
    <w:rsid w:val="00D1503F"/>
    <w:rsid w:val="00D15E62"/>
    <w:rsid w:val="00D15E89"/>
    <w:rsid w:val="00D160F3"/>
    <w:rsid w:val="00D16371"/>
    <w:rsid w:val="00D16751"/>
    <w:rsid w:val="00D17055"/>
    <w:rsid w:val="00D17B72"/>
    <w:rsid w:val="00D200E7"/>
    <w:rsid w:val="00D201B6"/>
    <w:rsid w:val="00D201E6"/>
    <w:rsid w:val="00D20E8B"/>
    <w:rsid w:val="00D20FFB"/>
    <w:rsid w:val="00D213D0"/>
    <w:rsid w:val="00D2194C"/>
    <w:rsid w:val="00D219E9"/>
    <w:rsid w:val="00D220B1"/>
    <w:rsid w:val="00D227D0"/>
    <w:rsid w:val="00D22870"/>
    <w:rsid w:val="00D22BC9"/>
    <w:rsid w:val="00D230E0"/>
    <w:rsid w:val="00D23118"/>
    <w:rsid w:val="00D23D51"/>
    <w:rsid w:val="00D24A93"/>
    <w:rsid w:val="00D24D6F"/>
    <w:rsid w:val="00D25CF1"/>
    <w:rsid w:val="00D266F4"/>
    <w:rsid w:val="00D26C2A"/>
    <w:rsid w:val="00D27595"/>
    <w:rsid w:val="00D301BD"/>
    <w:rsid w:val="00D305E1"/>
    <w:rsid w:val="00D3261D"/>
    <w:rsid w:val="00D32967"/>
    <w:rsid w:val="00D32C89"/>
    <w:rsid w:val="00D32F6F"/>
    <w:rsid w:val="00D33037"/>
    <w:rsid w:val="00D35C0A"/>
    <w:rsid w:val="00D36226"/>
    <w:rsid w:val="00D3661F"/>
    <w:rsid w:val="00D37240"/>
    <w:rsid w:val="00D4088C"/>
    <w:rsid w:val="00D40B38"/>
    <w:rsid w:val="00D41611"/>
    <w:rsid w:val="00D42981"/>
    <w:rsid w:val="00D43B47"/>
    <w:rsid w:val="00D43EBF"/>
    <w:rsid w:val="00D455D4"/>
    <w:rsid w:val="00D456E3"/>
    <w:rsid w:val="00D457D5"/>
    <w:rsid w:val="00D45C32"/>
    <w:rsid w:val="00D465A2"/>
    <w:rsid w:val="00D46B9C"/>
    <w:rsid w:val="00D46DC4"/>
    <w:rsid w:val="00D471FD"/>
    <w:rsid w:val="00D47264"/>
    <w:rsid w:val="00D479F3"/>
    <w:rsid w:val="00D47A5B"/>
    <w:rsid w:val="00D503DD"/>
    <w:rsid w:val="00D5046D"/>
    <w:rsid w:val="00D505AB"/>
    <w:rsid w:val="00D5062B"/>
    <w:rsid w:val="00D51E3D"/>
    <w:rsid w:val="00D5313F"/>
    <w:rsid w:val="00D53428"/>
    <w:rsid w:val="00D5352E"/>
    <w:rsid w:val="00D536DC"/>
    <w:rsid w:val="00D53E88"/>
    <w:rsid w:val="00D53F89"/>
    <w:rsid w:val="00D5538B"/>
    <w:rsid w:val="00D5609C"/>
    <w:rsid w:val="00D56516"/>
    <w:rsid w:val="00D5697F"/>
    <w:rsid w:val="00D56A2D"/>
    <w:rsid w:val="00D60633"/>
    <w:rsid w:val="00D60712"/>
    <w:rsid w:val="00D61E8D"/>
    <w:rsid w:val="00D62FA1"/>
    <w:rsid w:val="00D6318F"/>
    <w:rsid w:val="00D63ABC"/>
    <w:rsid w:val="00D6453E"/>
    <w:rsid w:val="00D65BF3"/>
    <w:rsid w:val="00D65EF9"/>
    <w:rsid w:val="00D66501"/>
    <w:rsid w:val="00D66604"/>
    <w:rsid w:val="00D672A1"/>
    <w:rsid w:val="00D675DC"/>
    <w:rsid w:val="00D706CE"/>
    <w:rsid w:val="00D70E11"/>
    <w:rsid w:val="00D7110C"/>
    <w:rsid w:val="00D717EF"/>
    <w:rsid w:val="00D71DE1"/>
    <w:rsid w:val="00D721B9"/>
    <w:rsid w:val="00D73A96"/>
    <w:rsid w:val="00D73D35"/>
    <w:rsid w:val="00D75143"/>
    <w:rsid w:val="00D75579"/>
    <w:rsid w:val="00D755EB"/>
    <w:rsid w:val="00D75973"/>
    <w:rsid w:val="00D76957"/>
    <w:rsid w:val="00D76A3B"/>
    <w:rsid w:val="00D770A4"/>
    <w:rsid w:val="00D7726A"/>
    <w:rsid w:val="00D779B2"/>
    <w:rsid w:val="00D81614"/>
    <w:rsid w:val="00D817FA"/>
    <w:rsid w:val="00D82D21"/>
    <w:rsid w:val="00D832B1"/>
    <w:rsid w:val="00D83421"/>
    <w:rsid w:val="00D83505"/>
    <w:rsid w:val="00D83FCD"/>
    <w:rsid w:val="00D85BBB"/>
    <w:rsid w:val="00D8642B"/>
    <w:rsid w:val="00D86B5E"/>
    <w:rsid w:val="00D873B4"/>
    <w:rsid w:val="00D87ECF"/>
    <w:rsid w:val="00D904CC"/>
    <w:rsid w:val="00D9117D"/>
    <w:rsid w:val="00D91D07"/>
    <w:rsid w:val="00D9246E"/>
    <w:rsid w:val="00D92B05"/>
    <w:rsid w:val="00D92D54"/>
    <w:rsid w:val="00D92EA8"/>
    <w:rsid w:val="00D93EF2"/>
    <w:rsid w:val="00D9469C"/>
    <w:rsid w:val="00D94E69"/>
    <w:rsid w:val="00D950D7"/>
    <w:rsid w:val="00D95138"/>
    <w:rsid w:val="00D9556A"/>
    <w:rsid w:val="00D9599D"/>
    <w:rsid w:val="00D95DCA"/>
    <w:rsid w:val="00D9759E"/>
    <w:rsid w:val="00D97772"/>
    <w:rsid w:val="00DA0B73"/>
    <w:rsid w:val="00DA1CFC"/>
    <w:rsid w:val="00DA2B9B"/>
    <w:rsid w:val="00DA31DC"/>
    <w:rsid w:val="00DA3DA2"/>
    <w:rsid w:val="00DA44DE"/>
    <w:rsid w:val="00DA494C"/>
    <w:rsid w:val="00DA555A"/>
    <w:rsid w:val="00DA5A9D"/>
    <w:rsid w:val="00DB0D0E"/>
    <w:rsid w:val="00DB0EDC"/>
    <w:rsid w:val="00DB154B"/>
    <w:rsid w:val="00DB1DC7"/>
    <w:rsid w:val="00DB2043"/>
    <w:rsid w:val="00DB2C4C"/>
    <w:rsid w:val="00DB2CE8"/>
    <w:rsid w:val="00DB3496"/>
    <w:rsid w:val="00DB4E1B"/>
    <w:rsid w:val="00DB5242"/>
    <w:rsid w:val="00DB5597"/>
    <w:rsid w:val="00DB5CED"/>
    <w:rsid w:val="00DB6516"/>
    <w:rsid w:val="00DB65A5"/>
    <w:rsid w:val="00DB6631"/>
    <w:rsid w:val="00DB7853"/>
    <w:rsid w:val="00DB787B"/>
    <w:rsid w:val="00DB7C9D"/>
    <w:rsid w:val="00DC00CE"/>
    <w:rsid w:val="00DC06F7"/>
    <w:rsid w:val="00DC0F16"/>
    <w:rsid w:val="00DC13DC"/>
    <w:rsid w:val="00DC206E"/>
    <w:rsid w:val="00DC252A"/>
    <w:rsid w:val="00DC273F"/>
    <w:rsid w:val="00DC38B8"/>
    <w:rsid w:val="00DC3E29"/>
    <w:rsid w:val="00DC4475"/>
    <w:rsid w:val="00DC5077"/>
    <w:rsid w:val="00DC58C0"/>
    <w:rsid w:val="00DC58DB"/>
    <w:rsid w:val="00DC62A4"/>
    <w:rsid w:val="00DC759B"/>
    <w:rsid w:val="00DD01CB"/>
    <w:rsid w:val="00DD078A"/>
    <w:rsid w:val="00DD1858"/>
    <w:rsid w:val="00DD1D06"/>
    <w:rsid w:val="00DD261B"/>
    <w:rsid w:val="00DD2A7A"/>
    <w:rsid w:val="00DD2C87"/>
    <w:rsid w:val="00DD2CA2"/>
    <w:rsid w:val="00DD2EAE"/>
    <w:rsid w:val="00DD3D7B"/>
    <w:rsid w:val="00DD474C"/>
    <w:rsid w:val="00DD47FF"/>
    <w:rsid w:val="00DD4AF7"/>
    <w:rsid w:val="00DD4D6E"/>
    <w:rsid w:val="00DD567D"/>
    <w:rsid w:val="00DD6FDB"/>
    <w:rsid w:val="00DE11A5"/>
    <w:rsid w:val="00DE1348"/>
    <w:rsid w:val="00DE1503"/>
    <w:rsid w:val="00DE25A0"/>
    <w:rsid w:val="00DE25C1"/>
    <w:rsid w:val="00DE2DF7"/>
    <w:rsid w:val="00DE2E0C"/>
    <w:rsid w:val="00DE3551"/>
    <w:rsid w:val="00DE404F"/>
    <w:rsid w:val="00DE43A6"/>
    <w:rsid w:val="00DE4819"/>
    <w:rsid w:val="00DE4CF9"/>
    <w:rsid w:val="00DE4E91"/>
    <w:rsid w:val="00DE4ED1"/>
    <w:rsid w:val="00DE5228"/>
    <w:rsid w:val="00DE52AB"/>
    <w:rsid w:val="00DE53B2"/>
    <w:rsid w:val="00DE598A"/>
    <w:rsid w:val="00DE6382"/>
    <w:rsid w:val="00DE70E5"/>
    <w:rsid w:val="00DE7F3B"/>
    <w:rsid w:val="00DF0BCE"/>
    <w:rsid w:val="00DF14FE"/>
    <w:rsid w:val="00DF181E"/>
    <w:rsid w:val="00DF2249"/>
    <w:rsid w:val="00DF39D2"/>
    <w:rsid w:val="00DF4EF1"/>
    <w:rsid w:val="00DF56A7"/>
    <w:rsid w:val="00DF5846"/>
    <w:rsid w:val="00DF5996"/>
    <w:rsid w:val="00DF5AEE"/>
    <w:rsid w:val="00DF668D"/>
    <w:rsid w:val="00DF7770"/>
    <w:rsid w:val="00DF7867"/>
    <w:rsid w:val="00DF791A"/>
    <w:rsid w:val="00E00390"/>
    <w:rsid w:val="00E0093F"/>
    <w:rsid w:val="00E00A19"/>
    <w:rsid w:val="00E00AA7"/>
    <w:rsid w:val="00E01912"/>
    <w:rsid w:val="00E02E83"/>
    <w:rsid w:val="00E02FB9"/>
    <w:rsid w:val="00E0325C"/>
    <w:rsid w:val="00E034EF"/>
    <w:rsid w:val="00E0377B"/>
    <w:rsid w:val="00E042B6"/>
    <w:rsid w:val="00E04334"/>
    <w:rsid w:val="00E04749"/>
    <w:rsid w:val="00E05B56"/>
    <w:rsid w:val="00E06B6B"/>
    <w:rsid w:val="00E06D0E"/>
    <w:rsid w:val="00E07A22"/>
    <w:rsid w:val="00E10AE8"/>
    <w:rsid w:val="00E10DB7"/>
    <w:rsid w:val="00E10F7D"/>
    <w:rsid w:val="00E10FCE"/>
    <w:rsid w:val="00E1203B"/>
    <w:rsid w:val="00E135D3"/>
    <w:rsid w:val="00E13873"/>
    <w:rsid w:val="00E155F2"/>
    <w:rsid w:val="00E158E2"/>
    <w:rsid w:val="00E15D29"/>
    <w:rsid w:val="00E161F1"/>
    <w:rsid w:val="00E16FBB"/>
    <w:rsid w:val="00E208DF"/>
    <w:rsid w:val="00E21911"/>
    <w:rsid w:val="00E220C6"/>
    <w:rsid w:val="00E224CD"/>
    <w:rsid w:val="00E22828"/>
    <w:rsid w:val="00E22B2C"/>
    <w:rsid w:val="00E2346A"/>
    <w:rsid w:val="00E237F8"/>
    <w:rsid w:val="00E23AFA"/>
    <w:rsid w:val="00E2417A"/>
    <w:rsid w:val="00E246D6"/>
    <w:rsid w:val="00E25B4B"/>
    <w:rsid w:val="00E26437"/>
    <w:rsid w:val="00E26A46"/>
    <w:rsid w:val="00E26C1B"/>
    <w:rsid w:val="00E26E33"/>
    <w:rsid w:val="00E27DA2"/>
    <w:rsid w:val="00E30921"/>
    <w:rsid w:val="00E30B7F"/>
    <w:rsid w:val="00E3107F"/>
    <w:rsid w:val="00E31658"/>
    <w:rsid w:val="00E31E8E"/>
    <w:rsid w:val="00E32D2B"/>
    <w:rsid w:val="00E330BD"/>
    <w:rsid w:val="00E338A5"/>
    <w:rsid w:val="00E339C6"/>
    <w:rsid w:val="00E33A87"/>
    <w:rsid w:val="00E33AE4"/>
    <w:rsid w:val="00E33BAA"/>
    <w:rsid w:val="00E33D5A"/>
    <w:rsid w:val="00E34386"/>
    <w:rsid w:val="00E353D0"/>
    <w:rsid w:val="00E363A5"/>
    <w:rsid w:val="00E36F6A"/>
    <w:rsid w:val="00E373E2"/>
    <w:rsid w:val="00E37460"/>
    <w:rsid w:val="00E378B2"/>
    <w:rsid w:val="00E37F4B"/>
    <w:rsid w:val="00E40476"/>
    <w:rsid w:val="00E40788"/>
    <w:rsid w:val="00E40D8C"/>
    <w:rsid w:val="00E40EF2"/>
    <w:rsid w:val="00E41022"/>
    <w:rsid w:val="00E411A9"/>
    <w:rsid w:val="00E420A5"/>
    <w:rsid w:val="00E422BB"/>
    <w:rsid w:val="00E43343"/>
    <w:rsid w:val="00E4387D"/>
    <w:rsid w:val="00E43A22"/>
    <w:rsid w:val="00E44184"/>
    <w:rsid w:val="00E4430B"/>
    <w:rsid w:val="00E446AC"/>
    <w:rsid w:val="00E459BF"/>
    <w:rsid w:val="00E464C3"/>
    <w:rsid w:val="00E466CE"/>
    <w:rsid w:val="00E46745"/>
    <w:rsid w:val="00E5025A"/>
    <w:rsid w:val="00E50C24"/>
    <w:rsid w:val="00E50CFA"/>
    <w:rsid w:val="00E5106F"/>
    <w:rsid w:val="00E51DA9"/>
    <w:rsid w:val="00E51DCF"/>
    <w:rsid w:val="00E51FEF"/>
    <w:rsid w:val="00E5325E"/>
    <w:rsid w:val="00E53DB2"/>
    <w:rsid w:val="00E54984"/>
    <w:rsid w:val="00E54CEB"/>
    <w:rsid w:val="00E551F4"/>
    <w:rsid w:val="00E557D7"/>
    <w:rsid w:val="00E55808"/>
    <w:rsid w:val="00E55E85"/>
    <w:rsid w:val="00E56637"/>
    <w:rsid w:val="00E5674B"/>
    <w:rsid w:val="00E56F73"/>
    <w:rsid w:val="00E57079"/>
    <w:rsid w:val="00E60345"/>
    <w:rsid w:val="00E605E5"/>
    <w:rsid w:val="00E60642"/>
    <w:rsid w:val="00E61360"/>
    <w:rsid w:val="00E617BE"/>
    <w:rsid w:val="00E62588"/>
    <w:rsid w:val="00E626CB"/>
    <w:rsid w:val="00E62A34"/>
    <w:rsid w:val="00E6313E"/>
    <w:rsid w:val="00E65A86"/>
    <w:rsid w:val="00E66172"/>
    <w:rsid w:val="00E667BC"/>
    <w:rsid w:val="00E66F43"/>
    <w:rsid w:val="00E67EA4"/>
    <w:rsid w:val="00E71058"/>
    <w:rsid w:val="00E7161C"/>
    <w:rsid w:val="00E71659"/>
    <w:rsid w:val="00E71FDE"/>
    <w:rsid w:val="00E73341"/>
    <w:rsid w:val="00E7362E"/>
    <w:rsid w:val="00E736F0"/>
    <w:rsid w:val="00E7396A"/>
    <w:rsid w:val="00E73FD6"/>
    <w:rsid w:val="00E74615"/>
    <w:rsid w:val="00E7497C"/>
    <w:rsid w:val="00E74A47"/>
    <w:rsid w:val="00E74EFA"/>
    <w:rsid w:val="00E75F9C"/>
    <w:rsid w:val="00E77846"/>
    <w:rsid w:val="00E80C8D"/>
    <w:rsid w:val="00E81B93"/>
    <w:rsid w:val="00E82525"/>
    <w:rsid w:val="00E82B4C"/>
    <w:rsid w:val="00E837FE"/>
    <w:rsid w:val="00E83BF5"/>
    <w:rsid w:val="00E84052"/>
    <w:rsid w:val="00E84370"/>
    <w:rsid w:val="00E84626"/>
    <w:rsid w:val="00E84F1C"/>
    <w:rsid w:val="00E85203"/>
    <w:rsid w:val="00E85474"/>
    <w:rsid w:val="00E857BB"/>
    <w:rsid w:val="00E85D5F"/>
    <w:rsid w:val="00E86145"/>
    <w:rsid w:val="00E86A65"/>
    <w:rsid w:val="00E86CF4"/>
    <w:rsid w:val="00E86FA5"/>
    <w:rsid w:val="00E87384"/>
    <w:rsid w:val="00E87C74"/>
    <w:rsid w:val="00E900CB"/>
    <w:rsid w:val="00E90D3B"/>
    <w:rsid w:val="00E91C1D"/>
    <w:rsid w:val="00E9247E"/>
    <w:rsid w:val="00E936C5"/>
    <w:rsid w:val="00E939A4"/>
    <w:rsid w:val="00E94476"/>
    <w:rsid w:val="00E94CD3"/>
    <w:rsid w:val="00E95597"/>
    <w:rsid w:val="00E961B3"/>
    <w:rsid w:val="00E967D9"/>
    <w:rsid w:val="00E96DA9"/>
    <w:rsid w:val="00EA067A"/>
    <w:rsid w:val="00EA0B89"/>
    <w:rsid w:val="00EA17D3"/>
    <w:rsid w:val="00EA1A26"/>
    <w:rsid w:val="00EA1C7E"/>
    <w:rsid w:val="00EA217D"/>
    <w:rsid w:val="00EA228A"/>
    <w:rsid w:val="00EA2DDA"/>
    <w:rsid w:val="00EA2F92"/>
    <w:rsid w:val="00EA3140"/>
    <w:rsid w:val="00EA4A36"/>
    <w:rsid w:val="00EA520A"/>
    <w:rsid w:val="00EA5547"/>
    <w:rsid w:val="00EA5625"/>
    <w:rsid w:val="00EA5AFD"/>
    <w:rsid w:val="00EA5B6D"/>
    <w:rsid w:val="00EA644B"/>
    <w:rsid w:val="00EA7141"/>
    <w:rsid w:val="00EA7A7B"/>
    <w:rsid w:val="00EA7AC4"/>
    <w:rsid w:val="00EA7CAF"/>
    <w:rsid w:val="00EA7FF9"/>
    <w:rsid w:val="00EB168B"/>
    <w:rsid w:val="00EB230A"/>
    <w:rsid w:val="00EB4A3E"/>
    <w:rsid w:val="00EB535F"/>
    <w:rsid w:val="00EB6169"/>
    <w:rsid w:val="00EB64CF"/>
    <w:rsid w:val="00EB6870"/>
    <w:rsid w:val="00EB6A0C"/>
    <w:rsid w:val="00EB6CD1"/>
    <w:rsid w:val="00EB74A3"/>
    <w:rsid w:val="00EC08A0"/>
    <w:rsid w:val="00EC0F56"/>
    <w:rsid w:val="00EC1F3E"/>
    <w:rsid w:val="00EC2687"/>
    <w:rsid w:val="00EC280C"/>
    <w:rsid w:val="00EC3FFF"/>
    <w:rsid w:val="00EC495C"/>
    <w:rsid w:val="00EC4F41"/>
    <w:rsid w:val="00EC5B34"/>
    <w:rsid w:val="00EC65CA"/>
    <w:rsid w:val="00EC7185"/>
    <w:rsid w:val="00EC73B7"/>
    <w:rsid w:val="00ED025E"/>
    <w:rsid w:val="00ED02D2"/>
    <w:rsid w:val="00ED0542"/>
    <w:rsid w:val="00ED0812"/>
    <w:rsid w:val="00ED0C05"/>
    <w:rsid w:val="00ED23D2"/>
    <w:rsid w:val="00ED297C"/>
    <w:rsid w:val="00ED2C01"/>
    <w:rsid w:val="00ED3652"/>
    <w:rsid w:val="00ED45A2"/>
    <w:rsid w:val="00ED517B"/>
    <w:rsid w:val="00ED5649"/>
    <w:rsid w:val="00ED656A"/>
    <w:rsid w:val="00ED73F3"/>
    <w:rsid w:val="00ED740F"/>
    <w:rsid w:val="00ED7B9C"/>
    <w:rsid w:val="00ED7E49"/>
    <w:rsid w:val="00EE03E3"/>
    <w:rsid w:val="00EE0AB9"/>
    <w:rsid w:val="00EE2AA7"/>
    <w:rsid w:val="00EE2E04"/>
    <w:rsid w:val="00EE3131"/>
    <w:rsid w:val="00EE318E"/>
    <w:rsid w:val="00EE3FD2"/>
    <w:rsid w:val="00EE51EC"/>
    <w:rsid w:val="00EE55A9"/>
    <w:rsid w:val="00EE6643"/>
    <w:rsid w:val="00EE7AB8"/>
    <w:rsid w:val="00EE7CBC"/>
    <w:rsid w:val="00EF0F49"/>
    <w:rsid w:val="00EF11DC"/>
    <w:rsid w:val="00EF1743"/>
    <w:rsid w:val="00EF24E8"/>
    <w:rsid w:val="00EF26EB"/>
    <w:rsid w:val="00EF291C"/>
    <w:rsid w:val="00EF364E"/>
    <w:rsid w:val="00EF36E6"/>
    <w:rsid w:val="00EF3CD1"/>
    <w:rsid w:val="00EF584E"/>
    <w:rsid w:val="00EF5B95"/>
    <w:rsid w:val="00F00779"/>
    <w:rsid w:val="00F00934"/>
    <w:rsid w:val="00F02476"/>
    <w:rsid w:val="00F02869"/>
    <w:rsid w:val="00F02A83"/>
    <w:rsid w:val="00F03304"/>
    <w:rsid w:val="00F0360A"/>
    <w:rsid w:val="00F041B2"/>
    <w:rsid w:val="00F047D6"/>
    <w:rsid w:val="00F04966"/>
    <w:rsid w:val="00F04BDF"/>
    <w:rsid w:val="00F06912"/>
    <w:rsid w:val="00F06B62"/>
    <w:rsid w:val="00F074EC"/>
    <w:rsid w:val="00F1119F"/>
    <w:rsid w:val="00F12A93"/>
    <w:rsid w:val="00F133F8"/>
    <w:rsid w:val="00F13DDE"/>
    <w:rsid w:val="00F13EAB"/>
    <w:rsid w:val="00F14224"/>
    <w:rsid w:val="00F142BB"/>
    <w:rsid w:val="00F14A3D"/>
    <w:rsid w:val="00F15059"/>
    <w:rsid w:val="00F150F8"/>
    <w:rsid w:val="00F1565A"/>
    <w:rsid w:val="00F156C3"/>
    <w:rsid w:val="00F15A9C"/>
    <w:rsid w:val="00F15C0D"/>
    <w:rsid w:val="00F17194"/>
    <w:rsid w:val="00F1722B"/>
    <w:rsid w:val="00F17375"/>
    <w:rsid w:val="00F1744C"/>
    <w:rsid w:val="00F17981"/>
    <w:rsid w:val="00F200F3"/>
    <w:rsid w:val="00F20AEC"/>
    <w:rsid w:val="00F214B7"/>
    <w:rsid w:val="00F214D6"/>
    <w:rsid w:val="00F214EA"/>
    <w:rsid w:val="00F21719"/>
    <w:rsid w:val="00F21B36"/>
    <w:rsid w:val="00F21F81"/>
    <w:rsid w:val="00F22526"/>
    <w:rsid w:val="00F22A31"/>
    <w:rsid w:val="00F2373D"/>
    <w:rsid w:val="00F25163"/>
    <w:rsid w:val="00F252D9"/>
    <w:rsid w:val="00F25C79"/>
    <w:rsid w:val="00F25CD0"/>
    <w:rsid w:val="00F25E14"/>
    <w:rsid w:val="00F262B9"/>
    <w:rsid w:val="00F26D80"/>
    <w:rsid w:val="00F270B5"/>
    <w:rsid w:val="00F30424"/>
    <w:rsid w:val="00F3090D"/>
    <w:rsid w:val="00F31537"/>
    <w:rsid w:val="00F317E4"/>
    <w:rsid w:val="00F33296"/>
    <w:rsid w:val="00F33F6C"/>
    <w:rsid w:val="00F34713"/>
    <w:rsid w:val="00F35157"/>
    <w:rsid w:val="00F35A66"/>
    <w:rsid w:val="00F36188"/>
    <w:rsid w:val="00F36EA0"/>
    <w:rsid w:val="00F37D09"/>
    <w:rsid w:val="00F40AFD"/>
    <w:rsid w:val="00F41A56"/>
    <w:rsid w:val="00F42387"/>
    <w:rsid w:val="00F42CF1"/>
    <w:rsid w:val="00F42E6D"/>
    <w:rsid w:val="00F43CA0"/>
    <w:rsid w:val="00F43EB1"/>
    <w:rsid w:val="00F4408D"/>
    <w:rsid w:val="00F444F7"/>
    <w:rsid w:val="00F45159"/>
    <w:rsid w:val="00F45FE0"/>
    <w:rsid w:val="00F462E1"/>
    <w:rsid w:val="00F464D6"/>
    <w:rsid w:val="00F4718D"/>
    <w:rsid w:val="00F4745C"/>
    <w:rsid w:val="00F50BBC"/>
    <w:rsid w:val="00F5121B"/>
    <w:rsid w:val="00F52566"/>
    <w:rsid w:val="00F52EEE"/>
    <w:rsid w:val="00F533DA"/>
    <w:rsid w:val="00F537C3"/>
    <w:rsid w:val="00F55497"/>
    <w:rsid w:val="00F55FB2"/>
    <w:rsid w:val="00F56075"/>
    <w:rsid w:val="00F56574"/>
    <w:rsid w:val="00F604FF"/>
    <w:rsid w:val="00F610C1"/>
    <w:rsid w:val="00F61A21"/>
    <w:rsid w:val="00F61CFE"/>
    <w:rsid w:val="00F62599"/>
    <w:rsid w:val="00F62C3C"/>
    <w:rsid w:val="00F63B47"/>
    <w:rsid w:val="00F63B9D"/>
    <w:rsid w:val="00F63D2D"/>
    <w:rsid w:val="00F63E45"/>
    <w:rsid w:val="00F64602"/>
    <w:rsid w:val="00F6532F"/>
    <w:rsid w:val="00F65639"/>
    <w:rsid w:val="00F65701"/>
    <w:rsid w:val="00F657E0"/>
    <w:rsid w:val="00F65DFE"/>
    <w:rsid w:val="00F66189"/>
    <w:rsid w:val="00F6684E"/>
    <w:rsid w:val="00F67C61"/>
    <w:rsid w:val="00F700E5"/>
    <w:rsid w:val="00F7073A"/>
    <w:rsid w:val="00F70E4F"/>
    <w:rsid w:val="00F7224C"/>
    <w:rsid w:val="00F7230C"/>
    <w:rsid w:val="00F72445"/>
    <w:rsid w:val="00F72C9A"/>
    <w:rsid w:val="00F74295"/>
    <w:rsid w:val="00F7447A"/>
    <w:rsid w:val="00F74878"/>
    <w:rsid w:val="00F74C22"/>
    <w:rsid w:val="00F752AF"/>
    <w:rsid w:val="00F75689"/>
    <w:rsid w:val="00F75D40"/>
    <w:rsid w:val="00F76159"/>
    <w:rsid w:val="00F76872"/>
    <w:rsid w:val="00F76B53"/>
    <w:rsid w:val="00F76F60"/>
    <w:rsid w:val="00F77CF3"/>
    <w:rsid w:val="00F77D63"/>
    <w:rsid w:val="00F77FD2"/>
    <w:rsid w:val="00F8119E"/>
    <w:rsid w:val="00F81712"/>
    <w:rsid w:val="00F819D4"/>
    <w:rsid w:val="00F81C27"/>
    <w:rsid w:val="00F81D1A"/>
    <w:rsid w:val="00F828B6"/>
    <w:rsid w:val="00F837C1"/>
    <w:rsid w:val="00F83AA9"/>
    <w:rsid w:val="00F84389"/>
    <w:rsid w:val="00F84875"/>
    <w:rsid w:val="00F84A60"/>
    <w:rsid w:val="00F84AC6"/>
    <w:rsid w:val="00F84DEB"/>
    <w:rsid w:val="00F851EC"/>
    <w:rsid w:val="00F853E6"/>
    <w:rsid w:val="00F866FB"/>
    <w:rsid w:val="00F86816"/>
    <w:rsid w:val="00F86A43"/>
    <w:rsid w:val="00F86B1F"/>
    <w:rsid w:val="00F873B4"/>
    <w:rsid w:val="00F8778F"/>
    <w:rsid w:val="00F87AF0"/>
    <w:rsid w:val="00F9057B"/>
    <w:rsid w:val="00F93EBB"/>
    <w:rsid w:val="00F941E9"/>
    <w:rsid w:val="00F94246"/>
    <w:rsid w:val="00F9566C"/>
    <w:rsid w:val="00F9640A"/>
    <w:rsid w:val="00F96F1F"/>
    <w:rsid w:val="00F97994"/>
    <w:rsid w:val="00FA0E7F"/>
    <w:rsid w:val="00FA11CA"/>
    <w:rsid w:val="00FA1C06"/>
    <w:rsid w:val="00FA2014"/>
    <w:rsid w:val="00FA2266"/>
    <w:rsid w:val="00FA2395"/>
    <w:rsid w:val="00FA26F5"/>
    <w:rsid w:val="00FA28AD"/>
    <w:rsid w:val="00FA331C"/>
    <w:rsid w:val="00FA3535"/>
    <w:rsid w:val="00FA3FC1"/>
    <w:rsid w:val="00FA417E"/>
    <w:rsid w:val="00FA45B2"/>
    <w:rsid w:val="00FA45BB"/>
    <w:rsid w:val="00FA5B42"/>
    <w:rsid w:val="00FA6029"/>
    <w:rsid w:val="00FA708A"/>
    <w:rsid w:val="00FA7634"/>
    <w:rsid w:val="00FA78E7"/>
    <w:rsid w:val="00FA7FB4"/>
    <w:rsid w:val="00FB04B7"/>
    <w:rsid w:val="00FB1265"/>
    <w:rsid w:val="00FB261A"/>
    <w:rsid w:val="00FB2CA9"/>
    <w:rsid w:val="00FB40D1"/>
    <w:rsid w:val="00FB5D46"/>
    <w:rsid w:val="00FB698B"/>
    <w:rsid w:val="00FB6AA7"/>
    <w:rsid w:val="00FB76A1"/>
    <w:rsid w:val="00FC08E9"/>
    <w:rsid w:val="00FC0EF5"/>
    <w:rsid w:val="00FC1988"/>
    <w:rsid w:val="00FC19E2"/>
    <w:rsid w:val="00FC19F3"/>
    <w:rsid w:val="00FC288C"/>
    <w:rsid w:val="00FC2F44"/>
    <w:rsid w:val="00FC40AF"/>
    <w:rsid w:val="00FC4320"/>
    <w:rsid w:val="00FC434A"/>
    <w:rsid w:val="00FC4FCB"/>
    <w:rsid w:val="00FC5092"/>
    <w:rsid w:val="00FC57C0"/>
    <w:rsid w:val="00FC5E65"/>
    <w:rsid w:val="00FC6E63"/>
    <w:rsid w:val="00FC721F"/>
    <w:rsid w:val="00FC7524"/>
    <w:rsid w:val="00FD1309"/>
    <w:rsid w:val="00FD21F7"/>
    <w:rsid w:val="00FD2748"/>
    <w:rsid w:val="00FD287A"/>
    <w:rsid w:val="00FD30D6"/>
    <w:rsid w:val="00FD32E2"/>
    <w:rsid w:val="00FD3DC3"/>
    <w:rsid w:val="00FD4F07"/>
    <w:rsid w:val="00FD55E5"/>
    <w:rsid w:val="00FD573E"/>
    <w:rsid w:val="00FD57F8"/>
    <w:rsid w:val="00FD6025"/>
    <w:rsid w:val="00FD6378"/>
    <w:rsid w:val="00FD69A2"/>
    <w:rsid w:val="00FE1367"/>
    <w:rsid w:val="00FE1AB6"/>
    <w:rsid w:val="00FE232B"/>
    <w:rsid w:val="00FE2612"/>
    <w:rsid w:val="00FE2DE8"/>
    <w:rsid w:val="00FE334F"/>
    <w:rsid w:val="00FE39D0"/>
    <w:rsid w:val="00FE3A14"/>
    <w:rsid w:val="00FE3D7E"/>
    <w:rsid w:val="00FE411E"/>
    <w:rsid w:val="00FE44E2"/>
    <w:rsid w:val="00FE4C57"/>
    <w:rsid w:val="00FE554D"/>
    <w:rsid w:val="00FE6BCD"/>
    <w:rsid w:val="00FE78E8"/>
    <w:rsid w:val="00FF002A"/>
    <w:rsid w:val="00FF018B"/>
    <w:rsid w:val="00FF035C"/>
    <w:rsid w:val="00FF0708"/>
    <w:rsid w:val="00FF0CF2"/>
    <w:rsid w:val="00FF0DD5"/>
    <w:rsid w:val="00FF170B"/>
    <w:rsid w:val="00FF1A9B"/>
    <w:rsid w:val="00FF2218"/>
    <w:rsid w:val="00FF2563"/>
    <w:rsid w:val="00FF2598"/>
    <w:rsid w:val="00FF3038"/>
    <w:rsid w:val="00FF3EDD"/>
    <w:rsid w:val="00FF432E"/>
    <w:rsid w:val="00FF47AC"/>
    <w:rsid w:val="00FF4F69"/>
    <w:rsid w:val="00FF66CC"/>
    <w:rsid w:val="00FF6B20"/>
    <w:rsid w:val="00FF7088"/>
    <w:rsid w:val="00FF7492"/>
    <w:rsid w:val="00FF75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465484"/>
  <w15:docId w15:val="{5EF3CB4B-2F4E-4B92-8B4E-A5DEAF2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067"/>
    <w:pPr>
      <w:ind w:firstLine="425"/>
      <w:jc w:val="both"/>
    </w:pPr>
    <w:rPr>
      <w:rFonts w:ascii="Arno Pro" w:hAnsi="Arno Pro"/>
      <w:sz w:val="19"/>
      <w:szCs w:val="19"/>
      <w:lang w:val="en-GB" w:eastAsia="ja-JP"/>
    </w:rPr>
  </w:style>
  <w:style w:type="paragraph" w:styleId="Titre1">
    <w:name w:val="heading 1"/>
    <w:basedOn w:val="Normal"/>
    <w:next w:val="Normal"/>
    <w:link w:val="Titre1Car"/>
    <w:uiPriority w:val="99"/>
    <w:qFormat/>
    <w:rsid w:val="00AC5F78"/>
    <w:pPr>
      <w:keepNext/>
      <w:spacing w:before="240" w:after="60"/>
      <w:outlineLvl w:val="0"/>
    </w:pPr>
    <w:rPr>
      <w:rFonts w:cs="Arial"/>
      <w:b/>
      <w:bCs/>
      <w:kern w:val="32"/>
      <w:sz w:val="32"/>
      <w:szCs w:val="32"/>
      <w:lang w:val="fr-FR" w:eastAsia="fr-FR"/>
    </w:rPr>
  </w:style>
  <w:style w:type="paragraph" w:styleId="Titre2">
    <w:name w:val="heading 2"/>
    <w:basedOn w:val="Normal"/>
    <w:next w:val="Normal"/>
    <w:link w:val="Titre2Car"/>
    <w:unhideWhenUsed/>
    <w:qFormat/>
    <w:locked/>
    <w:rsid w:val="003535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5">
    <w:name w:val="heading 5"/>
    <w:basedOn w:val="Normal"/>
    <w:next w:val="Normal"/>
    <w:link w:val="Titre5Car"/>
    <w:semiHidden/>
    <w:unhideWhenUsed/>
    <w:qFormat/>
    <w:locked/>
    <w:rsid w:val="00BA316C"/>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33CB7"/>
    <w:rPr>
      <w:rFonts w:ascii="Cambria" w:eastAsia="Times New Roman" w:hAnsi="Cambria" w:cs="Times New Roman"/>
      <w:b/>
      <w:bCs/>
      <w:kern w:val="32"/>
      <w:sz w:val="32"/>
      <w:szCs w:val="32"/>
      <w:lang w:val="de-DE" w:eastAsia="ja-JP"/>
    </w:rPr>
  </w:style>
  <w:style w:type="paragraph" w:customStyle="1" w:styleId="Titre10">
    <w:name w:val="Titre1"/>
    <w:basedOn w:val="Normal"/>
    <w:next w:val="Normal"/>
    <w:qFormat/>
    <w:rsid w:val="005A1680"/>
    <w:pPr>
      <w:spacing w:before="240" w:after="240"/>
    </w:pPr>
    <w:rPr>
      <w:rFonts w:ascii="Myriad Pro Light" w:hAnsi="Myriad Pro Light"/>
      <w:b/>
      <w:sz w:val="34"/>
    </w:rPr>
  </w:style>
  <w:style w:type="paragraph" w:customStyle="1" w:styleId="Authors">
    <w:name w:val="Authors"/>
    <w:basedOn w:val="Normal"/>
    <w:uiPriority w:val="99"/>
    <w:rsid w:val="008A0992"/>
    <w:pPr>
      <w:spacing w:after="360" w:line="230" w:lineRule="exact"/>
    </w:pPr>
    <w:rPr>
      <w:i/>
      <w:sz w:val="25"/>
    </w:rPr>
  </w:style>
  <w:style w:type="paragraph" w:customStyle="1" w:styleId="Dedication">
    <w:name w:val="Dedication"/>
    <w:basedOn w:val="Normal"/>
    <w:uiPriority w:val="99"/>
    <w:rsid w:val="008A0992"/>
    <w:pPr>
      <w:spacing w:before="230" w:after="240" w:line="230" w:lineRule="exact"/>
      <w:contextualSpacing/>
    </w:pPr>
    <w:rPr>
      <w:i/>
      <w:sz w:val="18"/>
    </w:rPr>
  </w:style>
  <w:style w:type="paragraph" w:customStyle="1" w:styleId="P1withoutIndendation">
    <w:name w:val="P1_without_Indendation"/>
    <w:basedOn w:val="Normal"/>
    <w:link w:val="P1withoutIndendationCar"/>
    <w:uiPriority w:val="99"/>
    <w:rsid w:val="002A712E"/>
    <w:pPr>
      <w:spacing w:line="230" w:lineRule="exact"/>
    </w:pPr>
    <w:rPr>
      <w:sz w:val="18"/>
    </w:rPr>
  </w:style>
  <w:style w:type="paragraph" w:customStyle="1" w:styleId="History">
    <w:name w:val="History"/>
    <w:basedOn w:val="Normal"/>
    <w:uiPriority w:val="99"/>
    <w:rsid w:val="00684AFB"/>
    <w:pPr>
      <w:spacing w:before="280" w:after="280" w:line="200" w:lineRule="exact"/>
    </w:pPr>
    <w:rPr>
      <w:sz w:val="16"/>
    </w:rPr>
  </w:style>
  <w:style w:type="paragraph" w:customStyle="1" w:styleId="Adress">
    <w:name w:val="Adress"/>
    <w:basedOn w:val="Normal"/>
    <w:qFormat/>
    <w:rsid w:val="004D485E"/>
    <w:pPr>
      <w:spacing w:before="230"/>
    </w:pPr>
    <w:rPr>
      <w:sz w:val="24"/>
      <w:lang w:val="fr-FR"/>
    </w:rPr>
  </w:style>
  <w:style w:type="paragraph" w:customStyle="1" w:styleId="Footnote">
    <w:name w:val="Footnote"/>
    <w:basedOn w:val="Adress"/>
    <w:rsid w:val="004C5F41"/>
    <w:pPr>
      <w:spacing w:before="120"/>
    </w:pPr>
  </w:style>
  <w:style w:type="paragraph" w:customStyle="1" w:styleId="References">
    <w:name w:val="References"/>
    <w:basedOn w:val="Normal"/>
    <w:qFormat/>
    <w:rsid w:val="006E4C1E"/>
    <w:pPr>
      <w:spacing w:line="200" w:lineRule="exact"/>
      <w:ind w:left="425" w:hanging="425"/>
    </w:pPr>
    <w:rPr>
      <w:sz w:val="16"/>
    </w:rPr>
  </w:style>
  <w:style w:type="paragraph" w:customStyle="1" w:styleId="SubjectHeading">
    <w:name w:val="SubjectHeading"/>
    <w:basedOn w:val="Normal"/>
    <w:uiPriority w:val="99"/>
    <w:rsid w:val="008A0992"/>
    <w:pPr>
      <w:spacing w:before="60" w:after="60" w:line="230" w:lineRule="exact"/>
    </w:pPr>
    <w:rPr>
      <w:b/>
      <w:i/>
      <w:color w:val="FFFFFF"/>
      <w:sz w:val="21"/>
      <w:szCs w:val="18"/>
    </w:rPr>
  </w:style>
  <w:style w:type="paragraph" w:customStyle="1" w:styleId="ExperimentalSection">
    <w:name w:val="ExperimentalSection"/>
    <w:basedOn w:val="Normal"/>
    <w:qFormat/>
    <w:rsid w:val="004E4A53"/>
    <w:pPr>
      <w:spacing w:line="200" w:lineRule="exact"/>
    </w:pPr>
    <w:rPr>
      <w:sz w:val="16"/>
    </w:rPr>
  </w:style>
  <w:style w:type="paragraph" w:customStyle="1" w:styleId="HExperimentalSection">
    <w:name w:val="HExperimental_Section"/>
    <w:basedOn w:val="Normal"/>
    <w:qFormat/>
    <w:rsid w:val="00DF56A7"/>
    <w:pPr>
      <w:spacing w:before="460" w:after="230" w:line="230" w:lineRule="atLeast"/>
    </w:pPr>
    <w:rPr>
      <w:b/>
      <w:i/>
      <w:sz w:val="22"/>
    </w:rPr>
  </w:style>
  <w:style w:type="paragraph" w:customStyle="1" w:styleId="SchemeCaption">
    <w:name w:val="SchemeCaption"/>
    <w:basedOn w:val="Normal"/>
    <w:uiPriority w:val="99"/>
    <w:rsid w:val="00506EDB"/>
    <w:pPr>
      <w:spacing w:before="230" w:after="460" w:line="200" w:lineRule="exact"/>
    </w:pPr>
    <w:rPr>
      <w:sz w:val="16"/>
    </w:rPr>
  </w:style>
  <w:style w:type="paragraph" w:customStyle="1" w:styleId="FigureCaption">
    <w:name w:val="FigureCaption"/>
    <w:basedOn w:val="Normal"/>
    <w:link w:val="FigureCaptionCar"/>
    <w:uiPriority w:val="99"/>
    <w:rsid w:val="003849C5"/>
    <w:pPr>
      <w:spacing w:before="230" w:after="460" w:line="200" w:lineRule="exact"/>
    </w:pPr>
    <w:rPr>
      <w:sz w:val="16"/>
    </w:rPr>
  </w:style>
  <w:style w:type="paragraph" w:customStyle="1" w:styleId="TableCaption">
    <w:name w:val="TableCaption"/>
    <w:basedOn w:val="Normal"/>
    <w:uiPriority w:val="99"/>
    <w:rsid w:val="00A734EF"/>
    <w:pPr>
      <w:spacing w:before="230" w:after="120" w:line="200" w:lineRule="exact"/>
    </w:pPr>
    <w:rPr>
      <w:sz w:val="16"/>
    </w:rPr>
  </w:style>
  <w:style w:type="paragraph" w:customStyle="1" w:styleId="TableHead">
    <w:name w:val="TableHead"/>
    <w:basedOn w:val="TableCaption"/>
    <w:uiPriority w:val="99"/>
    <w:rsid w:val="00D32F6F"/>
    <w:pPr>
      <w:spacing w:before="60" w:after="60"/>
    </w:pPr>
  </w:style>
  <w:style w:type="paragraph" w:customStyle="1" w:styleId="TableBody">
    <w:name w:val="TableBody"/>
    <w:basedOn w:val="Normal"/>
    <w:uiPriority w:val="99"/>
    <w:rsid w:val="004C5772"/>
    <w:pPr>
      <w:spacing w:line="230" w:lineRule="exact"/>
    </w:pPr>
    <w:rPr>
      <w:sz w:val="16"/>
    </w:rPr>
  </w:style>
  <w:style w:type="paragraph" w:customStyle="1" w:styleId="TableFoot">
    <w:name w:val="TableFoot"/>
    <w:basedOn w:val="Normal"/>
    <w:uiPriority w:val="99"/>
    <w:rsid w:val="00A51F4E"/>
    <w:pPr>
      <w:spacing w:after="460" w:line="230" w:lineRule="exact"/>
    </w:pPr>
    <w:rPr>
      <w:sz w:val="16"/>
    </w:rPr>
  </w:style>
  <w:style w:type="paragraph" w:customStyle="1" w:styleId="Keywords">
    <w:name w:val="Keywords"/>
    <w:basedOn w:val="Normal"/>
    <w:uiPriority w:val="99"/>
    <w:rsid w:val="001A3120"/>
    <w:pPr>
      <w:spacing w:before="230" w:after="460" w:line="230" w:lineRule="exact"/>
    </w:pPr>
    <w:rPr>
      <w:sz w:val="16"/>
    </w:rPr>
  </w:style>
  <w:style w:type="paragraph" w:customStyle="1" w:styleId="ManuscriptID">
    <w:name w:val="ManuscriptID"/>
    <w:basedOn w:val="Normal"/>
    <w:uiPriority w:val="99"/>
    <w:rsid w:val="00BB67E0"/>
    <w:pPr>
      <w:spacing w:after="120" w:line="230" w:lineRule="exact"/>
      <w:jc w:val="right"/>
    </w:pPr>
    <w:rPr>
      <w:sz w:val="18"/>
    </w:rPr>
  </w:style>
  <w:style w:type="paragraph" w:customStyle="1" w:styleId="AuthorsTOC">
    <w:name w:val="Authors_TOC"/>
    <w:basedOn w:val="Authors"/>
    <w:rsid w:val="00954442"/>
    <w:pPr>
      <w:spacing w:before="230" w:after="0"/>
    </w:pPr>
    <w:rPr>
      <w:i w:val="0"/>
      <w:sz w:val="18"/>
    </w:rPr>
  </w:style>
  <w:style w:type="paragraph" w:customStyle="1" w:styleId="TitleTOC">
    <w:name w:val="Title_TOC"/>
    <w:basedOn w:val="AuthorsTOC"/>
    <w:rsid w:val="00A70B86"/>
    <w:pPr>
      <w:spacing w:before="320"/>
    </w:pPr>
  </w:style>
  <w:style w:type="paragraph" w:customStyle="1" w:styleId="TableOfContentText">
    <w:name w:val="TableOfContentText"/>
    <w:basedOn w:val="AuthorsTOC"/>
    <w:rsid w:val="00A70B86"/>
    <w:pPr>
      <w:spacing w:before="120"/>
    </w:pPr>
  </w:style>
  <w:style w:type="paragraph" w:customStyle="1" w:styleId="P1withIndendation">
    <w:name w:val="P1_with_Indendation"/>
    <w:basedOn w:val="TableCaption"/>
    <w:link w:val="P1withIndendationCar1"/>
    <w:uiPriority w:val="99"/>
    <w:rsid w:val="002A712E"/>
    <w:pPr>
      <w:spacing w:before="0" w:after="0" w:line="230" w:lineRule="exact"/>
      <w:ind w:firstLine="284"/>
    </w:pPr>
    <w:rPr>
      <w:rFonts w:ascii="Times New Roman" w:hAnsi="Times New Roman"/>
      <w:sz w:val="18"/>
    </w:rPr>
  </w:style>
  <w:style w:type="paragraph" w:customStyle="1" w:styleId="SubjectHeadingTOC">
    <w:name w:val="SubjectHeading_TOC"/>
    <w:basedOn w:val="SubjectHeading"/>
    <w:uiPriority w:val="99"/>
    <w:rsid w:val="002D44B3"/>
  </w:style>
  <w:style w:type="paragraph" w:customStyle="1" w:styleId="BBAuthorName">
    <w:name w:val="BB_Author_Name"/>
    <w:basedOn w:val="Normal"/>
    <w:next w:val="Normal"/>
    <w:autoRedefine/>
    <w:rsid w:val="00C00A7C"/>
    <w:pPr>
      <w:spacing w:after="180"/>
    </w:pPr>
    <w:rPr>
      <w:rFonts w:cs="Arial"/>
      <w:color w:val="002060"/>
      <w:kern w:val="26"/>
      <w:szCs w:val="20"/>
      <w:lang w:val="fr-FR" w:eastAsia="en-US"/>
    </w:rPr>
  </w:style>
  <w:style w:type="character" w:styleId="Appelnotedebasdep">
    <w:name w:val="footnote reference"/>
    <w:uiPriority w:val="99"/>
    <w:semiHidden/>
    <w:rsid w:val="0038193A"/>
    <w:rPr>
      <w:rFonts w:cs="Times New Roman"/>
      <w:vertAlign w:val="superscript"/>
    </w:rPr>
  </w:style>
  <w:style w:type="character" w:styleId="Lienhypertexte">
    <w:name w:val="Hyperlink"/>
    <w:uiPriority w:val="99"/>
    <w:rsid w:val="00994EC8"/>
    <w:rPr>
      <w:rFonts w:cs="Times New Roman"/>
      <w:color w:val="0000FF"/>
      <w:u w:val="single"/>
    </w:rPr>
  </w:style>
  <w:style w:type="character" w:styleId="Lienhypertextesuivivisit">
    <w:name w:val="FollowedHyperlink"/>
    <w:uiPriority w:val="99"/>
    <w:rsid w:val="00994EC8"/>
    <w:rPr>
      <w:rFonts w:cs="Times New Roman"/>
      <w:color w:val="800080"/>
      <w:u w:val="single"/>
    </w:rPr>
  </w:style>
  <w:style w:type="paragraph" w:customStyle="1" w:styleId="BCAuthorAddress">
    <w:name w:val="BC_Author_Address"/>
    <w:basedOn w:val="Normal"/>
    <w:next w:val="Normal"/>
    <w:link w:val="BCAuthorAddressCar"/>
    <w:autoRedefine/>
    <w:rsid w:val="004D485E"/>
    <w:pPr>
      <w:spacing w:before="120" w:after="60"/>
    </w:pPr>
    <w:rPr>
      <w:kern w:val="22"/>
      <w:szCs w:val="20"/>
      <w:lang w:val="en-US" w:eastAsia="en-US"/>
    </w:rPr>
  </w:style>
  <w:style w:type="character" w:customStyle="1" w:styleId="institution">
    <w:name w:val="institution"/>
    <w:uiPriority w:val="99"/>
    <w:rsid w:val="00994EC8"/>
    <w:rPr>
      <w:rFonts w:cs="Times New Roman"/>
    </w:rPr>
  </w:style>
  <w:style w:type="paragraph" w:customStyle="1" w:styleId="08ArticleText">
    <w:name w:val="08 Article Text"/>
    <w:link w:val="08ArticleTextCar"/>
    <w:uiPriority w:val="99"/>
    <w:rsid w:val="001D7B02"/>
    <w:pPr>
      <w:widowControl w:val="0"/>
      <w:tabs>
        <w:tab w:val="left" w:pos="198"/>
      </w:tabs>
      <w:spacing w:line="230" w:lineRule="exact"/>
      <w:jc w:val="both"/>
    </w:pPr>
    <w:rPr>
      <w:noProof/>
      <w:spacing w:val="4"/>
      <w:sz w:val="18"/>
      <w:szCs w:val="18"/>
      <w:lang w:val="en-GB" w:eastAsia="en-GB"/>
    </w:rPr>
  </w:style>
  <w:style w:type="character" w:customStyle="1" w:styleId="08ArticleTextCar">
    <w:name w:val="08 Article Text Car"/>
    <w:link w:val="08ArticleText"/>
    <w:uiPriority w:val="99"/>
    <w:locked/>
    <w:rsid w:val="001D7B02"/>
    <w:rPr>
      <w:noProof/>
      <w:spacing w:val="4"/>
      <w:sz w:val="18"/>
      <w:lang w:val="en-GB" w:eastAsia="en-GB"/>
    </w:rPr>
  </w:style>
  <w:style w:type="character" w:customStyle="1" w:styleId="deroule">
    <w:name w:val="deroule"/>
    <w:uiPriority w:val="99"/>
    <w:rsid w:val="001D7B02"/>
    <w:rPr>
      <w:rFonts w:cs="Times New Roman"/>
    </w:rPr>
  </w:style>
  <w:style w:type="character" w:customStyle="1" w:styleId="FigureCaptionCar">
    <w:name w:val="FigureCaption Car"/>
    <w:link w:val="FigureCaption"/>
    <w:uiPriority w:val="99"/>
    <w:locked/>
    <w:rsid w:val="003849C5"/>
    <w:rPr>
      <w:rFonts w:ascii="Arial" w:eastAsia="MS Mincho" w:hAnsi="Arial"/>
      <w:sz w:val="24"/>
      <w:lang w:val="de-DE" w:eastAsia="ja-JP"/>
    </w:rPr>
  </w:style>
  <w:style w:type="paragraph" w:customStyle="1" w:styleId="TFReferencesSection">
    <w:name w:val="TF_References_Section"/>
    <w:basedOn w:val="Normal"/>
    <w:next w:val="Normal"/>
    <w:autoRedefine/>
    <w:uiPriority w:val="99"/>
    <w:rsid w:val="009F45AA"/>
    <w:rPr>
      <w:kern w:val="19"/>
      <w:sz w:val="16"/>
      <w:szCs w:val="14"/>
      <w:lang w:val="fr-FR" w:eastAsia="en-US"/>
    </w:rPr>
  </w:style>
  <w:style w:type="paragraph" w:customStyle="1" w:styleId="TAMainText">
    <w:name w:val="TA_Main_Text"/>
    <w:basedOn w:val="Normal"/>
    <w:link w:val="TAMainTextCar"/>
    <w:autoRedefine/>
    <w:uiPriority w:val="99"/>
    <w:rsid w:val="00E135D3"/>
    <w:pPr>
      <w:ind w:firstLine="181"/>
    </w:pPr>
    <w:rPr>
      <w:kern w:val="21"/>
      <w:sz w:val="14"/>
      <w:szCs w:val="14"/>
      <w:lang w:eastAsia="en-US"/>
    </w:rPr>
  </w:style>
  <w:style w:type="character" w:customStyle="1" w:styleId="TAMainTextCar">
    <w:name w:val="TA_Main_Text Car"/>
    <w:link w:val="TAMainText"/>
    <w:uiPriority w:val="99"/>
    <w:locked/>
    <w:rsid w:val="00E135D3"/>
    <w:rPr>
      <w:rFonts w:eastAsia="Times New Roman"/>
      <w:kern w:val="21"/>
      <w:sz w:val="14"/>
      <w:lang w:val="en-GB" w:eastAsia="en-US"/>
    </w:rPr>
  </w:style>
  <w:style w:type="paragraph" w:customStyle="1" w:styleId="BDAbstract">
    <w:name w:val="BD_Abstract"/>
    <w:basedOn w:val="Normal"/>
    <w:next w:val="TAMainText"/>
    <w:link w:val="BDAbstractChar"/>
    <w:autoRedefine/>
    <w:uiPriority w:val="99"/>
    <w:rsid w:val="009B7106"/>
    <w:pPr>
      <w:pBdr>
        <w:top w:val="single" w:sz="4" w:space="1" w:color="auto"/>
        <w:bottom w:val="single" w:sz="4" w:space="1" w:color="auto"/>
      </w:pBdr>
      <w:spacing w:before="100" w:after="600"/>
    </w:pPr>
    <w:rPr>
      <w:kern w:val="21"/>
      <w:sz w:val="18"/>
      <w:szCs w:val="20"/>
      <w:lang w:val="en-US" w:eastAsia="en-US"/>
    </w:rPr>
  </w:style>
  <w:style w:type="character" w:customStyle="1" w:styleId="BDAbstractChar">
    <w:name w:val="BD_Abstract Char"/>
    <w:link w:val="BDAbstract"/>
    <w:uiPriority w:val="99"/>
    <w:locked/>
    <w:rsid w:val="009B7106"/>
    <w:rPr>
      <w:rFonts w:ascii="Arno Pro" w:hAnsi="Arno Pro"/>
      <w:kern w:val="21"/>
      <w:sz w:val="18"/>
      <w:lang w:val="en-US" w:eastAsia="en-US"/>
    </w:rPr>
  </w:style>
  <w:style w:type="paragraph" w:customStyle="1" w:styleId="VAFigureCaption">
    <w:name w:val="VA_Figure_Caption"/>
    <w:basedOn w:val="Normal"/>
    <w:next w:val="Normal"/>
    <w:link w:val="VAFigureCaptionCar"/>
    <w:autoRedefine/>
    <w:uiPriority w:val="99"/>
    <w:rsid w:val="009B7106"/>
    <w:pPr>
      <w:spacing w:before="200" w:after="120"/>
    </w:pPr>
    <w:rPr>
      <w:kern w:val="20"/>
      <w:sz w:val="18"/>
      <w:szCs w:val="18"/>
      <w:lang w:eastAsia="en-US"/>
    </w:rPr>
  </w:style>
  <w:style w:type="paragraph" w:customStyle="1" w:styleId="Line">
    <w:name w:val="Line"/>
    <w:basedOn w:val="BDAbstract"/>
    <w:uiPriority w:val="99"/>
    <w:rsid w:val="009B7106"/>
  </w:style>
  <w:style w:type="character" w:customStyle="1" w:styleId="VAFigureCaptionCar">
    <w:name w:val="VA_Figure_Caption Car"/>
    <w:link w:val="VAFigureCaption"/>
    <w:uiPriority w:val="99"/>
    <w:locked/>
    <w:rsid w:val="009B7106"/>
    <w:rPr>
      <w:rFonts w:ascii="Arno Pro" w:hAnsi="Arno Pro"/>
      <w:kern w:val="20"/>
      <w:sz w:val="18"/>
      <w:lang w:val="en-GB" w:eastAsia="en-US"/>
    </w:rPr>
  </w:style>
  <w:style w:type="paragraph" w:customStyle="1" w:styleId="G1bFigureCaption">
    <w:name w:val="G1b Figure Caption"/>
    <w:basedOn w:val="Normal"/>
    <w:next w:val="Normal"/>
    <w:link w:val="G1bFigureCaptionCar"/>
    <w:uiPriority w:val="99"/>
    <w:rsid w:val="003849C5"/>
    <w:pPr>
      <w:shd w:val="solid" w:color="FFFFFF" w:fill="FFFFFF"/>
      <w:spacing w:before="40" w:after="160" w:line="190" w:lineRule="exact"/>
      <w:jc w:val="center"/>
    </w:pPr>
    <w:rPr>
      <w:sz w:val="16"/>
      <w:lang w:val="fr-FR" w:eastAsia="fr-FR"/>
    </w:rPr>
  </w:style>
  <w:style w:type="character" w:customStyle="1" w:styleId="G1bFigureCaptionCar">
    <w:name w:val="G1b Figure Caption Car"/>
    <w:link w:val="G1bFigureCaption"/>
    <w:uiPriority w:val="99"/>
    <w:locked/>
    <w:rsid w:val="003849C5"/>
    <w:rPr>
      <w:sz w:val="24"/>
      <w:lang w:val="fr-FR" w:eastAsia="fr-FR"/>
    </w:rPr>
  </w:style>
  <w:style w:type="character" w:customStyle="1" w:styleId="tiptop">
    <w:name w:val="tiptop"/>
    <w:uiPriority w:val="99"/>
    <w:rsid w:val="003849C5"/>
    <w:rPr>
      <w:rFonts w:cs="Times New Roman"/>
    </w:rPr>
  </w:style>
  <w:style w:type="character" w:customStyle="1" w:styleId="P1withIndendationCar">
    <w:name w:val="P1_with_Indendation Car"/>
    <w:uiPriority w:val="99"/>
    <w:rsid w:val="003849C5"/>
    <w:rPr>
      <w:rFonts w:eastAsia="MS Mincho"/>
      <w:sz w:val="18"/>
      <w:lang w:val="en-GB" w:eastAsia="ar-SA" w:bidi="ar-SA"/>
    </w:rPr>
  </w:style>
  <w:style w:type="character" w:customStyle="1" w:styleId="hps">
    <w:name w:val="hps"/>
    <w:uiPriority w:val="99"/>
    <w:rsid w:val="003849C5"/>
  </w:style>
  <w:style w:type="paragraph" w:customStyle="1" w:styleId="FETableFootnote">
    <w:name w:val="FE_Table_Footnote"/>
    <w:basedOn w:val="Normal"/>
    <w:next w:val="Normal"/>
    <w:autoRedefine/>
    <w:uiPriority w:val="99"/>
    <w:rsid w:val="003D6D6C"/>
    <w:pPr>
      <w:spacing w:before="60" w:after="120"/>
      <w:ind w:firstLine="187"/>
    </w:pPr>
    <w:rPr>
      <w:sz w:val="18"/>
      <w:szCs w:val="20"/>
      <w:lang w:val="en-US" w:eastAsia="en-US"/>
    </w:rPr>
  </w:style>
  <w:style w:type="paragraph" w:customStyle="1" w:styleId="StyleFACorrespondingAuthorFootnote7pt">
    <w:name w:val="Style FA_Corresponding_Author_Footnote + 7 pt"/>
    <w:basedOn w:val="Normal"/>
    <w:next w:val="Normal"/>
    <w:link w:val="StyleFACorrespondingAuthorFootnote7ptChar"/>
    <w:autoRedefine/>
    <w:uiPriority w:val="99"/>
    <w:rsid w:val="003D6D6C"/>
    <w:rPr>
      <w:kern w:val="20"/>
      <w:sz w:val="18"/>
      <w:szCs w:val="20"/>
      <w:lang w:val="en-US" w:eastAsia="en-US"/>
    </w:rPr>
  </w:style>
  <w:style w:type="character" w:customStyle="1" w:styleId="StyleFACorrespondingAuthorFootnote7ptChar">
    <w:name w:val="Style FA_Corresponding_Author_Footnote + 7 pt Char"/>
    <w:link w:val="StyleFACorrespondingAuthorFootnote7pt"/>
    <w:uiPriority w:val="99"/>
    <w:locked/>
    <w:rsid w:val="003D6D6C"/>
    <w:rPr>
      <w:rFonts w:ascii="Arno Pro" w:hAnsi="Arno Pro"/>
      <w:kern w:val="20"/>
      <w:sz w:val="18"/>
      <w:lang w:val="en-US" w:eastAsia="en-US"/>
    </w:rPr>
  </w:style>
  <w:style w:type="paragraph" w:customStyle="1" w:styleId="VDTableTitle">
    <w:name w:val="VD_Table_Title"/>
    <w:basedOn w:val="Normal"/>
    <w:next w:val="Normal"/>
    <w:autoRedefine/>
    <w:uiPriority w:val="99"/>
    <w:rsid w:val="003D6D6C"/>
    <w:pPr>
      <w:spacing w:after="180"/>
      <w:outlineLvl w:val="0"/>
    </w:pPr>
    <w:rPr>
      <w:b/>
      <w:kern w:val="21"/>
      <w:sz w:val="18"/>
      <w:szCs w:val="18"/>
      <w:lang w:val="en-US" w:eastAsia="en-US"/>
    </w:rPr>
  </w:style>
  <w:style w:type="paragraph" w:customStyle="1" w:styleId="TCTableBody">
    <w:name w:val="TC_Table_Body"/>
    <w:basedOn w:val="Normal"/>
    <w:next w:val="Normal"/>
    <w:link w:val="TCTableBodyChar"/>
    <w:autoRedefine/>
    <w:uiPriority w:val="99"/>
    <w:rsid w:val="003D6D6C"/>
    <w:pPr>
      <w:spacing w:before="20" w:after="60"/>
      <w:jc w:val="center"/>
    </w:pPr>
    <w:rPr>
      <w:kern w:val="20"/>
      <w:sz w:val="18"/>
      <w:szCs w:val="20"/>
      <w:lang w:val="en-US" w:eastAsia="en-US"/>
    </w:rPr>
  </w:style>
  <w:style w:type="character" w:customStyle="1" w:styleId="TCTableBodyChar">
    <w:name w:val="TC_Table_Body Char"/>
    <w:link w:val="TCTableBody"/>
    <w:uiPriority w:val="99"/>
    <w:locked/>
    <w:rsid w:val="003D6D6C"/>
    <w:rPr>
      <w:rFonts w:ascii="Arno Pro" w:hAnsi="Arno Pro"/>
      <w:kern w:val="20"/>
      <w:sz w:val="18"/>
      <w:lang w:val="en-US" w:eastAsia="en-US"/>
    </w:rPr>
  </w:style>
  <w:style w:type="paragraph" w:customStyle="1" w:styleId="AuthorTOC">
    <w:name w:val="Author TOC"/>
    <w:basedOn w:val="Titre10"/>
    <w:uiPriority w:val="99"/>
    <w:rsid w:val="000E1886"/>
    <w:pPr>
      <w:spacing w:line="240" w:lineRule="atLeast"/>
    </w:pPr>
  </w:style>
  <w:style w:type="character" w:customStyle="1" w:styleId="P1withIndendationCar1">
    <w:name w:val="P1_with_Indendation Car1"/>
    <w:link w:val="P1withIndendation"/>
    <w:uiPriority w:val="99"/>
    <w:locked/>
    <w:rsid w:val="00EA644B"/>
    <w:rPr>
      <w:sz w:val="24"/>
      <w:lang w:val="en-GB" w:eastAsia="ja-JP"/>
    </w:rPr>
  </w:style>
  <w:style w:type="paragraph" w:styleId="Lgende">
    <w:name w:val="caption"/>
    <w:aliases w:val="schéma"/>
    <w:basedOn w:val="Normal"/>
    <w:next w:val="Normal"/>
    <w:link w:val="LgendeCar"/>
    <w:uiPriority w:val="35"/>
    <w:qFormat/>
    <w:rsid w:val="00921660"/>
    <w:pPr>
      <w:spacing w:after="120"/>
    </w:pPr>
    <w:rPr>
      <w:iCs/>
      <w:lang w:eastAsia="en-US"/>
    </w:rPr>
  </w:style>
  <w:style w:type="paragraph" w:customStyle="1" w:styleId="EndNoteBibliographyTitle">
    <w:name w:val="EndNote Bibliography Title"/>
    <w:basedOn w:val="Normal"/>
    <w:link w:val="EndNoteBibliographyTitleCar"/>
    <w:uiPriority w:val="99"/>
    <w:rsid w:val="00965AFF"/>
    <w:pPr>
      <w:jc w:val="center"/>
    </w:pPr>
    <w:rPr>
      <w:rFonts w:ascii="Times New Roman" w:hAnsi="Times New Roman"/>
      <w:noProof/>
      <w:sz w:val="20"/>
    </w:rPr>
  </w:style>
  <w:style w:type="character" w:customStyle="1" w:styleId="P1withoutIndendationCar">
    <w:name w:val="P1_without_Indendation Car"/>
    <w:link w:val="P1withoutIndendation"/>
    <w:uiPriority w:val="99"/>
    <w:locked/>
    <w:rsid w:val="00965AFF"/>
    <w:rPr>
      <w:sz w:val="24"/>
      <w:lang w:val="de-DE" w:eastAsia="ja-JP"/>
    </w:rPr>
  </w:style>
  <w:style w:type="character" w:customStyle="1" w:styleId="EndNoteBibliographyTitleCar">
    <w:name w:val="EndNote Bibliography Title Car"/>
    <w:link w:val="EndNoteBibliographyTitle"/>
    <w:uiPriority w:val="99"/>
    <w:locked/>
    <w:rsid w:val="00965AFF"/>
    <w:rPr>
      <w:noProof/>
      <w:szCs w:val="19"/>
      <w:lang w:val="en-GB" w:eastAsia="ja-JP"/>
    </w:rPr>
  </w:style>
  <w:style w:type="paragraph" w:customStyle="1" w:styleId="EndNoteBibliography">
    <w:name w:val="EndNote Bibliography"/>
    <w:basedOn w:val="Normal"/>
    <w:link w:val="EndNoteBibliographyCar"/>
    <w:uiPriority w:val="99"/>
    <w:rsid w:val="00965AFF"/>
    <w:rPr>
      <w:rFonts w:ascii="Times New Roman" w:hAnsi="Times New Roman"/>
      <w:noProof/>
      <w:sz w:val="20"/>
    </w:rPr>
  </w:style>
  <w:style w:type="character" w:customStyle="1" w:styleId="EndNoteBibliographyCar">
    <w:name w:val="EndNote Bibliography Car"/>
    <w:link w:val="EndNoteBibliography"/>
    <w:uiPriority w:val="99"/>
    <w:locked/>
    <w:rsid w:val="00965AFF"/>
    <w:rPr>
      <w:noProof/>
      <w:szCs w:val="19"/>
      <w:lang w:val="en-GB" w:eastAsia="ja-JP"/>
    </w:rPr>
  </w:style>
  <w:style w:type="paragraph" w:styleId="Textedebulles">
    <w:name w:val="Balloon Text"/>
    <w:basedOn w:val="Normal"/>
    <w:link w:val="TextedebullesCar"/>
    <w:uiPriority w:val="99"/>
    <w:rsid w:val="00DF2249"/>
    <w:rPr>
      <w:rFonts w:ascii="Segoe UI" w:hAnsi="Segoe UI"/>
      <w:sz w:val="18"/>
      <w:szCs w:val="18"/>
    </w:rPr>
  </w:style>
  <w:style w:type="character" w:customStyle="1" w:styleId="TextedebullesCar">
    <w:name w:val="Texte de bulles Car"/>
    <w:link w:val="Textedebulles"/>
    <w:uiPriority w:val="99"/>
    <w:locked/>
    <w:rsid w:val="00DF2249"/>
    <w:rPr>
      <w:rFonts w:ascii="Segoe UI" w:hAnsi="Segoe UI"/>
      <w:sz w:val="18"/>
      <w:lang w:val="de-DE" w:eastAsia="ja-JP"/>
    </w:rPr>
  </w:style>
  <w:style w:type="paragraph" w:styleId="Notedebasdepage">
    <w:name w:val="footnote text"/>
    <w:basedOn w:val="Normal"/>
    <w:link w:val="NotedebasdepageCar"/>
    <w:uiPriority w:val="99"/>
    <w:rsid w:val="00930908"/>
    <w:rPr>
      <w:szCs w:val="20"/>
    </w:rPr>
  </w:style>
  <w:style w:type="character" w:customStyle="1" w:styleId="NotedebasdepageCar">
    <w:name w:val="Note de bas de page Car"/>
    <w:link w:val="Notedebasdepage"/>
    <w:uiPriority w:val="99"/>
    <w:locked/>
    <w:rsid w:val="00362A0E"/>
    <w:rPr>
      <w:rFonts w:cs="Times New Roman"/>
      <w:lang w:val="de-DE" w:eastAsia="ja-JP"/>
    </w:rPr>
  </w:style>
  <w:style w:type="table" w:styleId="Grilledutableau">
    <w:name w:val="Table Grid"/>
    <w:basedOn w:val="TableauNormal"/>
    <w:uiPriority w:val="39"/>
    <w:rsid w:val="00E4418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Abstract"/>
    <w:basedOn w:val="Normal"/>
    <w:uiPriority w:val="99"/>
    <w:qFormat/>
    <w:rsid w:val="00330DA2"/>
    <w:pPr>
      <w:pBdr>
        <w:top w:val="single" w:sz="4" w:space="1" w:color="auto"/>
        <w:bottom w:val="single" w:sz="4" w:space="1" w:color="auto"/>
      </w:pBdr>
      <w:spacing w:after="200" w:line="276" w:lineRule="auto"/>
      <w:contextualSpacing/>
    </w:pPr>
    <w:rPr>
      <w:lang w:val="fr-FR" w:eastAsia="en-US"/>
    </w:rPr>
  </w:style>
  <w:style w:type="paragraph" w:styleId="En-tte">
    <w:name w:val="header"/>
    <w:basedOn w:val="Normal"/>
    <w:link w:val="En-tteCar"/>
    <w:uiPriority w:val="99"/>
    <w:rsid w:val="00EA3140"/>
    <w:pPr>
      <w:tabs>
        <w:tab w:val="center" w:pos="4536"/>
        <w:tab w:val="right" w:pos="9072"/>
      </w:tabs>
    </w:pPr>
  </w:style>
  <w:style w:type="character" w:customStyle="1" w:styleId="En-tteCar">
    <w:name w:val="En-tête Car"/>
    <w:link w:val="En-tte"/>
    <w:uiPriority w:val="99"/>
    <w:locked/>
    <w:rsid w:val="00EA3140"/>
    <w:rPr>
      <w:sz w:val="24"/>
      <w:lang w:val="de-DE" w:eastAsia="ja-JP"/>
    </w:rPr>
  </w:style>
  <w:style w:type="character" w:styleId="Marquedecommentaire">
    <w:name w:val="annotation reference"/>
    <w:uiPriority w:val="99"/>
    <w:rsid w:val="00BE004A"/>
    <w:rPr>
      <w:rFonts w:cs="Times New Roman"/>
      <w:sz w:val="16"/>
    </w:rPr>
  </w:style>
  <w:style w:type="paragraph" w:styleId="Commentaire">
    <w:name w:val="annotation text"/>
    <w:basedOn w:val="Normal"/>
    <w:link w:val="CommentaireCar"/>
    <w:uiPriority w:val="99"/>
    <w:rsid w:val="00BE004A"/>
    <w:rPr>
      <w:szCs w:val="20"/>
    </w:rPr>
  </w:style>
  <w:style w:type="character" w:customStyle="1" w:styleId="CommentaireCar">
    <w:name w:val="Commentaire Car"/>
    <w:link w:val="Commentaire"/>
    <w:uiPriority w:val="99"/>
    <w:locked/>
    <w:rsid w:val="00BE004A"/>
    <w:rPr>
      <w:lang w:val="de-DE" w:eastAsia="ja-JP"/>
    </w:rPr>
  </w:style>
  <w:style w:type="paragraph" w:styleId="Objetducommentaire">
    <w:name w:val="annotation subject"/>
    <w:basedOn w:val="Commentaire"/>
    <w:next w:val="Commentaire"/>
    <w:link w:val="ObjetducommentaireCar"/>
    <w:uiPriority w:val="99"/>
    <w:rsid w:val="00BE004A"/>
    <w:rPr>
      <w:b/>
      <w:bCs/>
    </w:rPr>
  </w:style>
  <w:style w:type="character" w:customStyle="1" w:styleId="ObjetducommentaireCar">
    <w:name w:val="Objet du commentaire Car"/>
    <w:link w:val="Objetducommentaire"/>
    <w:uiPriority w:val="99"/>
    <w:locked/>
    <w:rsid w:val="00BE004A"/>
    <w:rPr>
      <w:b/>
      <w:lang w:val="de-DE" w:eastAsia="ja-JP"/>
    </w:rPr>
  </w:style>
  <w:style w:type="paragraph" w:styleId="Pieddepage">
    <w:name w:val="footer"/>
    <w:basedOn w:val="Normal"/>
    <w:link w:val="PieddepageCar"/>
    <w:uiPriority w:val="99"/>
    <w:rsid w:val="00362A0E"/>
    <w:pPr>
      <w:tabs>
        <w:tab w:val="center" w:pos="4536"/>
        <w:tab w:val="right" w:pos="9072"/>
      </w:tabs>
    </w:pPr>
  </w:style>
  <w:style w:type="character" w:customStyle="1" w:styleId="PieddepageCar">
    <w:name w:val="Pied de page Car"/>
    <w:link w:val="Pieddepage"/>
    <w:uiPriority w:val="99"/>
    <w:locked/>
    <w:rsid w:val="00362A0E"/>
    <w:rPr>
      <w:rFonts w:cs="Times New Roman"/>
      <w:sz w:val="24"/>
      <w:szCs w:val="24"/>
      <w:lang w:val="de-DE" w:eastAsia="ja-JP"/>
    </w:rPr>
  </w:style>
  <w:style w:type="character" w:customStyle="1" w:styleId="Titre5Car">
    <w:name w:val="Titre 5 Car"/>
    <w:basedOn w:val="Policepardfaut"/>
    <w:link w:val="Titre5"/>
    <w:semiHidden/>
    <w:rsid w:val="00BA316C"/>
    <w:rPr>
      <w:rFonts w:asciiTheme="majorHAnsi" w:eastAsiaTheme="majorEastAsia" w:hAnsiTheme="majorHAnsi" w:cstheme="majorBidi"/>
      <w:color w:val="365F91" w:themeColor="accent1" w:themeShade="BF"/>
      <w:szCs w:val="24"/>
      <w:lang w:val="de-DE" w:eastAsia="ja-JP"/>
    </w:rPr>
  </w:style>
  <w:style w:type="paragraph" w:styleId="Sansinterligne">
    <w:name w:val="No Spacing"/>
    <w:uiPriority w:val="1"/>
    <w:qFormat/>
    <w:rsid w:val="0064414E"/>
    <w:pPr>
      <w:jc w:val="center"/>
    </w:pPr>
    <w:rPr>
      <w:rFonts w:ascii="Georgia" w:eastAsiaTheme="minorHAnsi" w:hAnsi="Georgia" w:cstheme="minorBidi"/>
      <w:sz w:val="22"/>
      <w:szCs w:val="22"/>
      <w:lang w:eastAsia="en-US"/>
    </w:rPr>
  </w:style>
  <w:style w:type="character" w:customStyle="1" w:styleId="LgendeCar">
    <w:name w:val="Légende Car"/>
    <w:aliases w:val="schéma Car"/>
    <w:basedOn w:val="Policepardfaut"/>
    <w:link w:val="Lgende"/>
    <w:uiPriority w:val="35"/>
    <w:rsid w:val="00921660"/>
    <w:rPr>
      <w:rFonts w:ascii="Arno Pro" w:hAnsi="Arno Pro"/>
      <w:iCs/>
      <w:sz w:val="19"/>
      <w:szCs w:val="19"/>
      <w:lang w:val="en-GB" w:eastAsia="en-US"/>
    </w:rPr>
  </w:style>
  <w:style w:type="table" w:styleId="Tableausimple5">
    <w:name w:val="Plain Table 5"/>
    <w:basedOn w:val="TableauNormal"/>
    <w:uiPriority w:val="45"/>
    <w:rsid w:val="000546F6"/>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cknowledgements">
    <w:name w:val="Acknowledgements"/>
    <w:basedOn w:val="Normal"/>
    <w:qFormat/>
    <w:rsid w:val="00020BA7"/>
    <w:rPr>
      <w:sz w:val="24"/>
      <w:lang w:val="en-US"/>
    </w:rPr>
  </w:style>
  <w:style w:type="paragraph" w:customStyle="1" w:styleId="HAcknowledgements">
    <w:name w:val="HAcknowledgements"/>
    <w:basedOn w:val="Normal"/>
    <w:qFormat/>
    <w:rsid w:val="002742E7"/>
    <w:pPr>
      <w:spacing w:before="480" w:after="230" w:line="230" w:lineRule="atLeast"/>
    </w:pPr>
    <w:rPr>
      <w:b/>
      <w:sz w:val="22"/>
    </w:rPr>
  </w:style>
  <w:style w:type="paragraph" w:customStyle="1" w:styleId="ColumnTitleTOC">
    <w:name w:val="ColumnTitle_TOC"/>
    <w:basedOn w:val="Normal"/>
    <w:rsid w:val="00D92D54"/>
    <w:pPr>
      <w:pBdr>
        <w:bottom w:val="single" w:sz="36" w:space="3" w:color="008080"/>
      </w:pBdr>
    </w:pPr>
    <w:rPr>
      <w:rFonts w:cs="Arial"/>
      <w:color w:val="000000"/>
      <w:sz w:val="28"/>
      <w:szCs w:val="28"/>
    </w:rPr>
  </w:style>
  <w:style w:type="paragraph" w:customStyle="1" w:styleId="PageNumbers">
    <w:name w:val="PageNumbers"/>
    <w:basedOn w:val="Normal"/>
    <w:rsid w:val="00D92D54"/>
    <w:pPr>
      <w:spacing w:before="230"/>
    </w:pPr>
    <w:rPr>
      <w:b/>
      <w:i/>
    </w:rPr>
  </w:style>
  <w:style w:type="paragraph" w:styleId="NormalWeb">
    <w:name w:val="Normal (Web)"/>
    <w:basedOn w:val="Normal"/>
    <w:uiPriority w:val="99"/>
    <w:semiHidden/>
    <w:unhideWhenUsed/>
    <w:rsid w:val="005F76B4"/>
    <w:pPr>
      <w:spacing w:before="100" w:beforeAutospacing="1" w:after="100" w:afterAutospacing="1"/>
    </w:pPr>
    <w:rPr>
      <w:rFonts w:eastAsia="Times New Roman"/>
      <w:sz w:val="24"/>
      <w:lang w:val="fr-FR" w:eastAsia="fr-FR"/>
    </w:rPr>
  </w:style>
  <w:style w:type="character" w:customStyle="1" w:styleId="BCAuthorAddressCar">
    <w:name w:val="BC_Author_Address Car"/>
    <w:basedOn w:val="Policepardfaut"/>
    <w:link w:val="BCAuthorAddress"/>
    <w:rsid w:val="004D485E"/>
    <w:rPr>
      <w:rFonts w:ascii="Arno Pro" w:hAnsi="Arno Pro"/>
      <w:kern w:val="22"/>
      <w:sz w:val="17"/>
      <w:lang w:val="en-US" w:eastAsia="en-US"/>
    </w:rPr>
  </w:style>
  <w:style w:type="character" w:customStyle="1" w:styleId="tlid-translation">
    <w:name w:val="tlid-translation"/>
    <w:basedOn w:val="Policepardfaut"/>
    <w:rsid w:val="00576882"/>
  </w:style>
  <w:style w:type="paragraph" w:customStyle="1" w:styleId="Addresses">
    <w:name w:val="Addresses"/>
    <w:basedOn w:val="Normal"/>
    <w:rsid w:val="00BD1B59"/>
    <w:rPr>
      <w:sz w:val="24"/>
      <w:lang w:val="en-US"/>
    </w:rPr>
  </w:style>
  <w:style w:type="paragraph" w:styleId="Sous-titre">
    <w:name w:val="Subtitle"/>
    <w:aliases w:val="keywords"/>
    <w:basedOn w:val="Normal"/>
    <w:next w:val="Normal"/>
    <w:link w:val="Sous-titreCar"/>
    <w:qFormat/>
    <w:locked/>
    <w:rsid w:val="00330DA2"/>
    <w:pPr>
      <w:numPr>
        <w:ilvl w:val="1"/>
      </w:numPr>
      <w:spacing w:after="160"/>
      <w:ind w:firstLine="425"/>
    </w:pPr>
    <w:rPr>
      <w:rFonts w:eastAsiaTheme="minorEastAsia" w:cstheme="minorBidi"/>
      <w:i/>
      <w:spacing w:val="15"/>
      <w:sz w:val="20"/>
      <w:szCs w:val="22"/>
    </w:rPr>
  </w:style>
  <w:style w:type="character" w:customStyle="1" w:styleId="Sous-titreCar">
    <w:name w:val="Sous-titre Car"/>
    <w:aliases w:val="keywords Car"/>
    <w:basedOn w:val="Policepardfaut"/>
    <w:link w:val="Sous-titre"/>
    <w:rsid w:val="00330DA2"/>
    <w:rPr>
      <w:rFonts w:ascii="Arno Pro" w:eastAsiaTheme="minorEastAsia" w:hAnsi="Arno Pro" w:cstheme="minorBidi"/>
      <w:i/>
      <w:spacing w:val="15"/>
      <w:szCs w:val="22"/>
      <w:lang w:val="en-GB" w:eastAsia="ja-JP"/>
    </w:rPr>
  </w:style>
  <w:style w:type="character" w:styleId="Rfrenceple">
    <w:name w:val="Subtle Reference"/>
    <w:basedOn w:val="Policepardfaut"/>
    <w:uiPriority w:val="31"/>
    <w:qFormat/>
    <w:rsid w:val="00921660"/>
    <w:rPr>
      <w:rFonts w:ascii="Arno Pro" w:hAnsi="Arno Pro"/>
      <w:smallCaps/>
      <w:color w:val="auto"/>
      <w:sz w:val="16"/>
    </w:rPr>
  </w:style>
  <w:style w:type="character" w:customStyle="1" w:styleId="Titre2Car">
    <w:name w:val="Titre 2 Car"/>
    <w:basedOn w:val="Policepardfaut"/>
    <w:link w:val="Titre2"/>
    <w:rsid w:val="00353551"/>
    <w:rPr>
      <w:rFonts w:asciiTheme="majorHAnsi" w:eastAsiaTheme="majorEastAsia" w:hAnsiTheme="majorHAnsi" w:cstheme="majorBidi"/>
      <w:color w:val="365F91" w:themeColor="accent1" w:themeShade="BF"/>
      <w:sz w:val="26"/>
      <w:szCs w:val="26"/>
      <w:lang w:val="en-GB" w:eastAsia="ja-JP"/>
    </w:rPr>
  </w:style>
  <w:style w:type="character" w:customStyle="1" w:styleId="authors-text">
    <w:name w:val="authors-text"/>
    <w:basedOn w:val="Policepardfaut"/>
    <w:rsid w:val="00353551"/>
  </w:style>
  <w:style w:type="paragraph" w:customStyle="1" w:styleId="P1">
    <w:name w:val="P1"/>
    <w:basedOn w:val="Normal"/>
    <w:qFormat/>
    <w:rsid w:val="009630C6"/>
    <w:pPr>
      <w:spacing w:line="225" w:lineRule="exact"/>
      <w:ind w:firstLine="0"/>
    </w:pPr>
    <w:rPr>
      <w:rFonts w:ascii="Arial" w:hAnsi="Arial"/>
      <w:sz w:val="17"/>
      <w:szCs w:val="24"/>
      <w:lang w:val="en-US"/>
    </w:rPr>
  </w:style>
  <w:style w:type="paragraph" w:customStyle="1" w:styleId="schmaimage">
    <w:name w:val="schéma/image"/>
    <w:basedOn w:val="Normal"/>
    <w:link w:val="schmaimageCar"/>
    <w:qFormat/>
    <w:rsid w:val="00E80C8D"/>
    <w:pPr>
      <w:suppressAutoHyphens/>
      <w:spacing w:before="120" w:after="160"/>
      <w:ind w:firstLine="0"/>
    </w:pPr>
    <w:rPr>
      <w:rFonts w:eastAsia="SimSun" w:cstheme="minorBidi"/>
      <w:szCs w:val="22"/>
      <w:lang w:eastAsia="en-US"/>
    </w:rPr>
  </w:style>
  <w:style w:type="character" w:customStyle="1" w:styleId="schmaimageCar">
    <w:name w:val="schéma/image Car"/>
    <w:basedOn w:val="Policepardfaut"/>
    <w:link w:val="schmaimage"/>
    <w:rsid w:val="00E80C8D"/>
    <w:rPr>
      <w:rFonts w:ascii="Arno Pro" w:eastAsia="SimSun" w:hAnsi="Arno Pro" w:cstheme="minorBidi"/>
      <w:sz w:val="19"/>
      <w:szCs w:val="22"/>
      <w:lang w:val="en-GB" w:eastAsia="en-US"/>
    </w:rPr>
  </w:style>
  <w:style w:type="paragraph" w:customStyle="1" w:styleId="grecque">
    <w:name w:val="grecque"/>
    <w:basedOn w:val="Normal"/>
    <w:link w:val="grecqueCar"/>
    <w:qFormat/>
    <w:rsid w:val="00E80C8D"/>
    <w:pPr>
      <w:suppressAutoHyphens/>
      <w:spacing w:before="120" w:after="160" w:line="360" w:lineRule="auto"/>
      <w:ind w:firstLine="709"/>
    </w:pPr>
    <w:rPr>
      <w:rFonts w:ascii="Symbol" w:eastAsia="SimSun" w:hAnsi="Symbol" w:cstheme="minorBidi"/>
      <w:sz w:val="22"/>
      <w:szCs w:val="22"/>
      <w:lang w:eastAsia="en-US"/>
    </w:rPr>
  </w:style>
  <w:style w:type="character" w:customStyle="1" w:styleId="grecqueCar">
    <w:name w:val="grecque Car"/>
    <w:basedOn w:val="Policepardfaut"/>
    <w:link w:val="grecque"/>
    <w:rsid w:val="00E80C8D"/>
    <w:rPr>
      <w:rFonts w:ascii="Symbol" w:eastAsia="SimSun" w:hAnsi="Symbol" w:cstheme="minorBidi"/>
      <w:sz w:val="22"/>
      <w:szCs w:val="22"/>
      <w:lang w:val="en-GB" w:eastAsia="en-US"/>
    </w:rPr>
  </w:style>
  <w:style w:type="paragraph" w:styleId="PrformatHTML">
    <w:name w:val="HTML Preformatted"/>
    <w:basedOn w:val="Normal"/>
    <w:link w:val="PrformatHTMLCar"/>
    <w:uiPriority w:val="99"/>
    <w:semiHidden/>
    <w:unhideWhenUsed/>
    <w:rsid w:val="00941E09"/>
    <w:rPr>
      <w:rFonts w:ascii="Consolas" w:hAnsi="Consolas"/>
      <w:sz w:val="20"/>
      <w:szCs w:val="20"/>
    </w:rPr>
  </w:style>
  <w:style w:type="character" w:customStyle="1" w:styleId="PrformatHTMLCar">
    <w:name w:val="Préformaté HTML Car"/>
    <w:basedOn w:val="Policepardfaut"/>
    <w:link w:val="PrformatHTML"/>
    <w:uiPriority w:val="99"/>
    <w:semiHidden/>
    <w:rsid w:val="00941E09"/>
    <w:rPr>
      <w:rFonts w:ascii="Consolas" w:hAnsi="Consolas"/>
      <w:lang w:val="en-GB" w:eastAsia="ja-JP"/>
    </w:rPr>
  </w:style>
  <w:style w:type="paragraph" w:customStyle="1" w:styleId="auteur">
    <w:name w:val="auteur"/>
    <w:basedOn w:val="Normal"/>
    <w:link w:val="auteurCar"/>
    <w:qFormat/>
    <w:rsid w:val="00132E65"/>
    <w:pPr>
      <w:spacing w:after="60"/>
      <w:ind w:firstLine="0"/>
      <w:jc w:val="left"/>
    </w:pPr>
    <w:rPr>
      <w:rFonts w:eastAsia="Times New Roman"/>
      <w:kern w:val="22"/>
      <w:sz w:val="24"/>
      <w:szCs w:val="20"/>
      <w:lang w:eastAsia="en-US"/>
    </w:rPr>
  </w:style>
  <w:style w:type="character" w:customStyle="1" w:styleId="auteurCar">
    <w:name w:val="auteur Car"/>
    <w:basedOn w:val="Policepardfaut"/>
    <w:link w:val="auteur"/>
    <w:rsid w:val="00132E65"/>
    <w:rPr>
      <w:rFonts w:ascii="Arno Pro" w:eastAsia="Times New Roman" w:hAnsi="Arno Pro"/>
      <w:kern w:val="22"/>
      <w:sz w:val="24"/>
      <w:lang w:val="en-GB" w:eastAsia="en-US"/>
    </w:rPr>
  </w:style>
  <w:style w:type="table" w:customStyle="1" w:styleId="Grilledutableau2">
    <w:name w:val="Grille du tableau2"/>
    <w:basedOn w:val="TableauNormal"/>
    <w:next w:val="Grilledutableau"/>
    <w:uiPriority w:val="39"/>
    <w:rsid w:val="00132E65"/>
    <w:rPr>
      <w:rFonts w:asciiTheme="minorHAnsi" w:eastAsia="SimSu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932EF1"/>
    <w:rPr>
      <w:rFonts w:asciiTheme="minorHAnsi" w:eastAsia="SimSu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E7F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contents">
    <w:name w:val="Table of contents"/>
    <w:basedOn w:val="Normal"/>
    <w:autoRedefine/>
    <w:rsid w:val="00A069FB"/>
    <w:pPr>
      <w:ind w:firstLine="0"/>
    </w:pPr>
    <w:rPr>
      <w:rFonts w:ascii="Times New Roman" w:hAnsi="Times New Roman"/>
      <w:sz w:val="24"/>
      <w:szCs w:val="24"/>
      <w:lang w:val="en-US"/>
    </w:rPr>
  </w:style>
  <w:style w:type="paragraph" w:styleId="Rvision">
    <w:name w:val="Revision"/>
    <w:hidden/>
    <w:uiPriority w:val="99"/>
    <w:semiHidden/>
    <w:rsid w:val="00B050F9"/>
    <w:rPr>
      <w:rFonts w:ascii="Arno Pro" w:hAnsi="Arno Pro"/>
      <w:sz w:val="19"/>
      <w:szCs w:val="19"/>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215061">
      <w:bodyDiv w:val="1"/>
      <w:marLeft w:val="0"/>
      <w:marRight w:val="0"/>
      <w:marTop w:val="0"/>
      <w:marBottom w:val="0"/>
      <w:divBdr>
        <w:top w:val="none" w:sz="0" w:space="0" w:color="auto"/>
        <w:left w:val="none" w:sz="0" w:space="0" w:color="auto"/>
        <w:bottom w:val="none" w:sz="0" w:space="0" w:color="auto"/>
        <w:right w:val="none" w:sz="0" w:space="0" w:color="auto"/>
      </w:divBdr>
    </w:div>
    <w:div w:id="329675290">
      <w:bodyDiv w:val="1"/>
      <w:marLeft w:val="0"/>
      <w:marRight w:val="0"/>
      <w:marTop w:val="0"/>
      <w:marBottom w:val="0"/>
      <w:divBdr>
        <w:top w:val="none" w:sz="0" w:space="0" w:color="auto"/>
        <w:left w:val="none" w:sz="0" w:space="0" w:color="auto"/>
        <w:bottom w:val="none" w:sz="0" w:space="0" w:color="auto"/>
        <w:right w:val="none" w:sz="0" w:space="0" w:color="auto"/>
      </w:divBdr>
    </w:div>
    <w:div w:id="359012245">
      <w:bodyDiv w:val="1"/>
      <w:marLeft w:val="0"/>
      <w:marRight w:val="0"/>
      <w:marTop w:val="0"/>
      <w:marBottom w:val="0"/>
      <w:divBdr>
        <w:top w:val="none" w:sz="0" w:space="0" w:color="auto"/>
        <w:left w:val="none" w:sz="0" w:space="0" w:color="auto"/>
        <w:bottom w:val="none" w:sz="0" w:space="0" w:color="auto"/>
        <w:right w:val="none" w:sz="0" w:space="0" w:color="auto"/>
      </w:divBdr>
    </w:div>
    <w:div w:id="476847524">
      <w:bodyDiv w:val="1"/>
      <w:marLeft w:val="0"/>
      <w:marRight w:val="0"/>
      <w:marTop w:val="0"/>
      <w:marBottom w:val="0"/>
      <w:divBdr>
        <w:top w:val="none" w:sz="0" w:space="0" w:color="auto"/>
        <w:left w:val="none" w:sz="0" w:space="0" w:color="auto"/>
        <w:bottom w:val="none" w:sz="0" w:space="0" w:color="auto"/>
        <w:right w:val="none" w:sz="0" w:space="0" w:color="auto"/>
      </w:divBdr>
    </w:div>
    <w:div w:id="598636872">
      <w:bodyDiv w:val="1"/>
      <w:marLeft w:val="0"/>
      <w:marRight w:val="0"/>
      <w:marTop w:val="0"/>
      <w:marBottom w:val="0"/>
      <w:divBdr>
        <w:top w:val="none" w:sz="0" w:space="0" w:color="auto"/>
        <w:left w:val="none" w:sz="0" w:space="0" w:color="auto"/>
        <w:bottom w:val="none" w:sz="0" w:space="0" w:color="auto"/>
        <w:right w:val="none" w:sz="0" w:space="0" w:color="auto"/>
      </w:divBdr>
      <w:divsChild>
        <w:div w:id="1076442143">
          <w:marLeft w:val="0"/>
          <w:marRight w:val="0"/>
          <w:marTop w:val="0"/>
          <w:marBottom w:val="0"/>
          <w:divBdr>
            <w:top w:val="none" w:sz="0" w:space="0" w:color="auto"/>
            <w:left w:val="none" w:sz="0" w:space="0" w:color="auto"/>
            <w:bottom w:val="none" w:sz="0" w:space="0" w:color="auto"/>
            <w:right w:val="none" w:sz="0" w:space="0" w:color="auto"/>
          </w:divBdr>
        </w:div>
      </w:divsChild>
    </w:div>
    <w:div w:id="684332084">
      <w:bodyDiv w:val="1"/>
      <w:marLeft w:val="0"/>
      <w:marRight w:val="0"/>
      <w:marTop w:val="0"/>
      <w:marBottom w:val="0"/>
      <w:divBdr>
        <w:top w:val="none" w:sz="0" w:space="0" w:color="auto"/>
        <w:left w:val="none" w:sz="0" w:space="0" w:color="auto"/>
        <w:bottom w:val="none" w:sz="0" w:space="0" w:color="auto"/>
        <w:right w:val="none" w:sz="0" w:space="0" w:color="auto"/>
      </w:divBdr>
    </w:div>
    <w:div w:id="749236042">
      <w:bodyDiv w:val="1"/>
      <w:marLeft w:val="0"/>
      <w:marRight w:val="0"/>
      <w:marTop w:val="0"/>
      <w:marBottom w:val="0"/>
      <w:divBdr>
        <w:top w:val="none" w:sz="0" w:space="0" w:color="auto"/>
        <w:left w:val="none" w:sz="0" w:space="0" w:color="auto"/>
        <w:bottom w:val="none" w:sz="0" w:space="0" w:color="auto"/>
        <w:right w:val="none" w:sz="0" w:space="0" w:color="auto"/>
      </w:divBdr>
    </w:div>
    <w:div w:id="815990742">
      <w:bodyDiv w:val="1"/>
      <w:marLeft w:val="0"/>
      <w:marRight w:val="0"/>
      <w:marTop w:val="0"/>
      <w:marBottom w:val="0"/>
      <w:divBdr>
        <w:top w:val="none" w:sz="0" w:space="0" w:color="auto"/>
        <w:left w:val="none" w:sz="0" w:space="0" w:color="auto"/>
        <w:bottom w:val="none" w:sz="0" w:space="0" w:color="auto"/>
        <w:right w:val="none" w:sz="0" w:space="0" w:color="auto"/>
      </w:divBdr>
    </w:div>
    <w:div w:id="955673895">
      <w:bodyDiv w:val="1"/>
      <w:marLeft w:val="0"/>
      <w:marRight w:val="0"/>
      <w:marTop w:val="0"/>
      <w:marBottom w:val="0"/>
      <w:divBdr>
        <w:top w:val="none" w:sz="0" w:space="0" w:color="auto"/>
        <w:left w:val="none" w:sz="0" w:space="0" w:color="auto"/>
        <w:bottom w:val="none" w:sz="0" w:space="0" w:color="auto"/>
        <w:right w:val="none" w:sz="0" w:space="0" w:color="auto"/>
      </w:divBdr>
    </w:div>
    <w:div w:id="1083913930">
      <w:bodyDiv w:val="1"/>
      <w:marLeft w:val="0"/>
      <w:marRight w:val="0"/>
      <w:marTop w:val="0"/>
      <w:marBottom w:val="0"/>
      <w:divBdr>
        <w:top w:val="none" w:sz="0" w:space="0" w:color="auto"/>
        <w:left w:val="none" w:sz="0" w:space="0" w:color="auto"/>
        <w:bottom w:val="none" w:sz="0" w:space="0" w:color="auto"/>
        <w:right w:val="none" w:sz="0" w:space="0" w:color="auto"/>
      </w:divBdr>
    </w:div>
    <w:div w:id="1134519723">
      <w:bodyDiv w:val="1"/>
      <w:marLeft w:val="0"/>
      <w:marRight w:val="0"/>
      <w:marTop w:val="0"/>
      <w:marBottom w:val="0"/>
      <w:divBdr>
        <w:top w:val="none" w:sz="0" w:space="0" w:color="auto"/>
        <w:left w:val="none" w:sz="0" w:space="0" w:color="auto"/>
        <w:bottom w:val="none" w:sz="0" w:space="0" w:color="auto"/>
        <w:right w:val="none" w:sz="0" w:space="0" w:color="auto"/>
      </w:divBdr>
      <w:divsChild>
        <w:div w:id="452482443">
          <w:marLeft w:val="0"/>
          <w:marRight w:val="0"/>
          <w:marTop w:val="0"/>
          <w:marBottom w:val="0"/>
          <w:divBdr>
            <w:top w:val="none" w:sz="0" w:space="0" w:color="auto"/>
            <w:left w:val="none" w:sz="0" w:space="0" w:color="auto"/>
            <w:bottom w:val="none" w:sz="0" w:space="0" w:color="auto"/>
            <w:right w:val="none" w:sz="0" w:space="0" w:color="auto"/>
          </w:divBdr>
        </w:div>
      </w:divsChild>
    </w:div>
    <w:div w:id="1179658281">
      <w:bodyDiv w:val="1"/>
      <w:marLeft w:val="0"/>
      <w:marRight w:val="0"/>
      <w:marTop w:val="0"/>
      <w:marBottom w:val="0"/>
      <w:divBdr>
        <w:top w:val="none" w:sz="0" w:space="0" w:color="auto"/>
        <w:left w:val="none" w:sz="0" w:space="0" w:color="auto"/>
        <w:bottom w:val="none" w:sz="0" w:space="0" w:color="auto"/>
        <w:right w:val="none" w:sz="0" w:space="0" w:color="auto"/>
      </w:divBdr>
    </w:div>
    <w:div w:id="1206331272">
      <w:bodyDiv w:val="1"/>
      <w:marLeft w:val="0"/>
      <w:marRight w:val="0"/>
      <w:marTop w:val="0"/>
      <w:marBottom w:val="0"/>
      <w:divBdr>
        <w:top w:val="none" w:sz="0" w:space="0" w:color="auto"/>
        <w:left w:val="none" w:sz="0" w:space="0" w:color="auto"/>
        <w:bottom w:val="none" w:sz="0" w:space="0" w:color="auto"/>
        <w:right w:val="none" w:sz="0" w:space="0" w:color="auto"/>
      </w:divBdr>
    </w:div>
    <w:div w:id="1259097150">
      <w:bodyDiv w:val="1"/>
      <w:marLeft w:val="0"/>
      <w:marRight w:val="0"/>
      <w:marTop w:val="0"/>
      <w:marBottom w:val="0"/>
      <w:divBdr>
        <w:top w:val="none" w:sz="0" w:space="0" w:color="auto"/>
        <w:left w:val="none" w:sz="0" w:space="0" w:color="auto"/>
        <w:bottom w:val="none" w:sz="0" w:space="0" w:color="auto"/>
        <w:right w:val="none" w:sz="0" w:space="0" w:color="auto"/>
      </w:divBdr>
    </w:div>
    <w:div w:id="1422796091">
      <w:bodyDiv w:val="1"/>
      <w:marLeft w:val="0"/>
      <w:marRight w:val="0"/>
      <w:marTop w:val="0"/>
      <w:marBottom w:val="0"/>
      <w:divBdr>
        <w:top w:val="none" w:sz="0" w:space="0" w:color="auto"/>
        <w:left w:val="none" w:sz="0" w:space="0" w:color="auto"/>
        <w:bottom w:val="none" w:sz="0" w:space="0" w:color="auto"/>
        <w:right w:val="none" w:sz="0" w:space="0" w:color="auto"/>
      </w:divBdr>
    </w:div>
    <w:div w:id="1474256871">
      <w:bodyDiv w:val="1"/>
      <w:marLeft w:val="0"/>
      <w:marRight w:val="0"/>
      <w:marTop w:val="0"/>
      <w:marBottom w:val="0"/>
      <w:divBdr>
        <w:top w:val="none" w:sz="0" w:space="0" w:color="auto"/>
        <w:left w:val="none" w:sz="0" w:space="0" w:color="auto"/>
        <w:bottom w:val="none" w:sz="0" w:space="0" w:color="auto"/>
        <w:right w:val="none" w:sz="0" w:space="0" w:color="auto"/>
      </w:divBdr>
    </w:div>
    <w:div w:id="1499342080">
      <w:bodyDiv w:val="1"/>
      <w:marLeft w:val="0"/>
      <w:marRight w:val="0"/>
      <w:marTop w:val="0"/>
      <w:marBottom w:val="0"/>
      <w:divBdr>
        <w:top w:val="none" w:sz="0" w:space="0" w:color="auto"/>
        <w:left w:val="none" w:sz="0" w:space="0" w:color="auto"/>
        <w:bottom w:val="none" w:sz="0" w:space="0" w:color="auto"/>
        <w:right w:val="none" w:sz="0" w:space="0" w:color="auto"/>
      </w:divBdr>
    </w:div>
    <w:div w:id="1502549282">
      <w:bodyDiv w:val="1"/>
      <w:marLeft w:val="0"/>
      <w:marRight w:val="0"/>
      <w:marTop w:val="0"/>
      <w:marBottom w:val="0"/>
      <w:divBdr>
        <w:top w:val="none" w:sz="0" w:space="0" w:color="auto"/>
        <w:left w:val="none" w:sz="0" w:space="0" w:color="auto"/>
        <w:bottom w:val="none" w:sz="0" w:space="0" w:color="auto"/>
        <w:right w:val="none" w:sz="0" w:space="0" w:color="auto"/>
      </w:divBdr>
    </w:div>
    <w:div w:id="1521502927">
      <w:bodyDiv w:val="1"/>
      <w:marLeft w:val="0"/>
      <w:marRight w:val="0"/>
      <w:marTop w:val="0"/>
      <w:marBottom w:val="0"/>
      <w:divBdr>
        <w:top w:val="none" w:sz="0" w:space="0" w:color="auto"/>
        <w:left w:val="none" w:sz="0" w:space="0" w:color="auto"/>
        <w:bottom w:val="none" w:sz="0" w:space="0" w:color="auto"/>
        <w:right w:val="none" w:sz="0" w:space="0" w:color="auto"/>
      </w:divBdr>
    </w:div>
    <w:div w:id="1592156690">
      <w:bodyDiv w:val="1"/>
      <w:marLeft w:val="0"/>
      <w:marRight w:val="0"/>
      <w:marTop w:val="0"/>
      <w:marBottom w:val="0"/>
      <w:divBdr>
        <w:top w:val="none" w:sz="0" w:space="0" w:color="auto"/>
        <w:left w:val="none" w:sz="0" w:space="0" w:color="auto"/>
        <w:bottom w:val="none" w:sz="0" w:space="0" w:color="auto"/>
        <w:right w:val="none" w:sz="0" w:space="0" w:color="auto"/>
      </w:divBdr>
    </w:div>
    <w:div w:id="1631550795">
      <w:bodyDiv w:val="1"/>
      <w:marLeft w:val="0"/>
      <w:marRight w:val="0"/>
      <w:marTop w:val="0"/>
      <w:marBottom w:val="0"/>
      <w:divBdr>
        <w:top w:val="none" w:sz="0" w:space="0" w:color="auto"/>
        <w:left w:val="none" w:sz="0" w:space="0" w:color="auto"/>
        <w:bottom w:val="none" w:sz="0" w:space="0" w:color="auto"/>
        <w:right w:val="none" w:sz="0" w:space="0" w:color="auto"/>
      </w:divBdr>
    </w:div>
    <w:div w:id="1645812469">
      <w:bodyDiv w:val="1"/>
      <w:marLeft w:val="0"/>
      <w:marRight w:val="0"/>
      <w:marTop w:val="0"/>
      <w:marBottom w:val="0"/>
      <w:divBdr>
        <w:top w:val="none" w:sz="0" w:space="0" w:color="auto"/>
        <w:left w:val="none" w:sz="0" w:space="0" w:color="auto"/>
        <w:bottom w:val="none" w:sz="0" w:space="0" w:color="auto"/>
        <w:right w:val="none" w:sz="0" w:space="0" w:color="auto"/>
      </w:divBdr>
    </w:div>
    <w:div w:id="1678773633">
      <w:bodyDiv w:val="1"/>
      <w:marLeft w:val="0"/>
      <w:marRight w:val="0"/>
      <w:marTop w:val="0"/>
      <w:marBottom w:val="0"/>
      <w:divBdr>
        <w:top w:val="none" w:sz="0" w:space="0" w:color="auto"/>
        <w:left w:val="none" w:sz="0" w:space="0" w:color="auto"/>
        <w:bottom w:val="none" w:sz="0" w:space="0" w:color="auto"/>
        <w:right w:val="none" w:sz="0" w:space="0" w:color="auto"/>
      </w:divBdr>
    </w:div>
    <w:div w:id="1809740068">
      <w:bodyDiv w:val="1"/>
      <w:marLeft w:val="0"/>
      <w:marRight w:val="0"/>
      <w:marTop w:val="0"/>
      <w:marBottom w:val="0"/>
      <w:divBdr>
        <w:top w:val="none" w:sz="0" w:space="0" w:color="auto"/>
        <w:left w:val="none" w:sz="0" w:space="0" w:color="auto"/>
        <w:bottom w:val="none" w:sz="0" w:space="0" w:color="auto"/>
        <w:right w:val="none" w:sz="0" w:space="0" w:color="auto"/>
      </w:divBdr>
      <w:divsChild>
        <w:div w:id="69086092">
          <w:marLeft w:val="0"/>
          <w:marRight w:val="0"/>
          <w:marTop w:val="0"/>
          <w:marBottom w:val="0"/>
          <w:divBdr>
            <w:top w:val="none" w:sz="0" w:space="0" w:color="auto"/>
            <w:left w:val="none" w:sz="0" w:space="0" w:color="auto"/>
            <w:bottom w:val="none" w:sz="0" w:space="0" w:color="auto"/>
            <w:right w:val="none" w:sz="0" w:space="0" w:color="auto"/>
          </w:divBdr>
        </w:div>
        <w:div w:id="910390696">
          <w:marLeft w:val="0"/>
          <w:marRight w:val="0"/>
          <w:marTop w:val="0"/>
          <w:marBottom w:val="0"/>
          <w:divBdr>
            <w:top w:val="none" w:sz="0" w:space="0" w:color="auto"/>
            <w:left w:val="none" w:sz="0" w:space="0" w:color="auto"/>
            <w:bottom w:val="none" w:sz="0" w:space="0" w:color="auto"/>
            <w:right w:val="none" w:sz="0" w:space="0" w:color="auto"/>
          </w:divBdr>
        </w:div>
        <w:div w:id="942808936">
          <w:marLeft w:val="0"/>
          <w:marRight w:val="0"/>
          <w:marTop w:val="0"/>
          <w:marBottom w:val="0"/>
          <w:divBdr>
            <w:top w:val="none" w:sz="0" w:space="0" w:color="auto"/>
            <w:left w:val="none" w:sz="0" w:space="0" w:color="auto"/>
            <w:bottom w:val="none" w:sz="0" w:space="0" w:color="auto"/>
            <w:right w:val="none" w:sz="0" w:space="0" w:color="auto"/>
          </w:divBdr>
        </w:div>
        <w:div w:id="2001418050">
          <w:marLeft w:val="0"/>
          <w:marRight w:val="0"/>
          <w:marTop w:val="0"/>
          <w:marBottom w:val="0"/>
          <w:divBdr>
            <w:top w:val="none" w:sz="0" w:space="0" w:color="auto"/>
            <w:left w:val="none" w:sz="0" w:space="0" w:color="auto"/>
            <w:bottom w:val="none" w:sz="0" w:space="0" w:color="auto"/>
            <w:right w:val="none" w:sz="0" w:space="0" w:color="auto"/>
          </w:divBdr>
        </w:div>
      </w:divsChild>
    </w:div>
    <w:div w:id="1974288910">
      <w:bodyDiv w:val="1"/>
      <w:marLeft w:val="0"/>
      <w:marRight w:val="0"/>
      <w:marTop w:val="0"/>
      <w:marBottom w:val="0"/>
      <w:divBdr>
        <w:top w:val="none" w:sz="0" w:space="0" w:color="auto"/>
        <w:left w:val="none" w:sz="0" w:space="0" w:color="auto"/>
        <w:bottom w:val="none" w:sz="0" w:space="0" w:color="auto"/>
        <w:right w:val="none" w:sz="0" w:space="0" w:color="auto"/>
      </w:divBdr>
      <w:divsChild>
        <w:div w:id="2054964058">
          <w:marLeft w:val="0"/>
          <w:marRight w:val="0"/>
          <w:marTop w:val="0"/>
          <w:marBottom w:val="0"/>
          <w:divBdr>
            <w:top w:val="none" w:sz="0" w:space="0" w:color="auto"/>
            <w:left w:val="none" w:sz="0" w:space="0" w:color="auto"/>
            <w:bottom w:val="none" w:sz="0" w:space="0" w:color="auto"/>
            <w:right w:val="none" w:sz="0" w:space="0" w:color="auto"/>
          </w:divBdr>
        </w:div>
        <w:div w:id="2145467222">
          <w:marLeft w:val="0"/>
          <w:marRight w:val="0"/>
          <w:marTop w:val="0"/>
          <w:marBottom w:val="0"/>
          <w:divBdr>
            <w:top w:val="none" w:sz="0" w:space="0" w:color="auto"/>
            <w:left w:val="none" w:sz="0" w:space="0" w:color="auto"/>
            <w:bottom w:val="none" w:sz="0" w:space="0" w:color="auto"/>
            <w:right w:val="none" w:sz="0" w:space="0" w:color="auto"/>
          </w:divBdr>
          <w:divsChild>
            <w:div w:id="334504232">
              <w:marLeft w:val="0"/>
              <w:marRight w:val="0"/>
              <w:marTop w:val="0"/>
              <w:marBottom w:val="0"/>
              <w:divBdr>
                <w:top w:val="none" w:sz="0" w:space="0" w:color="auto"/>
                <w:left w:val="none" w:sz="0" w:space="0" w:color="auto"/>
                <w:bottom w:val="none" w:sz="0" w:space="0" w:color="auto"/>
                <w:right w:val="none" w:sz="0" w:space="0" w:color="auto"/>
              </w:divBdr>
              <w:divsChild>
                <w:div w:id="16973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51662">
      <w:bodyDiv w:val="1"/>
      <w:marLeft w:val="0"/>
      <w:marRight w:val="0"/>
      <w:marTop w:val="0"/>
      <w:marBottom w:val="0"/>
      <w:divBdr>
        <w:top w:val="none" w:sz="0" w:space="0" w:color="auto"/>
        <w:left w:val="none" w:sz="0" w:space="0" w:color="auto"/>
        <w:bottom w:val="none" w:sz="0" w:space="0" w:color="auto"/>
        <w:right w:val="none" w:sz="0" w:space="0" w:color="auto"/>
      </w:divBdr>
    </w:div>
    <w:div w:id="2113745195">
      <w:marLeft w:val="0"/>
      <w:marRight w:val="0"/>
      <w:marTop w:val="0"/>
      <w:marBottom w:val="0"/>
      <w:divBdr>
        <w:top w:val="none" w:sz="0" w:space="0" w:color="auto"/>
        <w:left w:val="none" w:sz="0" w:space="0" w:color="auto"/>
        <w:bottom w:val="none" w:sz="0" w:space="0" w:color="auto"/>
        <w:right w:val="none" w:sz="0" w:space="0" w:color="auto"/>
      </w:divBdr>
    </w:div>
    <w:div w:id="2113745196">
      <w:marLeft w:val="0"/>
      <w:marRight w:val="0"/>
      <w:marTop w:val="0"/>
      <w:marBottom w:val="0"/>
      <w:divBdr>
        <w:top w:val="none" w:sz="0" w:space="0" w:color="auto"/>
        <w:left w:val="none" w:sz="0" w:space="0" w:color="auto"/>
        <w:bottom w:val="none" w:sz="0" w:space="0" w:color="auto"/>
        <w:right w:val="none" w:sz="0" w:space="0" w:color="auto"/>
      </w:divBdr>
    </w:div>
    <w:div w:id="2113745197">
      <w:marLeft w:val="0"/>
      <w:marRight w:val="0"/>
      <w:marTop w:val="0"/>
      <w:marBottom w:val="0"/>
      <w:divBdr>
        <w:top w:val="none" w:sz="0" w:space="0" w:color="auto"/>
        <w:left w:val="none" w:sz="0" w:space="0" w:color="auto"/>
        <w:bottom w:val="none" w:sz="0" w:space="0" w:color="auto"/>
        <w:right w:val="none" w:sz="0" w:space="0" w:color="auto"/>
      </w:divBdr>
    </w:div>
    <w:div w:id="2113745198">
      <w:marLeft w:val="0"/>
      <w:marRight w:val="0"/>
      <w:marTop w:val="0"/>
      <w:marBottom w:val="0"/>
      <w:divBdr>
        <w:top w:val="none" w:sz="0" w:space="0" w:color="auto"/>
        <w:left w:val="none" w:sz="0" w:space="0" w:color="auto"/>
        <w:bottom w:val="none" w:sz="0" w:space="0" w:color="auto"/>
        <w:right w:val="none" w:sz="0" w:space="0" w:color="auto"/>
      </w:divBdr>
    </w:div>
    <w:div w:id="2113745199">
      <w:marLeft w:val="0"/>
      <w:marRight w:val="0"/>
      <w:marTop w:val="0"/>
      <w:marBottom w:val="0"/>
      <w:divBdr>
        <w:top w:val="none" w:sz="0" w:space="0" w:color="auto"/>
        <w:left w:val="none" w:sz="0" w:space="0" w:color="auto"/>
        <w:bottom w:val="none" w:sz="0" w:space="0" w:color="auto"/>
        <w:right w:val="none" w:sz="0" w:space="0" w:color="auto"/>
      </w:divBdr>
    </w:div>
    <w:div w:id="2113745200">
      <w:marLeft w:val="0"/>
      <w:marRight w:val="0"/>
      <w:marTop w:val="0"/>
      <w:marBottom w:val="0"/>
      <w:divBdr>
        <w:top w:val="none" w:sz="0" w:space="0" w:color="auto"/>
        <w:left w:val="none" w:sz="0" w:space="0" w:color="auto"/>
        <w:bottom w:val="none" w:sz="0" w:space="0" w:color="auto"/>
        <w:right w:val="none" w:sz="0" w:space="0" w:color="auto"/>
      </w:divBdr>
    </w:div>
    <w:div w:id="2113745201">
      <w:marLeft w:val="0"/>
      <w:marRight w:val="0"/>
      <w:marTop w:val="0"/>
      <w:marBottom w:val="0"/>
      <w:divBdr>
        <w:top w:val="none" w:sz="0" w:space="0" w:color="auto"/>
        <w:left w:val="none" w:sz="0" w:space="0" w:color="auto"/>
        <w:bottom w:val="none" w:sz="0" w:space="0" w:color="auto"/>
        <w:right w:val="none" w:sz="0" w:space="0" w:color="auto"/>
      </w:divBdr>
    </w:div>
    <w:div w:id="2113745202">
      <w:marLeft w:val="0"/>
      <w:marRight w:val="0"/>
      <w:marTop w:val="0"/>
      <w:marBottom w:val="0"/>
      <w:divBdr>
        <w:top w:val="none" w:sz="0" w:space="0" w:color="auto"/>
        <w:left w:val="none" w:sz="0" w:space="0" w:color="auto"/>
        <w:bottom w:val="none" w:sz="0" w:space="0" w:color="auto"/>
        <w:right w:val="none" w:sz="0" w:space="0" w:color="auto"/>
      </w:divBdr>
    </w:div>
    <w:div w:id="2113745203">
      <w:marLeft w:val="0"/>
      <w:marRight w:val="0"/>
      <w:marTop w:val="0"/>
      <w:marBottom w:val="0"/>
      <w:divBdr>
        <w:top w:val="none" w:sz="0" w:space="0" w:color="auto"/>
        <w:left w:val="none" w:sz="0" w:space="0" w:color="auto"/>
        <w:bottom w:val="none" w:sz="0" w:space="0" w:color="auto"/>
        <w:right w:val="none" w:sz="0" w:space="0" w:color="auto"/>
      </w:divBdr>
    </w:div>
    <w:div w:id="2113745204">
      <w:marLeft w:val="0"/>
      <w:marRight w:val="0"/>
      <w:marTop w:val="0"/>
      <w:marBottom w:val="0"/>
      <w:divBdr>
        <w:top w:val="none" w:sz="0" w:space="0" w:color="auto"/>
        <w:left w:val="none" w:sz="0" w:space="0" w:color="auto"/>
        <w:bottom w:val="none" w:sz="0" w:space="0" w:color="auto"/>
        <w:right w:val="none" w:sz="0" w:space="0" w:color="auto"/>
      </w:divBdr>
    </w:div>
    <w:div w:id="2113745205">
      <w:marLeft w:val="0"/>
      <w:marRight w:val="0"/>
      <w:marTop w:val="0"/>
      <w:marBottom w:val="0"/>
      <w:divBdr>
        <w:top w:val="none" w:sz="0" w:space="0" w:color="auto"/>
        <w:left w:val="none" w:sz="0" w:space="0" w:color="auto"/>
        <w:bottom w:val="none" w:sz="0" w:space="0" w:color="auto"/>
        <w:right w:val="none" w:sz="0" w:space="0" w:color="auto"/>
      </w:divBdr>
    </w:div>
    <w:div w:id="2113745206">
      <w:marLeft w:val="0"/>
      <w:marRight w:val="0"/>
      <w:marTop w:val="0"/>
      <w:marBottom w:val="0"/>
      <w:divBdr>
        <w:top w:val="none" w:sz="0" w:space="0" w:color="auto"/>
        <w:left w:val="none" w:sz="0" w:space="0" w:color="auto"/>
        <w:bottom w:val="none" w:sz="0" w:space="0" w:color="auto"/>
        <w:right w:val="none" w:sz="0" w:space="0" w:color="auto"/>
      </w:divBdr>
    </w:div>
    <w:div w:id="2113745207">
      <w:marLeft w:val="0"/>
      <w:marRight w:val="0"/>
      <w:marTop w:val="0"/>
      <w:marBottom w:val="0"/>
      <w:divBdr>
        <w:top w:val="none" w:sz="0" w:space="0" w:color="auto"/>
        <w:left w:val="none" w:sz="0" w:space="0" w:color="auto"/>
        <w:bottom w:val="none" w:sz="0" w:space="0" w:color="auto"/>
        <w:right w:val="none" w:sz="0" w:space="0" w:color="auto"/>
      </w:divBdr>
    </w:div>
    <w:div w:id="2113745208">
      <w:marLeft w:val="0"/>
      <w:marRight w:val="0"/>
      <w:marTop w:val="0"/>
      <w:marBottom w:val="0"/>
      <w:divBdr>
        <w:top w:val="none" w:sz="0" w:space="0" w:color="auto"/>
        <w:left w:val="none" w:sz="0" w:space="0" w:color="auto"/>
        <w:bottom w:val="none" w:sz="0" w:space="0" w:color="auto"/>
        <w:right w:val="none" w:sz="0" w:space="0" w:color="auto"/>
      </w:divBdr>
    </w:div>
    <w:div w:id="2113745209">
      <w:marLeft w:val="0"/>
      <w:marRight w:val="0"/>
      <w:marTop w:val="0"/>
      <w:marBottom w:val="0"/>
      <w:divBdr>
        <w:top w:val="none" w:sz="0" w:space="0" w:color="auto"/>
        <w:left w:val="none" w:sz="0" w:space="0" w:color="auto"/>
        <w:bottom w:val="none" w:sz="0" w:space="0" w:color="auto"/>
        <w:right w:val="none" w:sz="0" w:space="0" w:color="auto"/>
      </w:divBdr>
    </w:div>
    <w:div w:id="2113745210">
      <w:marLeft w:val="0"/>
      <w:marRight w:val="0"/>
      <w:marTop w:val="0"/>
      <w:marBottom w:val="0"/>
      <w:divBdr>
        <w:top w:val="none" w:sz="0" w:space="0" w:color="auto"/>
        <w:left w:val="none" w:sz="0" w:space="0" w:color="auto"/>
        <w:bottom w:val="none" w:sz="0" w:space="0" w:color="auto"/>
        <w:right w:val="none" w:sz="0" w:space="0" w:color="auto"/>
      </w:divBdr>
    </w:div>
    <w:div w:id="2113745211">
      <w:marLeft w:val="0"/>
      <w:marRight w:val="0"/>
      <w:marTop w:val="0"/>
      <w:marBottom w:val="0"/>
      <w:divBdr>
        <w:top w:val="none" w:sz="0" w:space="0" w:color="auto"/>
        <w:left w:val="none" w:sz="0" w:space="0" w:color="auto"/>
        <w:bottom w:val="none" w:sz="0" w:space="0" w:color="auto"/>
        <w:right w:val="none" w:sz="0" w:space="0" w:color="auto"/>
      </w:divBdr>
    </w:div>
    <w:div w:id="2113745212">
      <w:marLeft w:val="0"/>
      <w:marRight w:val="0"/>
      <w:marTop w:val="0"/>
      <w:marBottom w:val="0"/>
      <w:divBdr>
        <w:top w:val="none" w:sz="0" w:space="0" w:color="auto"/>
        <w:left w:val="none" w:sz="0" w:space="0" w:color="auto"/>
        <w:bottom w:val="none" w:sz="0" w:space="0" w:color="auto"/>
        <w:right w:val="none" w:sz="0" w:space="0" w:color="auto"/>
      </w:divBdr>
    </w:div>
    <w:div w:id="2113745213">
      <w:marLeft w:val="0"/>
      <w:marRight w:val="0"/>
      <w:marTop w:val="0"/>
      <w:marBottom w:val="0"/>
      <w:divBdr>
        <w:top w:val="none" w:sz="0" w:space="0" w:color="auto"/>
        <w:left w:val="none" w:sz="0" w:space="0" w:color="auto"/>
        <w:bottom w:val="none" w:sz="0" w:space="0" w:color="auto"/>
        <w:right w:val="none" w:sz="0" w:space="0" w:color="auto"/>
      </w:divBdr>
    </w:div>
    <w:div w:id="213401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2.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oriel\AppData\Local\Temp\Temp1_2002_communication_dot.zip\2001_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93801-F2AB-4592-8452-4F81F623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2001_communication.dot</Template>
  <TotalTime>0</TotalTime>
  <Pages>10</Pages>
  <Words>12937</Words>
  <Characters>71155</Characters>
  <Application>Microsoft Office Word</Application>
  <DocSecurity>0</DocSecurity>
  <Lines>592</Lines>
  <Paragraphs>167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((Title))</vt:lpstr>
      <vt:lpstr>((Title))</vt:lpstr>
    </vt:vector>
  </TitlesOfParts>
  <Company>WILEY-VCH Verlag GmbH &amp; Co. KGaA</Company>
  <LinksUpToDate>false</LinksUpToDate>
  <CharactersWithSpaces>83925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C. Poriel</dc:creator>
  <cp:keywords/>
  <dc:description/>
  <cp:lastModifiedBy>Cyril Poriel</cp:lastModifiedBy>
  <cp:revision>2</cp:revision>
  <cp:lastPrinted>2024-04-13T09:53:00Z</cp:lastPrinted>
  <dcterms:created xsi:type="dcterms:W3CDTF">2024-07-03T21:46:00Z</dcterms:created>
  <dcterms:modified xsi:type="dcterms:W3CDTF">2024-07-03T21:46:00Z</dcterms:modified>
</cp:coreProperties>
</file>