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A59F9" w14:textId="4E429723" w:rsidR="009E022F" w:rsidRPr="009E022F" w:rsidRDefault="009E022F" w:rsidP="00693B08">
      <w:pPr>
        <w:jc w:val="center"/>
        <w:rPr>
          <w:b/>
          <w:bCs/>
          <w:sz w:val="40"/>
          <w:szCs w:val="40"/>
          <w:lang w:val="en-US"/>
        </w:rPr>
      </w:pPr>
      <w:bookmarkStart w:id="0" w:name="_GoBack"/>
      <w:r w:rsidRPr="009E022F">
        <w:rPr>
          <w:b/>
          <w:bCs/>
          <w:sz w:val="40"/>
          <w:szCs w:val="40"/>
          <w:lang w:val="en-US"/>
        </w:rPr>
        <w:t>KNN lead-free technology on 200 mm Si wafer for piezoelectric actuator applications</w:t>
      </w:r>
    </w:p>
    <w:bookmarkEnd w:id="0"/>
    <w:p w14:paraId="2CB37F82" w14:textId="0B2BFB74" w:rsidR="00C05A9B" w:rsidRPr="00693B08" w:rsidRDefault="00693B08" w:rsidP="00693B08">
      <w:pPr>
        <w:jc w:val="center"/>
        <w:rPr>
          <w:b/>
          <w:bCs/>
          <w:sz w:val="32"/>
          <w:szCs w:val="40"/>
          <w:lang w:val="en-US"/>
        </w:rPr>
      </w:pPr>
      <w:r w:rsidRPr="00693B08">
        <w:rPr>
          <w:b/>
          <w:bCs/>
          <w:sz w:val="32"/>
          <w:szCs w:val="40"/>
          <w:lang w:val="en-US"/>
        </w:rPr>
        <w:t>Supplementary material</w:t>
      </w:r>
    </w:p>
    <w:p w14:paraId="17D5353C" w14:textId="45E45492" w:rsidR="006843B7" w:rsidRPr="00FA4159" w:rsidRDefault="00C00869" w:rsidP="006843B7">
      <w:pPr>
        <w:jc w:val="both"/>
        <w:rPr>
          <w:lang w:val="en-US"/>
        </w:rPr>
      </w:pPr>
      <w:r w:rsidRPr="00C00869">
        <w:rPr>
          <w:lang w:val="en-US"/>
        </w:rPr>
        <w:br/>
      </w:r>
      <w:r w:rsidR="006843B7" w:rsidRPr="00FA4159">
        <w:rPr>
          <w:lang w:val="en-US"/>
        </w:rPr>
        <w:t>H</w:t>
      </w:r>
      <w:r w:rsidR="00210095">
        <w:rPr>
          <w:lang w:val="en-US"/>
        </w:rPr>
        <w:t>.</w:t>
      </w:r>
      <w:r w:rsidR="006843B7" w:rsidRPr="00FA4159">
        <w:rPr>
          <w:lang w:val="en-US"/>
        </w:rPr>
        <w:t xml:space="preserve"> Kuentz</w:t>
      </w:r>
      <w:r w:rsidR="006843B7" w:rsidRPr="00FA4159">
        <w:rPr>
          <w:vertAlign w:val="superscript"/>
          <w:lang w:val="en-US"/>
        </w:rPr>
        <w:t>1</w:t>
      </w:r>
      <w:proofErr w:type="gramStart"/>
      <w:r w:rsidR="006843B7" w:rsidRPr="00FA4159">
        <w:rPr>
          <w:vertAlign w:val="superscript"/>
          <w:lang w:val="en-US"/>
        </w:rPr>
        <w:t>,2</w:t>
      </w:r>
      <w:proofErr w:type="gramEnd"/>
      <w:r w:rsidR="006843B7" w:rsidRPr="00FA4159">
        <w:rPr>
          <w:lang w:val="en-US"/>
        </w:rPr>
        <w:t xml:space="preserve">, </w:t>
      </w:r>
      <w:r w:rsidR="006843B7">
        <w:rPr>
          <w:lang w:val="en-US"/>
        </w:rPr>
        <w:t>C</w:t>
      </w:r>
      <w:r w:rsidR="00210095">
        <w:rPr>
          <w:lang w:val="en-US"/>
        </w:rPr>
        <w:t>.</w:t>
      </w:r>
      <w:r w:rsidR="006843B7" w:rsidRPr="00FA4159">
        <w:rPr>
          <w:lang w:val="en-US"/>
        </w:rPr>
        <w:t xml:space="preserve"> Dieppedale</w:t>
      </w:r>
      <w:r w:rsidR="006843B7" w:rsidRPr="00FA4159">
        <w:rPr>
          <w:vertAlign w:val="superscript"/>
          <w:lang w:val="en-US"/>
        </w:rPr>
        <w:t>1</w:t>
      </w:r>
      <w:r w:rsidR="006843B7" w:rsidRPr="00FA4159">
        <w:rPr>
          <w:lang w:val="en-US"/>
        </w:rPr>
        <w:t xml:space="preserve">, </w:t>
      </w:r>
      <w:r w:rsidR="006843B7">
        <w:rPr>
          <w:lang w:val="en-US"/>
        </w:rPr>
        <w:t>L. Mollard</w:t>
      </w:r>
      <w:r w:rsidR="006843B7" w:rsidRPr="00FA4159">
        <w:rPr>
          <w:vertAlign w:val="superscript"/>
          <w:lang w:val="en-US"/>
        </w:rPr>
        <w:t>1</w:t>
      </w:r>
      <w:r w:rsidR="006843B7">
        <w:rPr>
          <w:lang w:val="en-US"/>
        </w:rPr>
        <w:t xml:space="preserve">, </w:t>
      </w:r>
      <w:r w:rsidR="006843B7" w:rsidRPr="00FA4159">
        <w:rPr>
          <w:lang w:val="en-US"/>
        </w:rPr>
        <w:t>R. Liechti</w:t>
      </w:r>
      <w:r w:rsidR="006843B7" w:rsidRPr="00FA4159">
        <w:rPr>
          <w:vertAlign w:val="superscript"/>
          <w:lang w:val="en-US"/>
        </w:rPr>
        <w:t>1</w:t>
      </w:r>
      <w:r w:rsidR="006843B7" w:rsidRPr="00FA4159">
        <w:rPr>
          <w:lang w:val="en-US"/>
        </w:rPr>
        <w:t xml:space="preserve">, </w:t>
      </w:r>
      <w:r w:rsidR="006843B7">
        <w:rPr>
          <w:lang w:val="en-US"/>
        </w:rPr>
        <w:t>A</w:t>
      </w:r>
      <w:r w:rsidR="006843B7" w:rsidRPr="00FA4159">
        <w:rPr>
          <w:lang w:val="en-US"/>
        </w:rPr>
        <w:t xml:space="preserve">. </w:t>
      </w:r>
      <w:r w:rsidR="006843B7">
        <w:rPr>
          <w:lang w:val="en-US"/>
        </w:rPr>
        <w:t>Campo</w:t>
      </w:r>
      <w:r w:rsidR="006843B7" w:rsidRPr="00FA4159">
        <w:rPr>
          <w:vertAlign w:val="superscript"/>
          <w:lang w:val="en-US"/>
        </w:rPr>
        <w:t>1</w:t>
      </w:r>
      <w:r w:rsidR="006843B7" w:rsidRPr="00FA4159">
        <w:rPr>
          <w:lang w:val="en-US"/>
        </w:rPr>
        <w:t>, A. Hamelin</w:t>
      </w:r>
      <w:r w:rsidR="006843B7" w:rsidRPr="00FA4159">
        <w:rPr>
          <w:vertAlign w:val="superscript"/>
          <w:lang w:val="en-US"/>
        </w:rPr>
        <w:t>1</w:t>
      </w:r>
      <w:r w:rsidR="006843B7" w:rsidRPr="00FA4159">
        <w:rPr>
          <w:lang w:val="en-US"/>
        </w:rPr>
        <w:t xml:space="preserve">, </w:t>
      </w:r>
      <w:r w:rsidR="006843B7">
        <w:rPr>
          <w:lang w:val="en-US"/>
        </w:rPr>
        <w:t>V. Demange</w:t>
      </w:r>
      <w:r w:rsidR="006843B7" w:rsidRPr="009147F5">
        <w:rPr>
          <w:vertAlign w:val="superscript"/>
          <w:lang w:val="en-US"/>
        </w:rPr>
        <w:t>2</w:t>
      </w:r>
      <w:r w:rsidR="006843B7">
        <w:rPr>
          <w:lang w:val="en-US"/>
        </w:rPr>
        <w:t xml:space="preserve">, </w:t>
      </w:r>
      <w:r w:rsidR="006843B7" w:rsidRPr="00FA4159">
        <w:rPr>
          <w:lang w:val="en-US"/>
        </w:rPr>
        <w:t>C. Poulain</w:t>
      </w:r>
      <w:r w:rsidR="006843B7" w:rsidRPr="00FA4159">
        <w:rPr>
          <w:vertAlign w:val="superscript"/>
          <w:lang w:val="en-US"/>
        </w:rPr>
        <w:t>1</w:t>
      </w:r>
      <w:r w:rsidR="006843B7" w:rsidRPr="00FA4159">
        <w:rPr>
          <w:lang w:val="en-US"/>
        </w:rPr>
        <w:t>, M. Guilloux-Viry</w:t>
      </w:r>
      <w:r w:rsidR="006843B7" w:rsidRPr="00FA4159">
        <w:rPr>
          <w:vertAlign w:val="superscript"/>
          <w:lang w:val="en-US"/>
        </w:rPr>
        <w:t>2</w:t>
      </w:r>
      <w:r w:rsidR="006843B7" w:rsidRPr="00FA4159">
        <w:rPr>
          <w:lang w:val="en-US"/>
        </w:rPr>
        <w:t xml:space="preserve"> and G. Le Rhun</w:t>
      </w:r>
      <w:r w:rsidR="006843B7" w:rsidRPr="00FA4159">
        <w:rPr>
          <w:vertAlign w:val="superscript"/>
          <w:lang w:val="en-US"/>
        </w:rPr>
        <w:t>1</w:t>
      </w:r>
    </w:p>
    <w:p w14:paraId="6967F4F8" w14:textId="77777777" w:rsidR="006843B7" w:rsidRPr="006F3ECE" w:rsidRDefault="006843B7" w:rsidP="006843B7">
      <w:pPr>
        <w:spacing w:after="0"/>
      </w:pPr>
      <w:r w:rsidRPr="0011212C">
        <w:rPr>
          <w:vertAlign w:val="superscript"/>
        </w:rPr>
        <w:t>1</w:t>
      </w:r>
      <w:r>
        <w:t xml:space="preserve"> </w:t>
      </w:r>
      <w:r w:rsidRPr="00953EC8">
        <w:t xml:space="preserve">Univ. </w:t>
      </w:r>
      <w:r w:rsidRPr="006F3ECE">
        <w:t>Grenoble Alpes, CEA, Leti, F-38000 Grenoble, France</w:t>
      </w:r>
    </w:p>
    <w:p w14:paraId="542DB472" w14:textId="77777777" w:rsidR="006843B7" w:rsidRPr="006F3ECE" w:rsidRDefault="006843B7" w:rsidP="006843B7">
      <w:r w:rsidRPr="0011212C">
        <w:rPr>
          <w:vertAlign w:val="superscript"/>
        </w:rPr>
        <w:t>2</w:t>
      </w:r>
      <w:r>
        <w:t xml:space="preserve"> </w:t>
      </w:r>
      <w:r w:rsidRPr="006F3ECE">
        <w:t>Univ</w:t>
      </w:r>
      <w:r>
        <w:t>-</w:t>
      </w:r>
      <w:r w:rsidRPr="006F3ECE">
        <w:t xml:space="preserve"> Rennes, CNRS, ISCR UMR 6226, F-35000</w:t>
      </w:r>
      <w:r>
        <w:t xml:space="preserve"> </w:t>
      </w:r>
      <w:r w:rsidRPr="006F3ECE">
        <w:t>Rennes, France</w:t>
      </w:r>
    </w:p>
    <w:p w14:paraId="0C4A4211" w14:textId="77777777" w:rsidR="006843B7" w:rsidRPr="006843B7" w:rsidRDefault="006843B7" w:rsidP="00C05A9B">
      <w:pPr>
        <w:jc w:val="both"/>
        <w:rPr>
          <w:sz w:val="20"/>
          <w:szCs w:val="24"/>
        </w:rPr>
      </w:pPr>
    </w:p>
    <w:p w14:paraId="5D632DAE" w14:textId="52DF818C" w:rsidR="00C00869" w:rsidRPr="00BA7FF7" w:rsidRDefault="004D1037" w:rsidP="00C05A9B">
      <w:pPr>
        <w:jc w:val="both"/>
        <w:rPr>
          <w:sz w:val="20"/>
          <w:szCs w:val="24"/>
          <w:lang w:val="en-US"/>
        </w:rPr>
      </w:pPr>
      <w:r>
        <w:rPr>
          <w:sz w:val="20"/>
          <w:szCs w:val="24"/>
          <w:lang w:val="en-US"/>
        </w:rPr>
        <w:t>Fig. S1</w:t>
      </w:r>
      <w:r w:rsidR="00BA7FF7" w:rsidRPr="00BA7FF7">
        <w:rPr>
          <w:sz w:val="20"/>
          <w:szCs w:val="24"/>
          <w:lang w:val="en-US"/>
        </w:rPr>
        <w:t xml:space="preserve"> shows a</w:t>
      </w:r>
      <w:r w:rsidR="000C3DB5">
        <w:rPr>
          <w:sz w:val="20"/>
          <w:szCs w:val="24"/>
          <w:lang w:val="en-US"/>
        </w:rPr>
        <w:t>n</w:t>
      </w:r>
      <w:r w:rsidR="00BA7FF7" w:rsidRPr="00BA7FF7">
        <w:rPr>
          <w:sz w:val="20"/>
          <w:szCs w:val="24"/>
          <w:lang w:val="en-US"/>
        </w:rPr>
        <w:t xml:space="preserve"> SEM cross-section </w:t>
      </w:r>
      <w:r w:rsidR="0061235D">
        <w:rPr>
          <w:sz w:val="20"/>
          <w:szCs w:val="24"/>
          <w:lang w:val="en-US"/>
        </w:rPr>
        <w:t xml:space="preserve">image of a 1.9 µm thick </w:t>
      </w:r>
      <w:r w:rsidR="00BA7FF7" w:rsidRPr="00BA7FF7">
        <w:rPr>
          <w:sz w:val="20"/>
          <w:szCs w:val="24"/>
          <w:lang w:val="en-US"/>
        </w:rPr>
        <w:t xml:space="preserve">KNN </w:t>
      </w:r>
      <w:r w:rsidR="0061235D">
        <w:rPr>
          <w:sz w:val="20"/>
          <w:szCs w:val="24"/>
          <w:lang w:val="en-US"/>
        </w:rPr>
        <w:t>layer, w</w:t>
      </w:r>
      <w:r w:rsidR="00BA7FF7" w:rsidRPr="00BA7FF7">
        <w:rPr>
          <w:sz w:val="20"/>
          <w:szCs w:val="24"/>
          <w:lang w:val="en-US"/>
        </w:rPr>
        <w:t>h</w:t>
      </w:r>
      <w:r w:rsidR="0061235D">
        <w:rPr>
          <w:sz w:val="20"/>
          <w:szCs w:val="24"/>
          <w:lang w:val="en-US"/>
        </w:rPr>
        <w:t>ich appears dense without</w:t>
      </w:r>
      <w:r w:rsidR="00BA7FF7" w:rsidRPr="00BA7FF7">
        <w:rPr>
          <w:sz w:val="20"/>
          <w:szCs w:val="24"/>
          <w:lang w:val="en-US"/>
        </w:rPr>
        <w:t xml:space="preserve"> apparent porosity</w:t>
      </w:r>
      <w:r w:rsidR="009310B0">
        <w:rPr>
          <w:sz w:val="20"/>
          <w:szCs w:val="24"/>
          <w:lang w:val="en-US"/>
        </w:rPr>
        <w:t>, with columnar grains.</w:t>
      </w:r>
      <w:r w:rsidR="00BA7FF7" w:rsidRPr="00BA7FF7">
        <w:rPr>
          <w:sz w:val="20"/>
          <w:szCs w:val="24"/>
          <w:lang w:val="en-US"/>
        </w:rPr>
        <w:t xml:space="preserve"> </w:t>
      </w:r>
      <w:r w:rsidR="00693B08" w:rsidRPr="00693B08">
        <w:rPr>
          <w:sz w:val="20"/>
          <w:szCs w:val="24"/>
          <w:lang w:val="en-US"/>
        </w:rPr>
        <w:t xml:space="preserve">X-ray diffraction </w:t>
      </w:r>
      <w:r w:rsidR="00693B08">
        <w:rPr>
          <w:sz w:val="20"/>
          <w:szCs w:val="24"/>
          <w:lang w:val="en-US"/>
        </w:rPr>
        <w:t>(</w:t>
      </w:r>
      <w:r w:rsidR="00BA7FF7" w:rsidRPr="00BA7FF7">
        <w:rPr>
          <w:sz w:val="20"/>
          <w:szCs w:val="24"/>
          <w:lang w:val="en-US"/>
        </w:rPr>
        <w:t>XRD</w:t>
      </w:r>
      <w:r w:rsidR="00693B08">
        <w:rPr>
          <w:sz w:val="20"/>
          <w:szCs w:val="24"/>
          <w:lang w:val="en-US"/>
        </w:rPr>
        <w:t>)</w:t>
      </w:r>
      <w:r w:rsidR="00BA7FF7" w:rsidRPr="00BA7FF7">
        <w:rPr>
          <w:sz w:val="20"/>
          <w:szCs w:val="24"/>
          <w:lang w:val="en-US"/>
        </w:rPr>
        <w:t xml:space="preserve"> theta-2 theta (λ = 1.54 Å) and Energy Dispersive X-ray Spectrometry (EDX) measurements </w:t>
      </w:r>
      <w:proofErr w:type="gramStart"/>
      <w:r w:rsidR="00BA7FF7" w:rsidRPr="00BA7FF7">
        <w:rPr>
          <w:sz w:val="20"/>
          <w:szCs w:val="24"/>
          <w:lang w:val="en-US"/>
        </w:rPr>
        <w:t>were also</w:t>
      </w:r>
      <w:proofErr w:type="gramEnd"/>
      <w:r w:rsidR="00BA7FF7" w:rsidRPr="00BA7FF7">
        <w:rPr>
          <w:sz w:val="20"/>
          <w:szCs w:val="24"/>
          <w:lang w:val="en-US"/>
        </w:rPr>
        <w:t xml:space="preserve"> perf</w:t>
      </w:r>
      <w:r w:rsidR="00BA7FF7" w:rsidRPr="00BA7FF7">
        <w:rPr>
          <w:sz w:val="18"/>
          <w:lang w:val="en-US"/>
        </w:rPr>
        <w:t>or</w:t>
      </w:r>
      <w:r w:rsidR="00BA7FF7" w:rsidRPr="00BA7FF7">
        <w:rPr>
          <w:sz w:val="20"/>
          <w:szCs w:val="24"/>
          <w:lang w:val="en-US"/>
        </w:rPr>
        <w:t xml:space="preserve">med to verify the crystalline structure and the composition of the film. A </w:t>
      </w:r>
      <w:r w:rsidR="000F7F84">
        <w:rPr>
          <w:sz w:val="20"/>
          <w:szCs w:val="24"/>
          <w:lang w:val="en-US"/>
        </w:rPr>
        <w:t>pure perovskite</w:t>
      </w:r>
      <w:r w:rsidR="00BA7FF7" w:rsidRPr="00BA7FF7">
        <w:rPr>
          <w:sz w:val="20"/>
          <w:szCs w:val="24"/>
          <w:lang w:val="en-US"/>
        </w:rPr>
        <w:t xml:space="preserve"> phase </w:t>
      </w:r>
      <w:proofErr w:type="gramStart"/>
      <w:r w:rsidR="00BA7FF7" w:rsidRPr="00BA7FF7">
        <w:rPr>
          <w:sz w:val="20"/>
          <w:szCs w:val="24"/>
          <w:lang w:val="en-US"/>
        </w:rPr>
        <w:t>is identified</w:t>
      </w:r>
      <w:proofErr w:type="gramEnd"/>
      <w:r w:rsidR="00BA7FF7" w:rsidRPr="00BA7FF7">
        <w:rPr>
          <w:sz w:val="20"/>
          <w:szCs w:val="24"/>
          <w:lang w:val="en-US"/>
        </w:rPr>
        <w:t xml:space="preserve"> with a preferential orientation (001)</w:t>
      </w:r>
      <w:r w:rsidR="009310B0">
        <w:rPr>
          <w:sz w:val="20"/>
          <w:szCs w:val="24"/>
          <w:lang w:val="en-US"/>
        </w:rPr>
        <w:t xml:space="preserve"> as shown on </w:t>
      </w:r>
      <w:r w:rsidR="001474F5">
        <w:rPr>
          <w:sz w:val="20"/>
          <w:szCs w:val="24"/>
          <w:lang w:val="en-US"/>
        </w:rPr>
        <w:t>Fig. S2</w:t>
      </w:r>
      <w:r w:rsidR="00BA7FF7" w:rsidRPr="00BA7FF7">
        <w:rPr>
          <w:sz w:val="20"/>
          <w:szCs w:val="24"/>
          <w:lang w:val="en-US"/>
        </w:rPr>
        <w:t xml:space="preserve">. The composition </w:t>
      </w:r>
      <w:r w:rsidR="009310B0">
        <w:rPr>
          <w:sz w:val="20"/>
          <w:szCs w:val="24"/>
          <w:lang w:val="en-US"/>
        </w:rPr>
        <w:t xml:space="preserve">was determined as </w:t>
      </w:r>
      <w:r w:rsidR="00C00869" w:rsidRPr="00C00869">
        <w:rPr>
          <w:sz w:val="20"/>
          <w:szCs w:val="24"/>
          <w:lang w:val="en-US"/>
        </w:rPr>
        <w:t>(K</w:t>
      </w:r>
      <w:r w:rsidR="00C00869" w:rsidRPr="00BA7FF7">
        <w:rPr>
          <w:sz w:val="20"/>
          <w:szCs w:val="24"/>
          <w:vertAlign w:val="subscript"/>
          <w:lang w:val="en-US"/>
        </w:rPr>
        <w:t>0.34</w:t>
      </w:r>
      <w:r w:rsidR="00C00869" w:rsidRPr="00C00869">
        <w:rPr>
          <w:sz w:val="20"/>
          <w:szCs w:val="24"/>
          <w:lang w:val="en-US"/>
        </w:rPr>
        <w:t>Na</w:t>
      </w:r>
      <w:r w:rsidR="00C00869" w:rsidRPr="00BA7FF7">
        <w:rPr>
          <w:sz w:val="20"/>
          <w:szCs w:val="24"/>
          <w:vertAlign w:val="subscript"/>
          <w:lang w:val="en-US"/>
        </w:rPr>
        <w:t>0.66</w:t>
      </w:r>
      <w:r w:rsidR="00C00869" w:rsidRPr="00C00869">
        <w:rPr>
          <w:sz w:val="20"/>
          <w:szCs w:val="24"/>
          <w:lang w:val="en-US"/>
        </w:rPr>
        <w:t>)</w:t>
      </w:r>
      <w:r w:rsidR="00C00869" w:rsidRPr="00BA7FF7">
        <w:rPr>
          <w:sz w:val="20"/>
          <w:szCs w:val="24"/>
          <w:vertAlign w:val="subscript"/>
          <w:lang w:val="en-US"/>
        </w:rPr>
        <w:t>1.0</w:t>
      </w:r>
      <w:r w:rsidR="00C00869" w:rsidRPr="00C00869">
        <w:rPr>
          <w:sz w:val="20"/>
          <w:szCs w:val="24"/>
          <w:lang w:val="en-US"/>
        </w:rPr>
        <w:t>NbO</w:t>
      </w:r>
      <w:r w:rsidR="00C00869" w:rsidRPr="00BA7FF7">
        <w:rPr>
          <w:sz w:val="20"/>
          <w:szCs w:val="24"/>
          <w:vertAlign w:val="subscript"/>
          <w:lang w:val="en-US"/>
        </w:rPr>
        <w:t>3</w:t>
      </w:r>
      <w:r w:rsidR="00C00869" w:rsidRPr="00C00869">
        <w:rPr>
          <w:sz w:val="20"/>
          <w:szCs w:val="24"/>
          <w:lang w:val="en-US"/>
        </w:rPr>
        <w:t>.</w:t>
      </w:r>
      <w:r w:rsidR="00BA7FF7">
        <w:rPr>
          <w:sz w:val="20"/>
          <w:szCs w:val="24"/>
          <w:lang w:val="en-US"/>
        </w:rPr>
        <w:t xml:space="preserve"> </w:t>
      </w:r>
      <w:r w:rsidR="00BA7FF7" w:rsidRPr="00BA7FF7">
        <w:rPr>
          <w:sz w:val="20"/>
          <w:szCs w:val="24"/>
          <w:lang w:val="en-US"/>
        </w:rPr>
        <w:t xml:space="preserve">These results are in good agreement with those </w:t>
      </w:r>
      <w:r w:rsidR="009310B0">
        <w:rPr>
          <w:sz w:val="20"/>
          <w:szCs w:val="24"/>
          <w:lang w:val="en-US"/>
        </w:rPr>
        <w:t xml:space="preserve">reported by </w:t>
      </w:r>
      <w:r w:rsidR="00BA7FF7" w:rsidRPr="00BA7FF7">
        <w:rPr>
          <w:sz w:val="20"/>
          <w:szCs w:val="24"/>
          <w:lang w:val="en-US"/>
        </w:rPr>
        <w:t xml:space="preserve">Shibata </w:t>
      </w:r>
      <w:r w:rsidR="00BA7FF7" w:rsidRPr="00BA7FF7">
        <w:rPr>
          <w:i/>
          <w:iCs/>
          <w:sz w:val="20"/>
          <w:szCs w:val="24"/>
          <w:lang w:val="en-US"/>
        </w:rPr>
        <w:t>et al</w:t>
      </w:r>
      <w:r w:rsidR="00BA7FF7" w:rsidRPr="00BA7FF7">
        <w:rPr>
          <w:sz w:val="20"/>
          <w:szCs w:val="24"/>
          <w:lang w:val="en-US"/>
        </w:rPr>
        <w:t xml:space="preserve"> [1].</w:t>
      </w:r>
    </w:p>
    <w:p w14:paraId="69F1E75A" w14:textId="40BA4929" w:rsidR="00560FC7" w:rsidRPr="00ED616B" w:rsidRDefault="00560FC7" w:rsidP="00560FC7">
      <w:pPr>
        <w:jc w:val="center"/>
        <w:rPr>
          <w:lang w:val="en-US"/>
        </w:rPr>
      </w:pPr>
    </w:p>
    <w:p w14:paraId="5A56DA84" w14:textId="5440F976" w:rsidR="005013EF" w:rsidRDefault="005013EF" w:rsidP="00560FC7">
      <w:pPr>
        <w:jc w:val="center"/>
      </w:pPr>
      <w:r>
        <w:rPr>
          <w:noProof/>
          <w:lang w:eastAsia="fr-FR"/>
        </w:rPr>
        <w:drawing>
          <wp:inline distT="0" distB="0" distL="0" distR="0" wp14:anchorId="0F42CDF2" wp14:editId="7843A858">
            <wp:extent cx="2433006" cy="1875157"/>
            <wp:effectExtent l="0" t="0" r="5715" b="0"/>
            <wp:docPr id="9416147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217" cy="1884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8834BC" w14:textId="5E2F12F5" w:rsidR="001474F5" w:rsidRPr="005013EF" w:rsidRDefault="00BA7FF7" w:rsidP="005013EF">
      <w:pPr>
        <w:spacing w:after="200" w:line="240" w:lineRule="auto"/>
        <w:jc w:val="center"/>
        <w:rPr>
          <w:sz w:val="20"/>
          <w:szCs w:val="24"/>
          <w:lang w:val="en-US"/>
        </w:rPr>
      </w:pPr>
      <w:r w:rsidRPr="00570C14">
        <w:rPr>
          <w:b/>
          <w:sz w:val="20"/>
          <w:lang w:val="en-GB"/>
        </w:rPr>
        <w:t>Fig.</w:t>
      </w:r>
      <w:r>
        <w:rPr>
          <w:b/>
          <w:sz w:val="20"/>
          <w:lang w:val="en-GB"/>
        </w:rPr>
        <w:t xml:space="preserve"> </w:t>
      </w:r>
      <w:r w:rsidR="0061235D">
        <w:rPr>
          <w:b/>
          <w:sz w:val="20"/>
          <w:lang w:val="en-GB"/>
        </w:rPr>
        <w:t>S1:</w:t>
      </w:r>
      <w:r>
        <w:rPr>
          <w:sz w:val="20"/>
          <w:lang w:val="en-GB"/>
        </w:rPr>
        <w:t xml:space="preserve"> </w:t>
      </w:r>
      <w:r w:rsidR="00693B08" w:rsidRPr="00693B08">
        <w:rPr>
          <w:sz w:val="20"/>
          <w:szCs w:val="24"/>
          <w:lang w:val="en-US"/>
        </w:rPr>
        <w:t xml:space="preserve">SEM cross-sectional image </w:t>
      </w:r>
      <w:r w:rsidR="0061235D">
        <w:rPr>
          <w:sz w:val="20"/>
          <w:szCs w:val="24"/>
          <w:lang w:val="en-US"/>
        </w:rPr>
        <w:t xml:space="preserve">of a </w:t>
      </w:r>
      <w:r w:rsidR="00693B08">
        <w:rPr>
          <w:sz w:val="20"/>
          <w:szCs w:val="24"/>
          <w:lang w:val="en-US"/>
        </w:rPr>
        <w:t xml:space="preserve">1.9 µm thick </w:t>
      </w:r>
      <w:r w:rsidR="00693B08" w:rsidRPr="00693B08">
        <w:rPr>
          <w:sz w:val="20"/>
          <w:szCs w:val="24"/>
          <w:lang w:val="en-US"/>
        </w:rPr>
        <w:t xml:space="preserve">KNN </w:t>
      </w:r>
      <w:r w:rsidR="0061235D">
        <w:rPr>
          <w:sz w:val="20"/>
          <w:szCs w:val="24"/>
          <w:lang w:val="en-US"/>
        </w:rPr>
        <w:t xml:space="preserve">film deposited </w:t>
      </w:r>
      <w:r w:rsidR="00693B08" w:rsidRPr="00693B08">
        <w:rPr>
          <w:sz w:val="20"/>
          <w:szCs w:val="24"/>
          <w:lang w:val="en-US"/>
        </w:rPr>
        <w:t xml:space="preserve">on </w:t>
      </w:r>
      <w:r w:rsidR="0061235D">
        <w:rPr>
          <w:sz w:val="20"/>
          <w:szCs w:val="24"/>
          <w:lang w:val="en-US"/>
        </w:rPr>
        <w:t xml:space="preserve">200 mm </w:t>
      </w:r>
      <w:r w:rsidR="00107960">
        <w:rPr>
          <w:sz w:val="20"/>
          <w:szCs w:val="24"/>
          <w:lang w:val="en-US"/>
        </w:rPr>
        <w:t xml:space="preserve">in diameter </w:t>
      </w:r>
      <w:r w:rsidR="0061235D">
        <w:rPr>
          <w:sz w:val="20"/>
          <w:szCs w:val="24"/>
          <w:lang w:val="en-US"/>
        </w:rPr>
        <w:t xml:space="preserve">platinized SOI </w:t>
      </w:r>
      <w:r w:rsidR="00107960">
        <w:rPr>
          <w:sz w:val="20"/>
          <w:szCs w:val="24"/>
          <w:lang w:val="en-US"/>
        </w:rPr>
        <w:t xml:space="preserve">(Silicon </w:t>
      </w:r>
      <w:proofErr w:type="gramStart"/>
      <w:r w:rsidR="00107960">
        <w:rPr>
          <w:sz w:val="20"/>
          <w:szCs w:val="24"/>
          <w:lang w:val="en-US"/>
        </w:rPr>
        <w:t>On</w:t>
      </w:r>
      <w:proofErr w:type="gramEnd"/>
      <w:r w:rsidR="00107960">
        <w:rPr>
          <w:sz w:val="20"/>
          <w:szCs w:val="24"/>
          <w:lang w:val="en-US"/>
        </w:rPr>
        <w:t xml:space="preserve"> Insulator) </w:t>
      </w:r>
      <w:r w:rsidR="0061235D">
        <w:rPr>
          <w:sz w:val="20"/>
          <w:szCs w:val="24"/>
          <w:lang w:val="en-US"/>
        </w:rPr>
        <w:t>wafer</w:t>
      </w:r>
      <w:r w:rsidRPr="00693B08">
        <w:rPr>
          <w:sz w:val="20"/>
          <w:szCs w:val="24"/>
          <w:lang w:val="en-US"/>
        </w:rPr>
        <w:t xml:space="preserve">. </w:t>
      </w:r>
    </w:p>
    <w:p w14:paraId="05FE33BC" w14:textId="6F69011B" w:rsidR="005013EF" w:rsidRDefault="005013EF" w:rsidP="001474F5">
      <w:pPr>
        <w:jc w:val="center"/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14D3DF31" wp14:editId="6456858C">
            <wp:extent cx="3303504" cy="1708087"/>
            <wp:effectExtent l="0" t="0" r="0" b="6985"/>
            <wp:docPr id="109434070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48"/>
                    <a:stretch/>
                  </pic:blipFill>
                  <pic:spPr bwMode="auto">
                    <a:xfrm>
                      <a:off x="0" y="0"/>
                      <a:ext cx="3317181" cy="171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02B24F" w14:textId="4079084B" w:rsidR="00693B08" w:rsidRPr="00693B08" w:rsidRDefault="001474F5" w:rsidP="003F3255">
      <w:pPr>
        <w:spacing w:after="200" w:line="240" w:lineRule="auto"/>
        <w:jc w:val="center"/>
        <w:rPr>
          <w:sz w:val="20"/>
          <w:szCs w:val="24"/>
          <w:lang w:val="en-US"/>
        </w:rPr>
      </w:pPr>
      <w:r w:rsidRPr="00570C14">
        <w:rPr>
          <w:b/>
          <w:sz w:val="20"/>
          <w:lang w:val="en-GB"/>
        </w:rPr>
        <w:t>Fig.</w:t>
      </w:r>
      <w:r>
        <w:rPr>
          <w:b/>
          <w:sz w:val="20"/>
          <w:lang w:val="en-GB"/>
        </w:rPr>
        <w:t xml:space="preserve"> S2:</w:t>
      </w:r>
      <w:r>
        <w:rPr>
          <w:sz w:val="20"/>
          <w:lang w:val="en-GB"/>
        </w:rPr>
        <w:t xml:space="preserve"> </w:t>
      </w:r>
      <w:r w:rsidRPr="00693B08">
        <w:rPr>
          <w:sz w:val="20"/>
          <w:szCs w:val="24"/>
          <w:lang w:val="en-US"/>
        </w:rPr>
        <w:t>XRD</w:t>
      </w:r>
      <w:r>
        <w:rPr>
          <w:sz w:val="20"/>
          <w:szCs w:val="24"/>
          <w:lang w:val="en-US"/>
        </w:rPr>
        <w:t xml:space="preserve"> diffractogram measured on a 1.9 µm thick </w:t>
      </w:r>
      <w:r w:rsidRPr="00693B08">
        <w:rPr>
          <w:sz w:val="20"/>
          <w:szCs w:val="24"/>
          <w:lang w:val="en-US"/>
        </w:rPr>
        <w:t xml:space="preserve">KNN </w:t>
      </w:r>
      <w:r>
        <w:rPr>
          <w:sz w:val="20"/>
          <w:szCs w:val="24"/>
          <w:lang w:val="en-US"/>
        </w:rPr>
        <w:t xml:space="preserve">film deposited </w:t>
      </w:r>
      <w:r w:rsidRPr="00693B08">
        <w:rPr>
          <w:sz w:val="20"/>
          <w:szCs w:val="24"/>
          <w:lang w:val="en-US"/>
        </w:rPr>
        <w:t xml:space="preserve">on </w:t>
      </w:r>
      <w:r>
        <w:rPr>
          <w:sz w:val="20"/>
          <w:szCs w:val="24"/>
          <w:lang w:val="en-US"/>
        </w:rPr>
        <w:t>200 mm in diameter platinized SOI wafer</w:t>
      </w:r>
      <w:r w:rsidRPr="00693B08">
        <w:rPr>
          <w:sz w:val="20"/>
          <w:szCs w:val="24"/>
          <w:lang w:val="en-US"/>
        </w:rPr>
        <w:t xml:space="preserve">. </w:t>
      </w:r>
    </w:p>
    <w:p w14:paraId="1699709B" w14:textId="1AB8C2ED" w:rsidR="00693B08" w:rsidRPr="002B1815" w:rsidRDefault="00774DCE" w:rsidP="00BA7FF7">
      <w:pPr>
        <w:jc w:val="both"/>
        <w:rPr>
          <w:sz w:val="20"/>
          <w:szCs w:val="24"/>
          <w:lang w:val="en-US"/>
        </w:rPr>
      </w:pPr>
      <w:r w:rsidRPr="002B1815">
        <w:rPr>
          <w:sz w:val="20"/>
          <w:szCs w:val="24"/>
          <w:lang w:val="en-US"/>
        </w:rPr>
        <w:lastRenderedPageBreak/>
        <w:t xml:space="preserve">Fig. S3 </w:t>
      </w:r>
      <w:r w:rsidR="006A519F" w:rsidRPr="002B1815">
        <w:rPr>
          <w:sz w:val="20"/>
          <w:szCs w:val="24"/>
          <w:lang w:val="en-US"/>
        </w:rPr>
        <w:t xml:space="preserve">illustrates the main steps </w:t>
      </w:r>
      <w:r w:rsidR="009845A1" w:rsidRPr="002B1815">
        <w:rPr>
          <w:sz w:val="20"/>
          <w:szCs w:val="24"/>
          <w:lang w:val="en-US"/>
        </w:rPr>
        <w:t>of the KNN based MEMS fabrication</w:t>
      </w:r>
      <w:r w:rsidR="0025748A" w:rsidRPr="002B1815">
        <w:rPr>
          <w:sz w:val="20"/>
          <w:szCs w:val="24"/>
          <w:lang w:val="en-US"/>
        </w:rPr>
        <w:t xml:space="preserve"> by taking the example of a ring shaped actuator</w:t>
      </w:r>
      <w:r w:rsidRPr="002B1815">
        <w:rPr>
          <w:sz w:val="20"/>
          <w:szCs w:val="24"/>
          <w:lang w:val="en-US"/>
        </w:rPr>
        <w:t>.</w:t>
      </w:r>
    </w:p>
    <w:p w14:paraId="017CA04D" w14:textId="55C91243" w:rsidR="00774DCE" w:rsidRDefault="00774DCE" w:rsidP="00774DCE">
      <w:pPr>
        <w:jc w:val="center"/>
        <w:rPr>
          <w:sz w:val="20"/>
          <w:szCs w:val="24"/>
          <w:lang w:val="en-US"/>
        </w:rPr>
      </w:pPr>
      <w:r>
        <w:rPr>
          <w:noProof/>
          <w:sz w:val="20"/>
          <w:szCs w:val="24"/>
          <w:lang w:eastAsia="fr-FR"/>
        </w:rPr>
        <w:drawing>
          <wp:inline distT="0" distB="0" distL="0" distR="0" wp14:anchorId="6FA20C84" wp14:editId="4C50E0B3">
            <wp:extent cx="5755640" cy="45161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51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08F99" w14:textId="376184AA" w:rsidR="00774DCE" w:rsidRPr="00693B08" w:rsidRDefault="00774DCE" w:rsidP="00774DCE">
      <w:pPr>
        <w:spacing w:after="200" w:line="240" w:lineRule="auto"/>
        <w:jc w:val="center"/>
        <w:rPr>
          <w:sz w:val="20"/>
          <w:szCs w:val="24"/>
          <w:lang w:val="en-US"/>
        </w:rPr>
      </w:pPr>
      <w:r w:rsidRPr="002B1815">
        <w:rPr>
          <w:b/>
          <w:sz w:val="20"/>
          <w:lang w:val="en-GB"/>
        </w:rPr>
        <w:t>Fig. S3:</w:t>
      </w:r>
      <w:r w:rsidRPr="002B1815">
        <w:rPr>
          <w:sz w:val="20"/>
          <w:lang w:val="en-GB"/>
        </w:rPr>
        <w:t xml:space="preserve"> </w:t>
      </w:r>
      <w:r w:rsidRPr="002B1815">
        <w:rPr>
          <w:sz w:val="20"/>
          <w:szCs w:val="24"/>
          <w:lang w:val="en-US"/>
        </w:rPr>
        <w:t xml:space="preserve">Schematic </w:t>
      </w:r>
      <w:r w:rsidR="006A519F" w:rsidRPr="002B1815">
        <w:rPr>
          <w:sz w:val="20"/>
          <w:szCs w:val="24"/>
          <w:lang w:val="en-US"/>
        </w:rPr>
        <w:t xml:space="preserve">view </w:t>
      </w:r>
      <w:r w:rsidRPr="002B1815">
        <w:rPr>
          <w:sz w:val="20"/>
          <w:szCs w:val="24"/>
          <w:lang w:val="en-US"/>
        </w:rPr>
        <w:t>of the KNN based MEMS fabrication process.</w:t>
      </w:r>
      <w:r w:rsidRPr="00693B08">
        <w:rPr>
          <w:sz w:val="20"/>
          <w:szCs w:val="24"/>
          <w:lang w:val="en-US"/>
        </w:rPr>
        <w:t xml:space="preserve"> </w:t>
      </w:r>
    </w:p>
    <w:p w14:paraId="166473F1" w14:textId="77777777" w:rsidR="00774DCE" w:rsidRDefault="00774DCE" w:rsidP="00BA7FF7">
      <w:pPr>
        <w:jc w:val="both"/>
        <w:rPr>
          <w:color w:val="000000"/>
          <w:sz w:val="20"/>
          <w:lang w:val="en-US"/>
        </w:rPr>
      </w:pPr>
    </w:p>
    <w:p w14:paraId="2FC7F428" w14:textId="22F56AAF" w:rsidR="00E72BD1" w:rsidRPr="00FC1F34" w:rsidRDefault="00FC1F34" w:rsidP="00BA7FF7">
      <w:pPr>
        <w:jc w:val="both"/>
        <w:rPr>
          <w:color w:val="000000"/>
          <w:sz w:val="20"/>
          <w:lang w:val="en-US"/>
        </w:rPr>
      </w:pPr>
      <w:r w:rsidRPr="00693B08">
        <w:rPr>
          <w:sz w:val="20"/>
          <w:szCs w:val="20"/>
          <w:lang w:val="en-US"/>
        </w:rPr>
        <w:t xml:space="preserve"> </w:t>
      </w:r>
      <w:r w:rsidR="00BA7FF7" w:rsidRPr="00693B08">
        <w:rPr>
          <w:sz w:val="20"/>
          <w:szCs w:val="20"/>
          <w:lang w:val="en-US"/>
        </w:rPr>
        <w:t>[1] K. Shibata, K. Watanabe, T. Kuroda, T. Osada, "KNN lead-free piezoelectric films grown by sputtering" Appl. Phys. Lett. 121, 092901 (2022).</w:t>
      </w:r>
    </w:p>
    <w:p w14:paraId="76A4FC0D" w14:textId="653E18B2" w:rsidR="002939C9" w:rsidRPr="00BA7FF7" w:rsidRDefault="002939C9" w:rsidP="00560FC7">
      <w:pPr>
        <w:jc w:val="center"/>
        <w:rPr>
          <w:lang w:val="en-US"/>
        </w:rPr>
      </w:pPr>
    </w:p>
    <w:sectPr w:rsidR="002939C9" w:rsidRPr="00BA7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C7"/>
    <w:rsid w:val="0000537B"/>
    <w:rsid w:val="00072ADB"/>
    <w:rsid w:val="000C3DB5"/>
    <w:rsid w:val="000F7F84"/>
    <w:rsid w:val="00107960"/>
    <w:rsid w:val="001474F5"/>
    <w:rsid w:val="00210095"/>
    <w:rsid w:val="0025748A"/>
    <w:rsid w:val="002939C9"/>
    <w:rsid w:val="002B1815"/>
    <w:rsid w:val="002C0317"/>
    <w:rsid w:val="003872B7"/>
    <w:rsid w:val="003F3255"/>
    <w:rsid w:val="004D1037"/>
    <w:rsid w:val="005013EF"/>
    <w:rsid w:val="00560FC7"/>
    <w:rsid w:val="0061235D"/>
    <w:rsid w:val="006843B7"/>
    <w:rsid w:val="00693B08"/>
    <w:rsid w:val="006A519F"/>
    <w:rsid w:val="007114F7"/>
    <w:rsid w:val="00774DCE"/>
    <w:rsid w:val="007B5AA6"/>
    <w:rsid w:val="0083795A"/>
    <w:rsid w:val="009310B0"/>
    <w:rsid w:val="009845A1"/>
    <w:rsid w:val="009B21C9"/>
    <w:rsid w:val="009E022F"/>
    <w:rsid w:val="00B14625"/>
    <w:rsid w:val="00BA7FF7"/>
    <w:rsid w:val="00BF2964"/>
    <w:rsid w:val="00C00869"/>
    <w:rsid w:val="00C05A9B"/>
    <w:rsid w:val="00C32E06"/>
    <w:rsid w:val="00D22842"/>
    <w:rsid w:val="00DF5E08"/>
    <w:rsid w:val="00E72BD1"/>
    <w:rsid w:val="00E913F3"/>
    <w:rsid w:val="00ED616B"/>
    <w:rsid w:val="00ED6D8F"/>
    <w:rsid w:val="00FC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CA7D"/>
  <w15:chartTrackingRefBased/>
  <w15:docId w15:val="{F10C67FE-A7E3-4242-906D-BEBA93A6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B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82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6014143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0941142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553816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7905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279130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810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710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8719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1174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771169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7467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6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kuentz</dc:creator>
  <cp:keywords/>
  <dc:description/>
  <cp:lastModifiedBy>LE RHUN Gwenael</cp:lastModifiedBy>
  <cp:revision>8</cp:revision>
  <dcterms:created xsi:type="dcterms:W3CDTF">2024-03-22T05:07:00Z</dcterms:created>
  <dcterms:modified xsi:type="dcterms:W3CDTF">2024-03-28T22:30:00Z</dcterms:modified>
</cp:coreProperties>
</file>