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45C2" w:rsidRPr="00DB7E59" w:rsidRDefault="00E645C2" w:rsidP="00E645C2">
      <w:pPr>
        <w:pStyle w:val="OSATitle"/>
        <w:rPr>
          <w:rFonts w:asciiTheme="majorBidi" w:hAnsiTheme="majorBidi" w:cstheme="majorBidi"/>
          <w:sz w:val="24"/>
          <w:szCs w:val="24"/>
        </w:rPr>
      </w:pPr>
      <w:bookmarkStart w:id="0" w:name="_GoBack"/>
      <w:bookmarkEnd w:id="0"/>
      <w:r w:rsidRPr="00DB7E59">
        <w:t xml:space="preserve">Rapid </w:t>
      </w:r>
      <w:proofErr w:type="spellStart"/>
      <w:r w:rsidRPr="00DB7E59">
        <w:t>ellipsometric</w:t>
      </w:r>
      <w:proofErr w:type="spellEnd"/>
      <w:r w:rsidRPr="00DB7E59">
        <w:t xml:space="preserve"> imaging characterization of nanocomposite films with an artificial neural network.</w:t>
      </w:r>
    </w:p>
    <w:p w:rsidR="00E645C2" w:rsidRPr="00DB7E59" w:rsidRDefault="00E645C2" w:rsidP="00E645C2">
      <w:pPr>
        <w:pStyle w:val="02Author"/>
        <w:rPr>
          <w:color w:val="auto"/>
          <w:vertAlign w:val="superscript"/>
          <w:lang w:val="fr-FR"/>
        </w:rPr>
      </w:pPr>
      <w:r w:rsidRPr="00DB7E59">
        <w:rPr>
          <w:color w:val="auto"/>
          <w:lang w:val="fr-FR"/>
        </w:rPr>
        <w:t>Patrick KFOURY,</w:t>
      </w:r>
      <w:r w:rsidRPr="00DB7E59">
        <w:rPr>
          <w:color w:val="auto"/>
          <w:vertAlign w:val="superscript"/>
          <w:lang w:val="fr-FR"/>
        </w:rPr>
        <w:t>1</w:t>
      </w:r>
      <w:r w:rsidRPr="00DB7E59">
        <w:rPr>
          <w:color w:val="auto"/>
          <w:lang w:val="fr-FR"/>
        </w:rPr>
        <w:t xml:space="preserve"> Yann BATTIE,</w:t>
      </w:r>
      <w:proofErr w:type="gramStart"/>
      <w:r w:rsidRPr="00DB7E59">
        <w:rPr>
          <w:color w:val="auto"/>
          <w:vertAlign w:val="superscript"/>
          <w:lang w:val="fr-FR"/>
        </w:rPr>
        <w:t>1,*</w:t>
      </w:r>
      <w:proofErr w:type="gramEnd"/>
      <w:r w:rsidRPr="00DB7E59">
        <w:rPr>
          <w:color w:val="auto"/>
          <w:lang w:val="fr-FR"/>
        </w:rPr>
        <w:t xml:space="preserve"> </w:t>
      </w:r>
      <w:proofErr w:type="spellStart"/>
      <w:r w:rsidRPr="00DB7E59">
        <w:rPr>
          <w:color w:val="auto"/>
          <w:lang w:val="fr-FR"/>
        </w:rPr>
        <w:t>Aotmane</w:t>
      </w:r>
      <w:proofErr w:type="spellEnd"/>
      <w:r w:rsidRPr="00DB7E59">
        <w:rPr>
          <w:color w:val="auto"/>
          <w:lang w:val="fr-FR"/>
        </w:rPr>
        <w:t xml:space="preserve"> EN NACIRI,</w:t>
      </w:r>
      <w:r w:rsidRPr="00DB7E59">
        <w:rPr>
          <w:color w:val="auto"/>
          <w:vertAlign w:val="superscript"/>
          <w:lang w:val="fr-FR"/>
        </w:rPr>
        <w:t>1</w:t>
      </w:r>
      <w:r w:rsidRPr="00DB7E59">
        <w:rPr>
          <w:color w:val="auto"/>
          <w:lang w:val="fr-FR"/>
        </w:rPr>
        <w:t xml:space="preserve"> Michel VOUE,</w:t>
      </w:r>
      <w:r w:rsidRPr="00DB7E59">
        <w:rPr>
          <w:color w:val="auto"/>
          <w:vertAlign w:val="superscript"/>
          <w:lang w:val="fr-FR"/>
        </w:rPr>
        <w:t>2</w:t>
      </w:r>
      <w:r w:rsidRPr="00DB7E59">
        <w:rPr>
          <w:color w:val="auto"/>
          <w:lang w:val="fr-FR"/>
        </w:rPr>
        <w:t xml:space="preserve"> </w:t>
      </w:r>
      <w:proofErr w:type="spellStart"/>
      <w:r w:rsidRPr="00DB7E59">
        <w:rPr>
          <w:color w:val="auto"/>
          <w:lang w:val="fr-FR"/>
        </w:rPr>
        <w:t>Nouari</w:t>
      </w:r>
      <w:proofErr w:type="spellEnd"/>
      <w:r w:rsidRPr="00DB7E59">
        <w:rPr>
          <w:color w:val="auto"/>
          <w:lang w:val="fr-FR"/>
        </w:rPr>
        <w:t xml:space="preserve"> CHAOUI</w:t>
      </w:r>
      <w:r w:rsidRPr="00DB7E59">
        <w:rPr>
          <w:color w:val="auto"/>
          <w:vertAlign w:val="superscript"/>
          <w:lang w:val="fr-FR"/>
        </w:rPr>
        <w:t>1</w:t>
      </w:r>
    </w:p>
    <w:p w:rsidR="00E645C2" w:rsidRPr="00DB7E59" w:rsidRDefault="008954C2" w:rsidP="00E645C2">
      <w:pPr>
        <w:pStyle w:val="03AuthorAffiliation"/>
        <w:rPr>
          <w:vertAlign w:val="superscript"/>
          <w:lang w:val="fr-FR"/>
        </w:rPr>
      </w:pPr>
      <w:r w:rsidRPr="00DB7E59">
        <w:rPr>
          <w:vertAlign w:val="superscript"/>
          <w:lang w:val="fr-FR"/>
        </w:rPr>
        <w:t>1</w:t>
      </w:r>
      <w:r w:rsidR="00E645C2" w:rsidRPr="00DB7E59">
        <w:rPr>
          <w:lang w:val="fr-FR"/>
        </w:rPr>
        <w:t xml:space="preserve"> LCP-A2MC, Université de Lorraine, ICPM, 1 Bd Arago 57070 Metz, France</w:t>
      </w:r>
      <w:r w:rsidR="00E645C2" w:rsidRPr="00DB7E59">
        <w:rPr>
          <w:vertAlign w:val="superscript"/>
          <w:lang w:val="fr-FR"/>
        </w:rPr>
        <w:t xml:space="preserve"> </w:t>
      </w:r>
    </w:p>
    <w:p w:rsidR="00E645C2" w:rsidRPr="00DB7E59" w:rsidRDefault="008954C2" w:rsidP="00E645C2">
      <w:pPr>
        <w:pStyle w:val="03AuthorAffiliation"/>
        <w:rPr>
          <w:lang w:val="fr-FR"/>
        </w:rPr>
      </w:pPr>
      <w:r w:rsidRPr="00DB7E59">
        <w:rPr>
          <w:vertAlign w:val="superscript"/>
          <w:lang w:val="fr-FR"/>
        </w:rPr>
        <w:t>2</w:t>
      </w:r>
      <w:r w:rsidR="00E645C2" w:rsidRPr="00DB7E59">
        <w:rPr>
          <w:lang w:val="fr-FR"/>
        </w:rPr>
        <w:t xml:space="preserve"> LPMO, Université de Mons, Institut de Recherche en Science et Ingénierie des Matériaux, Place du Parc, 20, 7000 Mons, </w:t>
      </w:r>
      <w:proofErr w:type="spellStart"/>
      <w:r w:rsidR="00E645C2" w:rsidRPr="00DB7E59">
        <w:rPr>
          <w:lang w:val="fr-FR"/>
        </w:rPr>
        <w:t>Belgium</w:t>
      </w:r>
      <w:proofErr w:type="spellEnd"/>
      <w:r w:rsidR="00E645C2" w:rsidRPr="00DB7E59">
        <w:rPr>
          <w:lang w:val="fr-FR"/>
        </w:rPr>
        <w:t xml:space="preserve"> </w:t>
      </w:r>
    </w:p>
    <w:p w:rsidR="008954C2" w:rsidRPr="00DB7E59" w:rsidRDefault="008954C2" w:rsidP="00E645C2">
      <w:pPr>
        <w:pStyle w:val="OSAAuthorAffliation"/>
      </w:pPr>
      <w:r w:rsidRPr="00DB7E59">
        <w:t>*</w:t>
      </w:r>
      <w:hyperlink r:id="rId6" w:history="1">
        <w:r w:rsidR="00E645C2" w:rsidRPr="00DB7E59">
          <w:rPr>
            <w:rStyle w:val="Lienhypertexte"/>
            <w:color w:val="auto"/>
          </w:rPr>
          <w:t>yann</w:t>
        </w:r>
      </w:hyperlink>
      <w:r w:rsidR="00E645C2" w:rsidRPr="00DB7E59">
        <w:rPr>
          <w:rStyle w:val="Lienhypertexte"/>
          <w:color w:val="auto"/>
        </w:rPr>
        <w:t>.battie@univ-lorraine.fr</w:t>
      </w:r>
    </w:p>
    <w:p w:rsidR="008954C2" w:rsidRPr="00DB7E59" w:rsidRDefault="008954C2" w:rsidP="008954C2">
      <w:pPr>
        <w:pStyle w:val="OSAHistoryline"/>
      </w:pPr>
      <w:r w:rsidRPr="00DB7E59">
        <w:t>Received XX Month XXXX; revised XX Month, XXXX; accepted XX Month XXXX; posted XX Month XXXX (Doc. ID XXXXX); published XX Month XXXX</w:t>
      </w:r>
    </w:p>
    <w:p w:rsidR="008954C2" w:rsidRPr="00DB7E59" w:rsidRDefault="008954C2" w:rsidP="008954C2">
      <w:pPr>
        <w:pStyle w:val="OSABody"/>
      </w:pPr>
    </w:p>
    <w:p w:rsidR="008954C2" w:rsidRPr="00DB7E59" w:rsidRDefault="008954C2" w:rsidP="008954C2">
      <w:pPr>
        <w:pStyle w:val="10BodyIndent"/>
        <w:sectPr w:rsidR="008954C2" w:rsidRPr="00DB7E59" w:rsidSect="008954C2">
          <w:type w:val="continuous"/>
          <w:pgSz w:w="12240" w:h="15840" w:code="1"/>
          <w:pgMar w:top="1080" w:right="994" w:bottom="1267" w:left="994" w:header="720" w:footer="720" w:gutter="0"/>
          <w:cols w:space="720"/>
          <w:docGrid w:linePitch="360"/>
        </w:sectPr>
      </w:pPr>
    </w:p>
    <w:p w:rsidR="00A56BA2" w:rsidRPr="00DB7E59" w:rsidRDefault="00A56BA2" w:rsidP="00E0497A">
      <w:pPr>
        <w:pStyle w:val="OSAAbstract"/>
      </w:pPr>
      <w:bookmarkStart w:id="1" w:name="_Hlk149919749"/>
      <w:r w:rsidRPr="00DB7E59">
        <w:t xml:space="preserve">Imaging ellipsometry is an optical characterization tool that is widely used </w:t>
      </w:r>
      <w:r w:rsidR="008D7E9B" w:rsidRPr="00DB7E59">
        <w:t>to</w:t>
      </w:r>
      <w:r w:rsidRPr="00DB7E59">
        <w:t xml:space="preserve"> investigate the spatial variations of the opto-geometrical properties of thin films. As ellipsometry is an indirect method, </w:t>
      </w:r>
      <w:proofErr w:type="spellStart"/>
      <w:r w:rsidRPr="00DB7E59">
        <w:t>ellipsometric</w:t>
      </w:r>
      <w:proofErr w:type="spellEnd"/>
      <w:r w:rsidRPr="00DB7E59">
        <w:t xml:space="preserve"> map analysis requires a modeling step. Classical methods such as the Levenberg–Marquardt algorithm (LM) </w:t>
      </w:r>
      <w:r w:rsidR="008D7E9B" w:rsidRPr="00DB7E59">
        <w:t>are</w:t>
      </w:r>
      <w:r w:rsidRPr="00DB7E59">
        <w:t xml:space="preserve"> generally too time</w:t>
      </w:r>
      <w:r w:rsidR="008D7E9B" w:rsidRPr="00DB7E59">
        <w:t>-</w:t>
      </w:r>
      <w:r w:rsidRPr="00DB7E59">
        <w:t xml:space="preserve">consuming to be </w:t>
      </w:r>
      <w:r w:rsidR="008D7E9B" w:rsidRPr="00DB7E59">
        <w:t>applied</w:t>
      </w:r>
      <w:r w:rsidRPr="00DB7E59">
        <w:t xml:space="preserve"> on a large data set. In this way, an artificial neural network (ANN) approach was introduced for the analysis of </w:t>
      </w:r>
      <w:proofErr w:type="spellStart"/>
      <w:r w:rsidRPr="00DB7E59">
        <w:t>ellipsometric</w:t>
      </w:r>
      <w:proofErr w:type="spellEnd"/>
      <w:r w:rsidRPr="00DB7E59">
        <w:t xml:space="preserve"> map. As a proof of concept this method was applied for the characterization of silver nanoparticles embedded in poly</w:t>
      </w:r>
      <w:proofErr w:type="gramStart"/>
      <w:r w:rsidRPr="00DB7E59">
        <w:t>-(</w:t>
      </w:r>
      <w:proofErr w:type="gramEnd"/>
      <w:r w:rsidRPr="00DB7E59">
        <w:t xml:space="preserve">vinyl alcohol) film. We demonstrate that the LM and ANN gives similar results. However, the time requires for the </w:t>
      </w:r>
      <w:proofErr w:type="spellStart"/>
      <w:r w:rsidRPr="00DB7E59">
        <w:t>ellipsometric</w:t>
      </w:r>
      <w:proofErr w:type="spellEnd"/>
      <w:r w:rsidRPr="00DB7E59">
        <w:t xml:space="preserve"> map analysis decreases from 15 days for the LM to 1s for the ANN. This suggests that ANN is a powerful tool for fast spectroscopic </w:t>
      </w:r>
      <w:proofErr w:type="spellStart"/>
      <w:r w:rsidRPr="00DB7E59">
        <w:t>ellipsometric</w:t>
      </w:r>
      <w:proofErr w:type="spellEnd"/>
      <w:r w:rsidRPr="00DB7E59">
        <w:t xml:space="preserve"> imaging analysis.</w:t>
      </w:r>
    </w:p>
    <w:bookmarkEnd w:id="1"/>
    <w:p w:rsidR="008954C2" w:rsidRPr="00DB7E59" w:rsidRDefault="008954C2" w:rsidP="00E0497A">
      <w:pPr>
        <w:pStyle w:val="DOI"/>
        <w:ind w:left="0"/>
      </w:pPr>
    </w:p>
    <w:p w:rsidR="008954C2" w:rsidRPr="00DB7E59" w:rsidRDefault="008954C2" w:rsidP="008954C2">
      <w:pPr>
        <w:pStyle w:val="OSABody"/>
        <w:sectPr w:rsidR="008954C2" w:rsidRPr="00DB7E59" w:rsidSect="00BD74AC">
          <w:type w:val="continuous"/>
          <w:pgSz w:w="12240" w:h="15840" w:code="1"/>
          <w:pgMar w:top="1080" w:right="994" w:bottom="1267" w:left="994" w:header="720" w:footer="720" w:gutter="0"/>
          <w:cols w:space="446"/>
          <w:docGrid w:linePitch="360"/>
        </w:sectPr>
      </w:pPr>
    </w:p>
    <w:p w:rsidR="00671560" w:rsidRPr="00DB7E59" w:rsidRDefault="00E0497A" w:rsidP="00671560">
      <w:pPr>
        <w:pStyle w:val="OSABody"/>
      </w:pPr>
      <w:r w:rsidRPr="00DB7E59">
        <w:t xml:space="preserve">Spectroscopic ellipsometry (SE) is one of the most powerful techniques for investigating the opto-geometrical properties of materials. SE </w:t>
      </w:r>
      <w:r w:rsidR="008D7E9B" w:rsidRPr="00DB7E59">
        <w:t>i</w:t>
      </w:r>
      <w:r w:rsidRPr="00DB7E59">
        <w:t>s based on the measurement of the change of polarization state of</w:t>
      </w:r>
      <w:r w:rsidR="008D7E9B" w:rsidRPr="00DB7E59">
        <w:t xml:space="preserve"> </w:t>
      </w:r>
      <w:r w:rsidRPr="00DB7E59">
        <w:t>light reflected from sample</w:t>
      </w:r>
      <w:r w:rsidR="008D7E9B" w:rsidRPr="00DB7E59">
        <w:t>. This technique</w:t>
      </w:r>
      <w:r w:rsidRPr="00DB7E59">
        <w:t xml:space="preserve">, was previously used to determine the complex refractive index of materials, the optical anisotropy, the stoichiometry of alloys, the thickness and the roughness of thin films [1-5], the profile of diffraction grating [6-8] or the volume fraction and shape distribution of nanoparticles (NP) contained in nanocomposite films [9-10]. The beam size of standard ellipsometer which limits the lateral resolution, is about few millimeters. However, the trends of devices miniaturization require the development of </w:t>
      </w:r>
      <w:proofErr w:type="spellStart"/>
      <w:r w:rsidRPr="00DB7E59">
        <w:t>ellipsometric</w:t>
      </w:r>
      <w:proofErr w:type="spellEnd"/>
      <w:r w:rsidRPr="00DB7E59">
        <w:t xml:space="preserve"> set up with microscopic scaled resolution. Cohn </w:t>
      </w:r>
      <w:r w:rsidRPr="00DB7E59">
        <w:rPr>
          <w:i/>
        </w:rPr>
        <w:t>et al.</w:t>
      </w:r>
      <w:r w:rsidRPr="00DB7E59">
        <w:t xml:space="preserve"> have addressed this issue by introducing an imaging ellipsometer</w:t>
      </w:r>
      <w:r w:rsidR="006F0B79" w:rsidRPr="00DB7E59">
        <w:t xml:space="preserve"> </w:t>
      </w:r>
      <w:r w:rsidRPr="00DB7E59">
        <w:t xml:space="preserve">[11]. This kind of set-up allows recording the spatial variation of </w:t>
      </w:r>
      <w:proofErr w:type="spellStart"/>
      <w:r w:rsidRPr="00DB7E59">
        <w:t>ellipsometric</w:t>
      </w:r>
      <w:proofErr w:type="spellEnd"/>
      <w:r w:rsidRPr="00DB7E59">
        <w:t xml:space="preserve"> spectra with a lateral resolution as small as 1 </w:t>
      </w:r>
      <w:proofErr w:type="spellStart"/>
      <w:r w:rsidRPr="00DB7E59">
        <w:t>μm</w:t>
      </w:r>
      <w:proofErr w:type="spellEnd"/>
      <w:r w:rsidRPr="00DB7E59">
        <w:t>. This techni</w:t>
      </w:r>
      <w:r w:rsidR="008D7E9B" w:rsidRPr="00DB7E59">
        <w:t>que</w:t>
      </w:r>
      <w:r w:rsidRPr="00DB7E59">
        <w:t xml:space="preserve"> was previously used to investigate the homogeneity and the optical properties of 2D nanomaterials</w:t>
      </w:r>
      <w:r w:rsidR="006F0B79" w:rsidRPr="00DB7E59">
        <w:t xml:space="preserve"> </w:t>
      </w:r>
      <w:r w:rsidRPr="00DB7E59">
        <w:t>[12-13], optical waveguides</w:t>
      </w:r>
      <w:r w:rsidR="006F0B79" w:rsidRPr="00DB7E59">
        <w:t xml:space="preserve"> </w:t>
      </w:r>
      <w:r w:rsidRPr="00DB7E59">
        <w:t xml:space="preserve">[14], patterned </w:t>
      </w:r>
      <w:r w:rsidR="006F0B79" w:rsidRPr="00DB7E59">
        <w:t xml:space="preserve">biosensors </w:t>
      </w:r>
      <w:r w:rsidRPr="00DB7E59">
        <w:t>[15], diffraction gratings [16] or plasmonic materials</w:t>
      </w:r>
      <w:r w:rsidR="006F0B79" w:rsidRPr="00DB7E59">
        <w:t xml:space="preserve"> </w:t>
      </w:r>
      <w:r w:rsidRPr="00DB7E59">
        <w:t xml:space="preserve">[17]. Two images representing the </w:t>
      </w:r>
      <w:proofErr w:type="spellStart"/>
      <w:r w:rsidRPr="00DB7E59">
        <w:t>ellipsometric</w:t>
      </w:r>
      <w:proofErr w:type="spellEnd"/>
      <w:r w:rsidRPr="00DB7E59">
        <w:t xml:space="preserve"> angles </w:t>
      </w:r>
      <w:r w:rsidRPr="00DB7E59">
        <w:rPr>
          <w:rFonts w:ascii="Symbol" w:hAnsi="Symbol"/>
        </w:rPr>
        <w:t></w:t>
      </w:r>
      <w:r w:rsidRPr="00DB7E59">
        <w:t xml:space="preserve"> and </w:t>
      </w:r>
      <w:r w:rsidRPr="00DB7E59">
        <w:rPr>
          <w:rFonts w:ascii="Symbol" w:hAnsi="Symbol"/>
        </w:rPr>
        <w:t></w:t>
      </w:r>
      <w:r w:rsidRPr="00DB7E59">
        <w:t xml:space="preserve"> are recorded for each wavelength. As SE is an indirect characterization tool, the extraction of physical parameters of the sample from the recorded spectra requires a modeling step. However, the analysis of this huge data cube </w:t>
      </w:r>
      <w:r w:rsidR="008D7E9B" w:rsidRPr="00DB7E59">
        <w:t>remains challenging</w:t>
      </w:r>
      <w:r w:rsidRPr="00DB7E59">
        <w:t>. To reduce the data</w:t>
      </w:r>
      <w:r w:rsidR="008D7E9B" w:rsidRPr="00DB7E59">
        <w:t xml:space="preserve"> size</w:t>
      </w:r>
      <w:r w:rsidRPr="00DB7E59">
        <w:t xml:space="preserve">, pixels can be gathered into region of interest (ROI) by using </w:t>
      </w:r>
      <w:r w:rsidR="008D7E9B" w:rsidRPr="00DB7E59">
        <w:t xml:space="preserve">the </w:t>
      </w:r>
      <w:r w:rsidRPr="00DB7E59">
        <w:t xml:space="preserve">binning process. However, this approach assumes that opto-geometrical properties are homogeneous inside a ROI. On the other end, the fitting of the full </w:t>
      </w:r>
      <w:proofErr w:type="spellStart"/>
      <w:r w:rsidRPr="00DB7E59">
        <w:t>ellipsometric</w:t>
      </w:r>
      <w:proofErr w:type="spellEnd"/>
      <w:r w:rsidRPr="00DB7E59">
        <w:t xml:space="preserve"> map by using classical optimization algorithm such the Levenberg-</w:t>
      </w:r>
      <w:proofErr w:type="spellStart"/>
      <w:r w:rsidRPr="00DB7E59">
        <w:t>Marquard</w:t>
      </w:r>
      <w:proofErr w:type="spellEnd"/>
      <w:r w:rsidRPr="00DB7E59">
        <w:t xml:space="preserve"> algorithm (LM) is often time consuming. </w:t>
      </w:r>
      <w:r w:rsidR="005D2824" w:rsidRPr="00DB7E59">
        <w:t xml:space="preserve">Even the interpolation of the </w:t>
      </w:r>
      <w:r w:rsidR="005D2824" w:rsidRPr="00DB7E59">
        <w:rPr>
          <w:rFonts w:ascii="Symbol" w:hAnsi="Symbol"/>
        </w:rPr>
        <w:t></w:t>
      </w:r>
      <w:r w:rsidR="005D2824" w:rsidRPr="00DB7E59">
        <w:t xml:space="preserve"> and </w:t>
      </w:r>
      <w:r w:rsidR="005D2824" w:rsidRPr="00DB7E59">
        <w:rPr>
          <w:rFonts w:ascii="Symbol" w:hAnsi="Symbol"/>
        </w:rPr>
        <w:t></w:t>
      </w:r>
      <w:r w:rsidR="005D2824" w:rsidRPr="00DB7E59">
        <w:t xml:space="preserve"> values limits to power of the analysis to 1-parameter optical models. </w:t>
      </w:r>
      <w:r w:rsidRPr="00DB7E59">
        <w:t xml:space="preserve">Recent works have suggested that </w:t>
      </w:r>
      <w:proofErr w:type="spellStart"/>
      <w:r w:rsidRPr="00DB7E59">
        <w:t>ellipsometric</w:t>
      </w:r>
      <w:proofErr w:type="spellEnd"/>
      <w:r w:rsidRPr="00DB7E59">
        <w:t xml:space="preserve"> spectra, recorded without spatial resolution, can be exploited by using an artificial neural network (ANN) [4,6-8,18</w:t>
      </w:r>
      <w:r w:rsidR="00493F58" w:rsidRPr="00DB7E59">
        <w:t>-23</w:t>
      </w:r>
      <w:r w:rsidRPr="00DB7E59">
        <w:t xml:space="preserve">]. </w:t>
      </w:r>
      <w:bookmarkStart w:id="2" w:name="_Hlk155534296"/>
      <w:bookmarkStart w:id="3" w:name="_Hlk155603539"/>
      <w:bookmarkStart w:id="4" w:name="_Hlk155603841"/>
      <w:r w:rsidR="00493F58" w:rsidRPr="00DB7E59">
        <w:t xml:space="preserve">Fried </w:t>
      </w:r>
      <w:r w:rsidR="00493F58" w:rsidRPr="00DB7E59">
        <w:rPr>
          <w:i/>
        </w:rPr>
        <w:t>et al.</w:t>
      </w:r>
      <w:r w:rsidR="00493F58" w:rsidRPr="00DB7E59">
        <w:t xml:space="preserve"> </w:t>
      </w:r>
      <w:r w:rsidR="00C05C7E" w:rsidRPr="00DB7E59">
        <w:t xml:space="preserve">have </w:t>
      </w:r>
      <w:r w:rsidR="00493F58" w:rsidRPr="00DB7E59">
        <w:t xml:space="preserve">used an ANN analysis of </w:t>
      </w:r>
      <w:proofErr w:type="spellStart"/>
      <w:r w:rsidR="00493F58" w:rsidRPr="00DB7E59">
        <w:t>ellipsometric</w:t>
      </w:r>
      <w:proofErr w:type="spellEnd"/>
      <w:r w:rsidR="00493F58" w:rsidRPr="00DB7E59">
        <w:t xml:space="preserve"> spectra to determine the damage profile induced by ion implantation in silicon-on-insulator structure [18]. This neural analysis procedure was also used to analyze </w:t>
      </w:r>
      <w:proofErr w:type="spellStart"/>
      <w:r w:rsidR="00493F58" w:rsidRPr="00DB7E59">
        <w:t>ellipsometric</w:t>
      </w:r>
      <w:proofErr w:type="spellEnd"/>
      <w:r w:rsidR="00493F58" w:rsidRPr="00DB7E59">
        <w:t xml:space="preserve"> map [19]. They also modif</w:t>
      </w:r>
      <w:r w:rsidR="00C05C7E" w:rsidRPr="00DB7E59">
        <w:t>ied</w:t>
      </w:r>
      <w:r w:rsidR="00493F58" w:rsidRPr="00DB7E59">
        <w:t xml:space="preserve"> the sample selection strategy to improve the convergence of the learning algorithm toward global minima [20]. Urban III </w:t>
      </w:r>
      <w:r w:rsidR="00493F58" w:rsidRPr="00DB7E59">
        <w:rPr>
          <w:i/>
        </w:rPr>
        <w:t>et al.</w:t>
      </w:r>
      <w:r w:rsidR="00493F58" w:rsidRPr="00DB7E59">
        <w:t xml:space="preserve"> have implemented a cascade of several ANN to improve the accuracy of the ANN analysis [21]. Recently, </w:t>
      </w:r>
      <w:r w:rsidR="00C05C7E" w:rsidRPr="00DB7E59">
        <w:t>some authors</w:t>
      </w:r>
      <w:r w:rsidR="00493F58" w:rsidRPr="00DB7E59">
        <w:rPr>
          <w:i/>
        </w:rPr>
        <w:t>.</w:t>
      </w:r>
      <w:r w:rsidR="00493F58" w:rsidRPr="00DB7E59">
        <w:t xml:space="preserve"> have shown that ANN could be a fast, accurate, and useful approach to exploit </w:t>
      </w:r>
      <w:proofErr w:type="spellStart"/>
      <w:r w:rsidR="00493F58" w:rsidRPr="00DB7E59">
        <w:t>ellipsometric</w:t>
      </w:r>
      <w:proofErr w:type="spellEnd"/>
      <w:r w:rsidR="00493F58" w:rsidRPr="00DB7E59">
        <w:t xml:space="preserve"> measurements performed on Ge-Sb-</w:t>
      </w:r>
      <w:proofErr w:type="spellStart"/>
      <w:r w:rsidR="00493F58" w:rsidRPr="00DB7E59">
        <w:t>Te</w:t>
      </w:r>
      <w:proofErr w:type="spellEnd"/>
      <w:r w:rsidR="00493F58" w:rsidRPr="00DB7E59">
        <w:t xml:space="preserve"> alloys [22]</w:t>
      </w:r>
      <w:r w:rsidR="00522B48" w:rsidRPr="00DB7E59">
        <w:t xml:space="preserve"> or perovskite materials [23]</w:t>
      </w:r>
      <w:r w:rsidR="00493F58" w:rsidRPr="00DB7E59">
        <w:t xml:space="preserve">. In our previous work, we have </w:t>
      </w:r>
      <w:r w:rsidR="00C05C7E" w:rsidRPr="00DB7E59">
        <w:t xml:space="preserve">also </w:t>
      </w:r>
      <w:r w:rsidR="00493F58" w:rsidRPr="00DB7E59">
        <w:t>demonstrated</w:t>
      </w:r>
      <w:r w:rsidRPr="00DB7E59">
        <w:t xml:space="preserve"> that ANN </w:t>
      </w:r>
      <w:r w:rsidR="00C05C7E" w:rsidRPr="00DB7E59">
        <w:t>is</w:t>
      </w:r>
      <w:r w:rsidRPr="00DB7E59">
        <w:t xml:space="preserve"> less sensitive to local minima and solve</w:t>
      </w:r>
      <w:r w:rsidR="00C05C7E" w:rsidRPr="00DB7E59">
        <w:t>s</w:t>
      </w:r>
      <w:r w:rsidRPr="00DB7E59">
        <w:t xml:space="preserve"> the inverse problem in a shorter time than the </w:t>
      </w:r>
      <w:r w:rsidR="00C05C7E" w:rsidRPr="00DB7E59">
        <w:t>LM</w:t>
      </w:r>
      <w:r w:rsidRPr="00DB7E59">
        <w:t xml:space="preserve"> algorithm [</w:t>
      </w:r>
      <w:r w:rsidR="00493F58" w:rsidRPr="00DB7E59">
        <w:t>2</w:t>
      </w:r>
      <w:r w:rsidR="00522B48" w:rsidRPr="00DB7E59">
        <w:t>4</w:t>
      </w:r>
      <w:r w:rsidRPr="00DB7E59">
        <w:t>].</w:t>
      </w:r>
      <w:r w:rsidR="00671560" w:rsidRPr="00DB7E59">
        <w:t xml:space="preserve"> Despite these development in </w:t>
      </w:r>
      <w:proofErr w:type="spellStart"/>
      <w:r w:rsidR="00671560" w:rsidRPr="00DB7E59">
        <w:t>ellipsometric</w:t>
      </w:r>
      <w:proofErr w:type="spellEnd"/>
      <w:r w:rsidR="00671560" w:rsidRPr="00DB7E59">
        <w:t xml:space="preserve"> characterization, this approach has never been used to exploit </w:t>
      </w:r>
      <w:proofErr w:type="spellStart"/>
      <w:r w:rsidR="00671560" w:rsidRPr="00DB7E59">
        <w:t>ellipsometric</w:t>
      </w:r>
      <w:proofErr w:type="spellEnd"/>
      <w:r w:rsidR="00671560" w:rsidRPr="00DB7E59">
        <w:t xml:space="preserve"> images. Indeed, it was only applied to punctual </w:t>
      </w:r>
      <w:proofErr w:type="spellStart"/>
      <w:r w:rsidR="00671560" w:rsidRPr="00DB7E59">
        <w:t>ellipsometric</w:t>
      </w:r>
      <w:proofErr w:type="spellEnd"/>
      <w:r w:rsidR="00671560" w:rsidRPr="00DB7E59">
        <w:t xml:space="preserve"> measurements or </w:t>
      </w:r>
      <w:proofErr w:type="spellStart"/>
      <w:r w:rsidR="00671560" w:rsidRPr="00DB7E59">
        <w:t>ellipsometric</w:t>
      </w:r>
      <w:proofErr w:type="spellEnd"/>
      <w:r w:rsidR="00671560" w:rsidRPr="00DB7E59">
        <w:t xml:space="preserve"> map with a small number of pixels [4, 19]. </w:t>
      </w:r>
    </w:p>
    <w:p w:rsidR="00E0497A" w:rsidRPr="00DB7E59" w:rsidRDefault="00E0497A" w:rsidP="00E0497A">
      <w:pPr>
        <w:pStyle w:val="OSABody"/>
      </w:pPr>
    </w:p>
    <w:bookmarkEnd w:id="2"/>
    <w:p w:rsidR="00E0497A" w:rsidRPr="00DB7E59" w:rsidRDefault="00E0497A" w:rsidP="00E0497A">
      <w:pPr>
        <w:pStyle w:val="OSABody"/>
      </w:pPr>
      <w:r w:rsidRPr="00DB7E59">
        <w:t xml:space="preserve">In this context, the aim of this letter is to demonstrate the feasibility of the complete analysis of </w:t>
      </w:r>
      <w:proofErr w:type="spellStart"/>
      <w:r w:rsidRPr="00DB7E59">
        <w:t>ellipsometric</w:t>
      </w:r>
      <w:proofErr w:type="spellEnd"/>
      <w:r w:rsidRPr="00DB7E59">
        <w:t xml:space="preserve"> </w:t>
      </w:r>
      <w:r w:rsidR="00671560" w:rsidRPr="00DB7E59">
        <w:t>images</w:t>
      </w:r>
      <w:r w:rsidRPr="00DB7E59">
        <w:t xml:space="preserve"> by using a neural network.</w:t>
      </w:r>
      <w:bookmarkEnd w:id="3"/>
      <w:r w:rsidRPr="00DB7E59">
        <w:t xml:space="preserve"> </w:t>
      </w:r>
      <w:r w:rsidR="00671560" w:rsidRPr="00DB7E59">
        <w:t xml:space="preserve">Compare to punctual </w:t>
      </w:r>
      <w:proofErr w:type="spellStart"/>
      <w:r w:rsidR="00671560" w:rsidRPr="00DB7E59">
        <w:t>ellipsometric</w:t>
      </w:r>
      <w:proofErr w:type="spellEnd"/>
      <w:r w:rsidR="00671560" w:rsidRPr="00DB7E59">
        <w:t xml:space="preserve"> measurements or standard </w:t>
      </w:r>
      <w:proofErr w:type="spellStart"/>
      <w:r w:rsidR="00671560" w:rsidRPr="00DB7E59">
        <w:t>ellipsometric</w:t>
      </w:r>
      <w:proofErr w:type="spellEnd"/>
      <w:r w:rsidR="00671560" w:rsidRPr="00DB7E59">
        <w:t xml:space="preserve"> map, these images are composed of a large number of pixels. The fine analysis of this kinds of images generally constitutes a challenge. </w:t>
      </w:r>
      <w:bookmarkEnd w:id="4"/>
      <w:r w:rsidRPr="00DB7E59">
        <w:t>For this proof of concept, spectroscopic imaging ellipsometry measurements were performed on thin poly</w:t>
      </w:r>
      <w:proofErr w:type="gramStart"/>
      <w:r w:rsidRPr="00DB7E59">
        <w:t>-</w:t>
      </w:r>
      <w:r w:rsidRPr="00DB7E59">
        <w:lastRenderedPageBreak/>
        <w:t>(</w:t>
      </w:r>
      <w:proofErr w:type="gramEnd"/>
      <w:r w:rsidRPr="00DB7E59">
        <w:t xml:space="preserve">vinyl alcohol) (PVA) film containing silver nanoparticles (NPs) and deposited on silicon wafer. This sample was elaborated according to the </w:t>
      </w:r>
      <w:proofErr w:type="spellStart"/>
      <w:r w:rsidRPr="00DB7E59">
        <w:t>Porel</w:t>
      </w:r>
      <w:proofErr w:type="spellEnd"/>
      <w:r w:rsidRPr="00DB7E59">
        <w:t xml:space="preserve"> method [</w:t>
      </w:r>
      <w:r w:rsidR="00493F58" w:rsidRPr="00DB7E59">
        <w:t>2</w:t>
      </w:r>
      <w:r w:rsidR="00522B48" w:rsidRPr="00DB7E59">
        <w:t>5</w:t>
      </w:r>
      <w:r w:rsidRPr="00DB7E59">
        <w:t>]. Briefly, a (0.12g/ml) aqueous solution of PVA (</w:t>
      </w:r>
      <w:r w:rsidR="008D7E9B" w:rsidRPr="00DB7E59">
        <w:t>MW</w:t>
      </w:r>
      <w:r w:rsidRPr="00DB7E59">
        <w:t>: 13000 – 23000) is first prepared and stirred vigorously at 90°C for 1 hour, and at room temperature</w:t>
      </w:r>
      <w:r w:rsidR="008D7E9B" w:rsidRPr="00DB7E59">
        <w:t xml:space="preserve"> for 23h</w:t>
      </w:r>
      <w:r w:rsidRPr="00DB7E59">
        <w:t>. Then, silver nitrate (AgNO</w:t>
      </w:r>
      <w:r w:rsidRPr="00DB7E59">
        <w:rPr>
          <w:vertAlign w:val="subscript"/>
        </w:rPr>
        <w:t>3</w:t>
      </w:r>
      <w:r w:rsidRPr="00DB7E59">
        <w:t xml:space="preserve">) is added to the solution in </w:t>
      </w:r>
      <w:r w:rsidR="008D7E9B" w:rsidRPr="00DB7E59">
        <w:t>order</w:t>
      </w:r>
      <w:r w:rsidRPr="00DB7E59">
        <w:t xml:space="preserve"> to obtain </w:t>
      </w:r>
      <w:r w:rsidR="008D7E9B" w:rsidRPr="00DB7E59">
        <w:t>an AgNO</w:t>
      </w:r>
      <w:r w:rsidR="008D7E9B" w:rsidRPr="00DB7E59">
        <w:rPr>
          <w:vertAlign w:val="subscript"/>
        </w:rPr>
        <w:t>3</w:t>
      </w:r>
      <w:r w:rsidRPr="00DB7E59">
        <w:t xml:space="preserve"> concentration of 0.0475</w:t>
      </w:r>
      <w:r w:rsidR="008D7E9B" w:rsidRPr="00DB7E59">
        <w:t xml:space="preserve"> </w:t>
      </w:r>
      <w:r w:rsidRPr="00DB7E59">
        <w:t xml:space="preserve">g/ml. After that, the solution was deposited by spin coating at 5000 rpm on a silicon substrate. Finally, the central part of the obtained sample was irradiated with a </w:t>
      </w:r>
      <w:r w:rsidR="008D7E9B" w:rsidRPr="00DB7E59">
        <w:t xml:space="preserve">150W </w:t>
      </w:r>
      <w:r w:rsidRPr="00DB7E59">
        <w:t>Xenon lamp for 2h</w:t>
      </w:r>
      <w:r w:rsidR="008D7E9B" w:rsidRPr="00DB7E59">
        <w:t xml:space="preserve"> at an irradiance value of 2000 W/m²</w:t>
      </w:r>
      <w:r w:rsidRPr="00DB7E59">
        <w:t xml:space="preserve">.   </w:t>
      </w:r>
      <w:r w:rsidR="008D7E9B" w:rsidRPr="00DB7E59">
        <w:t xml:space="preserve">Twenty </w:t>
      </w:r>
      <w:r w:rsidRPr="00DB7E59">
        <w:t xml:space="preserve">maps of </w:t>
      </w:r>
      <w:proofErr w:type="spellStart"/>
      <w:r w:rsidRPr="00DB7E59">
        <w:t>ellipsometric</w:t>
      </w:r>
      <w:proofErr w:type="spellEnd"/>
      <w:r w:rsidRPr="00DB7E59">
        <w:t xml:space="preserve"> angles </w:t>
      </w:r>
      <w:r w:rsidRPr="00DB7E59">
        <w:rPr>
          <w:rFonts w:ascii="Symbol" w:hAnsi="Symbol"/>
        </w:rPr>
        <w:t></w:t>
      </w:r>
      <w:r w:rsidRPr="00DB7E59">
        <w:t xml:space="preserve"> and </w:t>
      </w:r>
      <w:r w:rsidRPr="00DB7E59">
        <w:rPr>
          <w:rFonts w:ascii="Symbol" w:hAnsi="Symbol"/>
        </w:rPr>
        <w:t></w:t>
      </w:r>
      <w:r w:rsidRPr="00DB7E59">
        <w:t xml:space="preserve"> were recorded at 10 wavelengths in the 380–812 nm spectral range </w:t>
      </w:r>
      <w:r w:rsidR="008D7E9B" w:rsidRPr="00DB7E59">
        <w:t>by means of</w:t>
      </w:r>
      <w:r w:rsidRPr="00DB7E59">
        <w:t xml:space="preserve"> an EP3-SE spectroscopic nulling imaging ellipsometer (</w:t>
      </w:r>
      <w:proofErr w:type="spellStart"/>
      <w:r w:rsidRPr="00DB7E59">
        <w:t>Accurion</w:t>
      </w:r>
      <w:proofErr w:type="spellEnd"/>
      <w:r w:rsidRPr="00DB7E59">
        <w:t xml:space="preserve"> GmbH). This corresponds to a data-cube of 8424600 elements. The objective was </w:t>
      </w:r>
      <w:r w:rsidR="005D2824" w:rsidRPr="00DB7E59">
        <w:t>a Nikon 10X (NA=0.21)</w:t>
      </w:r>
      <w:r w:rsidRPr="00DB7E59">
        <w:t xml:space="preserve">. The angle of incidence </w:t>
      </w:r>
      <w:r w:rsidR="008D7E9B" w:rsidRPr="00DB7E59">
        <w:t>was</w:t>
      </w:r>
      <w:r w:rsidRPr="00DB7E59">
        <w:t xml:space="preserve"> set to 60°. The spatial resolution was estimated to 0.52x0.52 μm² per pixel</w:t>
      </w:r>
      <w:r w:rsidR="005D2824" w:rsidRPr="00DB7E59">
        <w:t xml:space="preserve">, without binning of the images. </w:t>
      </w:r>
      <w:r w:rsidRPr="00DB7E59">
        <w:t>Ellipsometric spectra are also recorded by using a classical ellipsometer (UVISEL, Horiba), without spatial resolution. The measurements are performed at an angle of incidence of 70° in the 270nm-900nm spectral range</w:t>
      </w:r>
      <w:r w:rsidR="008D7E9B" w:rsidRPr="00DB7E59">
        <w:t xml:space="preserve"> and a spot size of</w:t>
      </w:r>
      <w:r w:rsidRPr="00DB7E59">
        <w:t xml:space="preserve"> about 800 µm.</w:t>
      </w:r>
    </w:p>
    <w:p w:rsidR="00E0497A" w:rsidRPr="00DB7E59" w:rsidRDefault="00E0497A" w:rsidP="00E0497A">
      <w:pPr>
        <w:pStyle w:val="OSABody"/>
      </w:pPr>
      <w:r w:rsidRPr="00DB7E59">
        <w:t xml:space="preserve">As ellipsometry is an indirect technique, each spectrum must be analyzed with a model which reflects the physical properties of the sample. In our case, the model consists in Ag NPs </w:t>
      </w:r>
      <w:r w:rsidR="008D7E9B" w:rsidRPr="00DB7E59">
        <w:t xml:space="preserve">embedded </w:t>
      </w:r>
      <w:r w:rsidRPr="00DB7E59">
        <w:t xml:space="preserve">in a PVA film on a silicon substrate. As previously </w:t>
      </w:r>
      <w:r w:rsidR="008D7E9B" w:rsidRPr="00DB7E59">
        <w:t xml:space="preserve">shown </w:t>
      </w:r>
      <w:r w:rsidRPr="00DB7E59">
        <w:t>[9-10], the effective dielectric function (</w:t>
      </w:r>
      <m:oMath>
        <m:sSub>
          <m:sSubPr>
            <m:ctrlPr>
              <w:rPr>
                <w:rFonts w:ascii="Cambria Math" w:hAnsi="Cambria Math"/>
                <w:i/>
              </w:rPr>
            </m:ctrlPr>
          </m:sSubPr>
          <m:e>
            <m:r>
              <w:rPr>
                <w:rFonts w:ascii="Cambria Math" w:hAnsi="Cambria Math"/>
              </w:rPr>
              <m:t>ε</m:t>
            </m:r>
          </m:e>
          <m:sub>
            <m:r>
              <w:rPr>
                <w:rFonts w:ascii="Cambria Math" w:hAnsi="Cambria Math"/>
              </w:rPr>
              <m:t>eff</m:t>
            </m:r>
          </m:sub>
        </m:sSub>
      </m:oMath>
      <w:r w:rsidRPr="00DB7E59">
        <w:t>) of the film can be described by using the shape distributed effective medium theory (SDEMT):</w:t>
      </w:r>
    </w:p>
    <w:p w:rsidR="00E0497A" w:rsidRPr="00DB7E59" w:rsidRDefault="00E0497A" w:rsidP="00E0497A">
      <w:pPr>
        <w:pStyle w:val="OSABodyIndent"/>
        <w:rPr>
          <w:lang w:eastAsia="en-US"/>
        </w:rPr>
      </w:pPr>
    </w:p>
    <w:p w:rsidR="00E0497A" w:rsidRPr="00DB7E59" w:rsidRDefault="00122CDE" w:rsidP="00E0497A">
      <w:pPr>
        <w:jc w:val="both"/>
      </w:pPr>
      <m:oMath>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eff</m:t>
            </m:r>
          </m:sub>
        </m:sSub>
        <m:r>
          <w:rPr>
            <w:rFonts w:ascii="Cambria Math" w:hAnsi="Cambria Math"/>
            <w:sz w:val="20"/>
            <w:szCs w:val="20"/>
          </w:rPr>
          <m:t>=</m:t>
        </m:r>
        <m:f>
          <m:fPr>
            <m:ctrlPr>
              <w:rPr>
                <w:rFonts w:ascii="Cambria Math" w:hAnsi="Cambria Math"/>
                <w:i/>
                <w:sz w:val="20"/>
                <w:szCs w:val="20"/>
              </w:rPr>
            </m:ctrlPr>
          </m:fPr>
          <m:num>
            <m:d>
              <m:dPr>
                <m:ctrlPr>
                  <w:rPr>
                    <w:rFonts w:ascii="Cambria Math" w:hAnsi="Cambria Math"/>
                    <w:i/>
                    <w:sz w:val="20"/>
                    <w:szCs w:val="20"/>
                  </w:rPr>
                </m:ctrlPr>
              </m:dPr>
              <m:e>
                <m:r>
                  <w:rPr>
                    <w:rFonts w:ascii="Cambria Math" w:hAnsi="Cambria Math"/>
                    <w:sz w:val="20"/>
                    <w:szCs w:val="20"/>
                  </w:rPr>
                  <m:t>1-f</m:t>
                </m:r>
              </m:e>
            </m:d>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m</m:t>
                </m:r>
              </m:sub>
            </m:sSub>
            <m:r>
              <w:rPr>
                <w:rFonts w:ascii="Cambria Math" w:hAnsi="Cambria Math"/>
                <w:sz w:val="20"/>
                <w:szCs w:val="20"/>
              </w:rPr>
              <m:t>+fβ</m:t>
            </m:r>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NP</m:t>
                </m:r>
              </m:sub>
            </m:sSub>
          </m:num>
          <m:den>
            <m:r>
              <w:rPr>
                <w:rFonts w:ascii="Cambria Math" w:hAnsi="Cambria Math"/>
                <w:sz w:val="20"/>
                <w:szCs w:val="20"/>
              </w:rPr>
              <m:t>1-f+fβ</m:t>
            </m:r>
          </m:den>
        </m:f>
      </m:oMath>
      <w:r w:rsidR="00E0497A" w:rsidRPr="00DB7E59">
        <w:rPr>
          <w:rFonts w:eastAsiaTheme="minorEastAsia"/>
        </w:rPr>
        <w:t>. (1)</w:t>
      </w:r>
    </w:p>
    <w:p w:rsidR="00E0497A" w:rsidRPr="00DB7E59" w:rsidRDefault="00E0497A" w:rsidP="00E0497A">
      <w:pPr>
        <w:pStyle w:val="OSABodyIndent"/>
        <w:rPr>
          <w:lang w:eastAsia="en-US"/>
        </w:rPr>
      </w:pPr>
    </w:p>
    <w:p w:rsidR="00E0497A" w:rsidRPr="00DB7E59" w:rsidRDefault="00E0497A" w:rsidP="00E0497A">
      <w:pPr>
        <w:pStyle w:val="OSABody"/>
      </w:pPr>
      <w:r w:rsidRPr="00DB7E59">
        <w:t xml:space="preserve">f is the volume fraction of Ag NPs. </w:t>
      </w:r>
      <m:oMath>
        <m:sSub>
          <m:sSubPr>
            <m:ctrlPr>
              <w:rPr>
                <w:rFonts w:ascii="Cambria Math" w:hAnsi="Cambria Math"/>
                <w:i/>
              </w:rPr>
            </m:ctrlPr>
          </m:sSubPr>
          <m:e>
            <m:r>
              <w:rPr>
                <w:rFonts w:ascii="Cambria Math" w:hAnsi="Cambria Math"/>
              </w:rPr>
              <m:t>ε</m:t>
            </m:r>
          </m:e>
          <m:sub>
            <m:r>
              <w:rPr>
                <w:rFonts w:ascii="Cambria Math" w:hAnsi="Cambria Math"/>
              </w:rPr>
              <m:t>m</m:t>
            </m:r>
          </m:sub>
        </m:sSub>
      </m:oMath>
      <w:r w:rsidRPr="00DB7E59">
        <w:t xml:space="preserve"> and </w:t>
      </w:r>
      <m:oMath>
        <m:sSub>
          <m:sSubPr>
            <m:ctrlPr>
              <w:rPr>
                <w:rFonts w:ascii="Cambria Math" w:hAnsi="Cambria Math"/>
                <w:i/>
              </w:rPr>
            </m:ctrlPr>
          </m:sSubPr>
          <m:e>
            <m:r>
              <w:rPr>
                <w:rFonts w:ascii="Cambria Math" w:hAnsi="Cambria Math"/>
              </w:rPr>
              <m:t>ε</m:t>
            </m:r>
          </m:e>
          <m:sub>
            <m:r>
              <w:rPr>
                <w:rFonts w:ascii="Cambria Math" w:hAnsi="Cambria Math"/>
              </w:rPr>
              <m:t>NP</m:t>
            </m:r>
          </m:sub>
        </m:sSub>
      </m:oMath>
      <w:r w:rsidRPr="00DB7E59">
        <w:t xml:space="preserve"> are the dielectric function of PVA matrix and silver, respectively. The coefficient </w:t>
      </w:r>
      <m:oMath>
        <m:r>
          <w:rPr>
            <w:rFonts w:ascii="Cambria Math" w:hAnsi="Cambria Math"/>
          </w:rPr>
          <m:t>β</m:t>
        </m:r>
      </m:oMath>
      <w:r w:rsidRPr="00DB7E59">
        <w:t xml:space="preserve"> is given by:</w:t>
      </w:r>
    </w:p>
    <w:p w:rsidR="00E0497A" w:rsidRPr="00DB7E59" w:rsidRDefault="00E0497A" w:rsidP="00E0497A">
      <w:pPr>
        <w:pStyle w:val="OSABodyIndent"/>
        <w:rPr>
          <w:lang w:eastAsia="en-US"/>
        </w:rPr>
      </w:pPr>
    </w:p>
    <w:p w:rsidR="00E0497A" w:rsidRPr="00DB7E59" w:rsidRDefault="00E0497A" w:rsidP="00E0497A">
      <w:pPr>
        <w:pStyle w:val="OSABody"/>
        <w:rPr>
          <w:rFonts w:eastAsiaTheme="minorEastAsia"/>
        </w:rPr>
      </w:pP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ε</m:t>
                </m:r>
              </m:e>
              <m:sub>
                <m:r>
                  <w:rPr>
                    <w:rFonts w:ascii="Cambria Math" w:hAnsi="Cambria Math"/>
                  </w:rPr>
                  <m:t>m</m:t>
                </m:r>
              </m:sub>
            </m:sSub>
          </m:num>
          <m:den>
            <m:r>
              <m:rPr>
                <m:sty m:val="p"/>
              </m:rPr>
              <w:rPr>
                <w:rFonts w:ascii="Cambria Math" w:hAnsi="Cambria Math"/>
              </w:rPr>
              <m:t>3</m:t>
            </m:r>
          </m:den>
        </m:f>
        <m:nary>
          <m:naryPr>
            <m:chr m:val="∬"/>
            <m:limLoc m:val="undOvr"/>
            <m:subHide m:val="1"/>
            <m:supHide m:val="1"/>
            <m:ctrlPr>
              <w:rPr>
                <w:rFonts w:ascii="Cambria Math" w:hAnsi="Cambria Math"/>
              </w:rPr>
            </m:ctrlPr>
          </m:naryPr>
          <m:sub/>
          <m:sup/>
          <m:e>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2</m:t>
                </m:r>
              </m:sub>
            </m:sSub>
            <m:r>
              <m:rPr>
                <m:sty m:val="p"/>
              </m:rPr>
              <w:rPr>
                <w:rFonts w:ascii="Cambria Math" w:hAnsi="Cambria Math"/>
              </w:rPr>
              <m:t>)</m:t>
            </m:r>
          </m:e>
        </m:nary>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3</m:t>
            </m:r>
          </m:sup>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ε</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NP</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m</m:t>
                    </m:r>
                  </m:sub>
                </m:sSub>
                <m:r>
                  <m:rPr>
                    <m:sty m:val="p"/>
                  </m:rPr>
                  <w:rPr>
                    <w:rFonts w:ascii="Cambria Math" w:hAnsi="Cambria Math"/>
                  </w:rPr>
                  <m:t>)</m:t>
                </m:r>
              </m:den>
            </m:f>
          </m:e>
        </m:nary>
        <m:sSub>
          <m:sSubPr>
            <m:ctrlPr>
              <w:rPr>
                <w:rFonts w:ascii="Cambria Math" w:hAnsi="Cambria Math"/>
              </w:rPr>
            </m:ctrlPr>
          </m:sSubPr>
          <m:e>
            <m:r>
              <w:rPr>
                <w:rFonts w:ascii="Cambria Math" w:hAnsi="Cambria Math"/>
              </w:rPr>
              <m:t>dL</m:t>
            </m:r>
          </m:e>
          <m:sub>
            <m:r>
              <m:rPr>
                <m:sty m:val="p"/>
              </m:rPr>
              <w:rPr>
                <w:rFonts w:ascii="Cambria Math" w:hAnsi="Cambria Math"/>
              </w:rPr>
              <m:t>1</m:t>
            </m:r>
          </m:sub>
        </m:sSub>
        <m:r>
          <w:rPr>
            <w:rFonts w:ascii="Cambria Math" w:hAnsi="Cambria Math"/>
          </w:rPr>
          <m:t>d</m:t>
        </m:r>
        <m:sSub>
          <m:sSubPr>
            <m:ctrlPr>
              <w:rPr>
                <w:rFonts w:ascii="Cambria Math" w:hAnsi="Cambria Math"/>
              </w:rPr>
            </m:ctrlPr>
          </m:sSubPr>
          <m:e>
            <m:r>
              <w:rPr>
                <w:rFonts w:ascii="Cambria Math" w:hAnsi="Cambria Math"/>
              </w:rPr>
              <m:t>L</m:t>
            </m:r>
          </m:e>
          <m:sub>
            <m:r>
              <m:rPr>
                <m:sty m:val="p"/>
              </m:rPr>
              <w:rPr>
                <w:rFonts w:ascii="Cambria Math" w:hAnsi="Cambria Math"/>
              </w:rPr>
              <m:t>2</m:t>
            </m:r>
          </m:sub>
        </m:sSub>
      </m:oMath>
      <w:r w:rsidRPr="00DB7E59">
        <w:rPr>
          <w:rFonts w:eastAsiaTheme="minorEastAsia"/>
        </w:rPr>
        <w:t>. (2)</w:t>
      </w:r>
    </w:p>
    <w:p w:rsidR="00E0497A" w:rsidRPr="00DB7E59" w:rsidRDefault="00E0497A" w:rsidP="00E0497A">
      <w:pPr>
        <w:jc w:val="both"/>
      </w:pPr>
    </w:p>
    <w:p w:rsidR="00E0497A" w:rsidRPr="00DB7E59" w:rsidRDefault="00E0497A" w:rsidP="00E0497A">
      <w:pPr>
        <w:pStyle w:val="OSABody"/>
      </w:pPr>
      <m:oMath>
        <m:r>
          <w:rPr>
            <w:rFonts w:ascii="Cambria Math" w:hAnsi="Cambria Math"/>
          </w:rPr>
          <m:t>P(</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oMath>
      <w:r w:rsidRPr="00DB7E59">
        <w:t xml:space="preserve"> is the normalized distribution of the depolarization factors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DB7E59">
        <w:t xml:space="preserve"> of NP which is directly related to the distribution of NP </w:t>
      </w:r>
      <w:proofErr w:type="gramStart"/>
      <w:r w:rsidRPr="00DB7E59">
        <w:t>shape.</w:t>
      </w:r>
      <w:proofErr w:type="gramEnd"/>
      <w:r w:rsidRPr="00DB7E59">
        <w:t xml:space="preserve"> These parameters must respect the following sum rule:</w:t>
      </w:r>
    </w:p>
    <w:p w:rsidR="00E0497A" w:rsidRPr="00DB7E59" w:rsidRDefault="00E0497A" w:rsidP="00E0497A">
      <w:pPr>
        <w:pStyle w:val="OSABodyIndent"/>
        <w:rPr>
          <w:lang w:eastAsia="en-US"/>
        </w:rPr>
      </w:pPr>
    </w:p>
    <w:p w:rsidR="00E0497A" w:rsidRPr="00DB7E59" w:rsidRDefault="00122CDE" w:rsidP="00E0497A">
      <w:pPr>
        <w:pStyle w:val="OSABody"/>
        <w:rPr>
          <w:rFonts w:eastAsiaTheme="minorEastAsia"/>
        </w:rPr>
      </w:pP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3</m:t>
            </m:r>
          </m:sup>
          <m:e>
            <m:sSub>
              <m:sSubPr>
                <m:ctrlPr>
                  <w:rPr>
                    <w:rFonts w:ascii="Cambria Math" w:hAnsi="Cambria Math"/>
                    <w:i/>
                  </w:rPr>
                </m:ctrlPr>
              </m:sSubPr>
              <m:e>
                <m:r>
                  <w:rPr>
                    <w:rFonts w:ascii="Cambria Math" w:hAnsi="Cambria Math"/>
                  </w:rPr>
                  <m:t>L</m:t>
                </m:r>
              </m:e>
              <m:sub>
                <m:r>
                  <w:rPr>
                    <w:rFonts w:ascii="Cambria Math" w:hAnsi="Cambria Math"/>
                  </w:rPr>
                  <m:t>i</m:t>
                </m:r>
              </m:sub>
            </m:sSub>
          </m:e>
        </m:nary>
        <m:r>
          <w:rPr>
            <w:rFonts w:ascii="Cambria Math" w:hAnsi="Cambria Math"/>
          </w:rPr>
          <m:t>=1</m:t>
        </m:r>
      </m:oMath>
      <w:r w:rsidR="00E0497A" w:rsidRPr="00DB7E59">
        <w:rPr>
          <w:rFonts w:eastAsiaTheme="minorEastAsia"/>
        </w:rPr>
        <w:t>. (3)</w:t>
      </w:r>
    </w:p>
    <w:p w:rsidR="00E0497A" w:rsidRPr="00DB7E59" w:rsidRDefault="00E0497A" w:rsidP="00E0497A">
      <w:pPr>
        <w:pStyle w:val="OSABodyIndent"/>
        <w:rPr>
          <w:lang w:eastAsia="en-US"/>
        </w:rPr>
      </w:pPr>
    </w:p>
    <w:p w:rsidR="005E3325" w:rsidRPr="00DB7E59" w:rsidRDefault="00E0497A" w:rsidP="005E3325">
      <w:pPr>
        <w:pStyle w:val="OSABody"/>
      </w:pPr>
      <w:r w:rsidRPr="00DB7E59">
        <w:t xml:space="preserve">In the following, we assume that the distribution </w:t>
      </w:r>
      <m:oMath>
        <m:r>
          <w:rPr>
            <w:rFonts w:ascii="Cambria Math" w:hAnsi="Cambria Math"/>
          </w:rPr>
          <m:t>P(</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m:t>
        </m:r>
      </m:oMath>
      <w:r w:rsidRPr="00DB7E59">
        <w:t xml:space="preserve"> is described by a Gaussian distribution centred on the locus of spherical NP:</w:t>
      </w:r>
    </w:p>
    <w:p w:rsidR="00E0497A" w:rsidRPr="00DB7E59" w:rsidRDefault="00E0497A" w:rsidP="005E3325">
      <w:pPr>
        <w:pStyle w:val="OSABody"/>
      </w:pP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L</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2</m:t>
                </m:r>
              </m:sub>
            </m:sSub>
          </m:e>
        </m:d>
        <m:r>
          <m:rPr>
            <m:sty m:val="p"/>
          </m:rPr>
          <w:rPr>
            <w:rFonts w:ascii="Cambria Math" w:hAnsi="Cambria Math"/>
          </w:rPr>
          <m:t>=</m:t>
        </m:r>
        <m:r>
          <w:rPr>
            <w:rFonts w:ascii="Cambria Math" w:hAnsi="Cambria Math"/>
          </w:rPr>
          <m:t>C</m:t>
        </m:r>
        <m:sSup>
          <m:sSupPr>
            <m:ctrlPr>
              <w:rPr>
                <w:rFonts w:ascii="Cambria Math" w:hAnsi="Cambria Math"/>
              </w:rPr>
            </m:ctrlPr>
          </m:sSupPr>
          <m:e>
            <m:r>
              <w:rPr>
                <w:rFonts w:ascii="Cambria Math" w:hAnsi="Cambria Math"/>
              </w:rPr>
              <m:t>e</m:t>
            </m:r>
          </m:e>
          <m: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L</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L</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e>
                    </m:d>
                  </m:e>
                  <m:sup>
                    <m:r>
                      <m:rPr>
                        <m:sty m:val="p"/>
                      </m:rPr>
                      <w:rPr>
                        <w:rFonts w:ascii="Cambria Math" w:hAnsi="Cambria Math"/>
                      </w:rPr>
                      <m:t>2</m:t>
                    </m:r>
                  </m:sup>
                </m:sSup>
              </m:num>
              <m:den>
                <m:r>
                  <m:rPr>
                    <m:sty m:val="p"/>
                  </m:rPr>
                  <w:rPr>
                    <w:rFonts w:ascii="Cambria Math" w:hAnsi="Cambria Math"/>
                  </w:rPr>
                  <m:t>2</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den>
            </m:f>
          </m:sup>
        </m:sSup>
      </m:oMath>
      <w:r w:rsidRPr="00DB7E59">
        <w:rPr>
          <w:rFonts w:eastAsiaTheme="minorEastAsia"/>
        </w:rPr>
        <w:t>. (4)</w:t>
      </w:r>
    </w:p>
    <w:p w:rsidR="00E0497A" w:rsidRPr="00DB7E59" w:rsidRDefault="00E0497A" w:rsidP="00E0497A">
      <w:pPr>
        <w:pStyle w:val="OSABodyIndent"/>
        <w:rPr>
          <w:lang w:eastAsia="en-US"/>
        </w:rPr>
      </w:pPr>
    </w:p>
    <w:p w:rsidR="00E0497A" w:rsidRPr="00DB7E59" w:rsidRDefault="00E0497A" w:rsidP="00E0497A">
      <w:pPr>
        <w:pStyle w:val="OSABody"/>
        <w:rPr>
          <w:rFonts w:eastAsiaTheme="minorEastAsia"/>
        </w:rPr>
      </w:pPr>
      <m:oMath>
        <m:r>
          <w:rPr>
            <w:rFonts w:ascii="Cambria Math" w:hAnsi="Cambria Math"/>
          </w:rPr>
          <m:t>σ</m:t>
        </m:r>
      </m:oMath>
      <w:r w:rsidRPr="00DB7E59">
        <w:rPr>
          <w:rFonts w:eastAsiaTheme="minorEastAsia"/>
        </w:rPr>
        <w:t xml:space="preserve"> and C are the standard deviation and the normalization factor of the distribution, respectively. Three parameters must be determined for each pixel positions: f, </w:t>
      </w:r>
      <m:oMath>
        <m:r>
          <w:rPr>
            <w:rFonts w:ascii="Cambria Math" w:hAnsi="Cambria Math"/>
          </w:rPr>
          <m:t>σ</m:t>
        </m:r>
      </m:oMath>
      <w:r w:rsidRPr="00DB7E59">
        <w:rPr>
          <w:rFonts w:eastAsiaTheme="minorEastAsia"/>
        </w:rPr>
        <w:t xml:space="preserve"> and the film thickness h. </w:t>
      </w:r>
      <w:r w:rsidRPr="00DB7E59">
        <w:t xml:space="preserve">The spatial variations of </w:t>
      </w:r>
      <w:r w:rsidRPr="00DB7E59">
        <w:rPr>
          <w:rFonts w:eastAsiaTheme="minorEastAsia"/>
        </w:rPr>
        <w:t xml:space="preserve">f, </w:t>
      </w:r>
      <m:oMath>
        <m:r>
          <w:rPr>
            <w:rFonts w:ascii="Cambria Math" w:hAnsi="Cambria Math"/>
          </w:rPr>
          <m:t>σ</m:t>
        </m:r>
      </m:oMath>
      <w:r w:rsidRPr="00DB7E59">
        <w:rPr>
          <w:rFonts w:eastAsiaTheme="minorEastAsia"/>
        </w:rPr>
        <w:t xml:space="preserve"> and h deduced from ellipsometric measurements by using the LM algorithm</w:t>
      </w:r>
      <w:r w:rsidRPr="00DB7E59">
        <w:t xml:space="preserve"> are depicted in Figure 1 a-c</w:t>
      </w:r>
      <w:r w:rsidRPr="00DB7E59">
        <w:rPr>
          <w:rFonts w:eastAsiaTheme="minorEastAsia"/>
        </w:rPr>
        <w:t xml:space="preserve">. These maps highlight the inhomogeneities of nanocomposite film at the microscale. This spatial inhomogeneities are probably related to the NPs growth mechanism and especially the diffusion and aggregation of NPs in the film. Some statistical parameters can be extracted from </w:t>
      </w:r>
      <w:proofErr w:type="spellStart"/>
      <w:r w:rsidRPr="00DB7E59">
        <w:rPr>
          <w:rFonts w:eastAsiaTheme="minorEastAsia"/>
        </w:rPr>
        <w:t>ellipsometric</w:t>
      </w:r>
      <w:proofErr w:type="spellEnd"/>
      <w:r w:rsidRPr="00DB7E59">
        <w:rPr>
          <w:rFonts w:eastAsiaTheme="minorEastAsia"/>
        </w:rPr>
        <w:t xml:space="preserve"> maps. The mean value of f, h and </w:t>
      </w:r>
      <m:oMath>
        <m:r>
          <w:rPr>
            <w:rFonts w:ascii="Cambria Math" w:hAnsi="Cambria Math"/>
          </w:rPr>
          <m:t>σ</m:t>
        </m:r>
      </m:oMath>
      <w:r w:rsidRPr="00DB7E59">
        <w:rPr>
          <w:rFonts w:eastAsiaTheme="minorEastAsia"/>
        </w:rPr>
        <w:t xml:space="preserve"> are 4.75%, 253 nm and 0.099, respectively. These results are close </w:t>
      </w:r>
      <w:r w:rsidRPr="00DB7E59">
        <w:rPr>
          <w:rFonts w:eastAsiaTheme="minorEastAsia"/>
        </w:rPr>
        <w:t xml:space="preserve">to the f, h and </w:t>
      </w:r>
      <m:oMath>
        <m:r>
          <w:rPr>
            <w:rFonts w:ascii="Cambria Math" w:hAnsi="Cambria Math"/>
          </w:rPr>
          <m:t>σ</m:t>
        </m:r>
      </m:oMath>
      <w:r w:rsidRPr="00DB7E59">
        <w:rPr>
          <w:rFonts w:eastAsiaTheme="minorEastAsia"/>
        </w:rPr>
        <w:t xml:space="preserve"> values of 4.14%, 253 nm and 0.99 by using a classical ellipsometer, without spatial resolution. The standard deviation </w:t>
      </w:r>
      <w:proofErr w:type="spellStart"/>
      <w:proofErr w:type="gramStart"/>
      <w:r w:rsidRPr="00DB7E59">
        <w:rPr>
          <w:rFonts w:eastAsiaTheme="minorEastAsia"/>
        </w:rPr>
        <w:t>of</w:t>
      </w:r>
      <w:r w:rsidR="00522B48" w:rsidRPr="00DB7E59">
        <w:rPr>
          <w:rFonts w:eastAsiaTheme="minorEastAsia"/>
        </w:rPr>
        <w:t xml:space="preserve">  </w:t>
      </w:r>
      <w:r w:rsidRPr="00DB7E59">
        <w:rPr>
          <w:rFonts w:eastAsiaTheme="minorEastAsia"/>
        </w:rPr>
        <w:t>f</w:t>
      </w:r>
      <w:proofErr w:type="spellEnd"/>
      <w:proofErr w:type="gramEnd"/>
      <w:r w:rsidRPr="00DB7E59">
        <w:rPr>
          <w:rFonts w:eastAsiaTheme="minorEastAsia"/>
        </w:rPr>
        <w:t xml:space="preserve">, h and </w:t>
      </w:r>
      <m:oMath>
        <m:r>
          <w:rPr>
            <w:rFonts w:ascii="Cambria Math" w:hAnsi="Cambria Math"/>
          </w:rPr>
          <m:t>σ</m:t>
        </m:r>
      </m:oMath>
      <w:r w:rsidRPr="00DB7E59">
        <w:rPr>
          <w:rFonts w:eastAsiaTheme="minorEastAsia"/>
        </w:rPr>
        <w:t xml:space="preserve"> are 0.72%, 15 nm and 0.017, respectively. The root mean square error between the measured and modeled spectra is estimated to 0.013</w:t>
      </w:r>
      <m:oMath>
        <m:r>
          <w:rPr>
            <w:rFonts w:ascii="Cambria Math" w:eastAsiaTheme="minorEastAsia" w:hAnsi="Cambria Math"/>
          </w:rPr>
          <m:t>±</m:t>
        </m:r>
      </m:oMath>
      <w:r w:rsidRPr="00DB7E59">
        <w:rPr>
          <w:rFonts w:eastAsiaTheme="minorEastAsia"/>
        </w:rPr>
        <w:t xml:space="preserve">0.019. This value is in the same order of magnitude as the accuracy of the ellipsometer confirming the validity of the model. </w:t>
      </w:r>
    </w:p>
    <w:p w:rsidR="00E0497A" w:rsidRPr="00DB7E59" w:rsidRDefault="001661FE" w:rsidP="001661FE">
      <w:pPr>
        <w:pStyle w:val="OSAFigure"/>
      </w:pPr>
      <w:r w:rsidRPr="00DB7E59">
        <w:rPr>
          <w:noProof/>
        </w:rPr>
        <w:drawing>
          <wp:inline distT="0" distB="0" distL="0" distR="0">
            <wp:extent cx="2599045" cy="274977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714" t="3990" r="2938" b="2343"/>
                    <a:stretch/>
                  </pic:blipFill>
                  <pic:spPr bwMode="auto">
                    <a:xfrm>
                      <a:off x="0" y="0"/>
                      <a:ext cx="2610922" cy="2762344"/>
                    </a:xfrm>
                    <a:prstGeom prst="rect">
                      <a:avLst/>
                    </a:prstGeom>
                    <a:noFill/>
                    <a:ln>
                      <a:noFill/>
                    </a:ln>
                    <a:extLst>
                      <a:ext uri="{53640926-AAD7-44D8-BBD7-CCE9431645EC}">
                        <a14:shadowObscured xmlns:a14="http://schemas.microsoft.com/office/drawing/2010/main"/>
                      </a:ext>
                    </a:extLst>
                  </pic:spPr>
                </pic:pic>
              </a:graphicData>
            </a:graphic>
          </wp:inline>
        </w:drawing>
      </w:r>
    </w:p>
    <w:p w:rsidR="00E0497A" w:rsidRPr="00DB7E59" w:rsidRDefault="00E0497A" w:rsidP="005D2824">
      <w:pPr>
        <w:pStyle w:val="OSACaption"/>
        <w:rPr>
          <w:rFonts w:eastAsiaTheme="minorEastAsia"/>
        </w:rPr>
      </w:pPr>
      <w:r w:rsidRPr="00DB7E59">
        <w:t xml:space="preserve">Figure 1: </w:t>
      </w:r>
      <w:r w:rsidR="0042460C" w:rsidRPr="00DB7E59">
        <w:t>Specially</w:t>
      </w:r>
      <w:r w:rsidR="005D2824" w:rsidRPr="00DB7E59">
        <w:t xml:space="preserve">-resolved parameters of the optical </w:t>
      </w:r>
      <w:proofErr w:type="gramStart"/>
      <w:r w:rsidR="005D2824" w:rsidRPr="00DB7E59">
        <w:t>model :</w:t>
      </w:r>
      <w:proofErr w:type="gramEnd"/>
      <w:r w:rsidR="005D2824" w:rsidRPr="00DB7E59">
        <w:t xml:space="preserve"> (a)(</w:t>
      </w:r>
      <w:r w:rsidR="001661FE" w:rsidRPr="00DB7E59">
        <w:t>b</w:t>
      </w:r>
      <w:r w:rsidR="005D2824" w:rsidRPr="00DB7E59">
        <w:t xml:space="preserve">) </w:t>
      </w:r>
      <w:r w:rsidR="001661FE" w:rsidRPr="00DB7E59">
        <w:t>Ag</w:t>
      </w:r>
      <w:r w:rsidR="005D2824" w:rsidRPr="00DB7E59">
        <w:t xml:space="preserve"> </w:t>
      </w:r>
      <w:r w:rsidR="001661FE" w:rsidRPr="00DB7E59">
        <w:t xml:space="preserve">NP </w:t>
      </w:r>
      <w:r w:rsidR="005D2824" w:rsidRPr="00DB7E59">
        <w:t>volume fraction ; (</w:t>
      </w:r>
      <w:r w:rsidR="001661FE" w:rsidRPr="00DB7E59">
        <w:t>c</w:t>
      </w:r>
      <w:r w:rsidR="005D2824" w:rsidRPr="00DB7E59">
        <w:t>)(</w:t>
      </w:r>
      <w:r w:rsidR="001661FE" w:rsidRPr="00DB7E59">
        <w:t>d</w:t>
      </w:r>
      <w:r w:rsidR="005D2824" w:rsidRPr="00DB7E59">
        <w:t xml:space="preserve">)  </w:t>
      </w:r>
      <w:r w:rsidR="001661FE" w:rsidRPr="00DB7E59">
        <w:t>F</w:t>
      </w:r>
      <w:r w:rsidR="005D2824" w:rsidRPr="00DB7E59">
        <w:t>ilm thickness ; (</w:t>
      </w:r>
      <w:r w:rsidR="001661FE" w:rsidRPr="00DB7E59">
        <w:t>e</w:t>
      </w:r>
      <w:r w:rsidR="005D2824" w:rsidRPr="00DB7E59">
        <w:t xml:space="preserve">) and (f) Width of the normal distribution of the </w:t>
      </w:r>
      <w:r w:rsidR="0042460C" w:rsidRPr="00DB7E59">
        <w:t>depolarization</w:t>
      </w:r>
      <w:r w:rsidR="005D2824" w:rsidRPr="00DB7E59">
        <w:t xml:space="preserve"> factors</w:t>
      </w:r>
      <w:r w:rsidR="0042460C" w:rsidRPr="00DB7E59">
        <w:t>. (a)(</w:t>
      </w:r>
      <w:r w:rsidR="001661FE" w:rsidRPr="00DB7E59">
        <w:t>c</w:t>
      </w:r>
      <w:r w:rsidR="0042460C" w:rsidRPr="00DB7E59">
        <w:t>)(</w:t>
      </w:r>
      <w:r w:rsidR="001661FE" w:rsidRPr="00DB7E59">
        <w:t>e</w:t>
      </w:r>
      <w:r w:rsidR="0042460C" w:rsidRPr="00DB7E59">
        <w:t xml:space="preserve">) </w:t>
      </w:r>
      <w:r w:rsidR="005D2824" w:rsidRPr="00DB7E59">
        <w:t>images:</w:t>
      </w:r>
      <w:r w:rsidR="0042460C" w:rsidRPr="00DB7E59">
        <w:t xml:space="preserve"> are obtained from a </w:t>
      </w:r>
      <w:r w:rsidR="005D2824" w:rsidRPr="00DB7E59">
        <w:t>LM inversion</w:t>
      </w:r>
      <w:r w:rsidR="0042460C" w:rsidRPr="00DB7E59">
        <w:t>. (</w:t>
      </w:r>
      <w:r w:rsidR="001661FE" w:rsidRPr="00DB7E59">
        <w:t>b</w:t>
      </w:r>
      <w:r w:rsidR="0042460C" w:rsidRPr="00DB7E59">
        <w:t>)(</w:t>
      </w:r>
      <w:r w:rsidR="001661FE" w:rsidRPr="00DB7E59">
        <w:t>d</w:t>
      </w:r>
      <w:r w:rsidR="0042460C" w:rsidRPr="00DB7E59">
        <w:t xml:space="preserve">)(f) </w:t>
      </w:r>
      <w:r w:rsidR="005D2824" w:rsidRPr="00DB7E59">
        <w:t>images</w:t>
      </w:r>
      <w:r w:rsidR="0042460C" w:rsidRPr="00DB7E59">
        <w:t xml:space="preserve"> are obtained from </w:t>
      </w:r>
      <w:r w:rsidR="005D2824" w:rsidRPr="00DB7E59">
        <w:t>ANN</w:t>
      </w:r>
      <w:r w:rsidR="0042460C" w:rsidRPr="00DB7E59">
        <w:t>.</w:t>
      </w:r>
    </w:p>
    <w:p w:rsidR="00E0497A" w:rsidRPr="00DB7E59" w:rsidRDefault="00E0497A" w:rsidP="00E0497A">
      <w:pPr>
        <w:pStyle w:val="OSABody"/>
      </w:pPr>
      <w:r w:rsidRPr="00DB7E59">
        <w:t xml:space="preserve">Despite local information on the sample can be deduced from imaging ellipsometry, the analysis of the </w:t>
      </w:r>
      <w:proofErr w:type="spellStart"/>
      <w:r w:rsidRPr="00DB7E59">
        <w:t>ellipsometric</w:t>
      </w:r>
      <w:proofErr w:type="spellEnd"/>
      <w:r w:rsidRPr="00DB7E59">
        <w:t xml:space="preserve"> maps with the LM algorithm </w:t>
      </w:r>
      <w:r w:rsidR="008D7E9B" w:rsidRPr="00DB7E59">
        <w:t>requires</w:t>
      </w:r>
      <w:r w:rsidRPr="00DB7E59">
        <w:t xml:space="preserve"> 15 days</w:t>
      </w:r>
      <w:r w:rsidR="008D7E9B" w:rsidRPr="00DB7E59">
        <w:t xml:space="preserve"> computing time</w:t>
      </w:r>
      <w:r w:rsidRPr="00DB7E59">
        <w:t>. Thus, this procedure is too time consuming to be used for routine characterizations. Other optimization algorithm should be found to overcome this issue. Since ANN is a universal and parsimonious approximator</w:t>
      </w:r>
      <w:r w:rsidR="00377EBA" w:rsidRPr="00DB7E59">
        <w:t xml:space="preserve"> </w:t>
      </w:r>
      <w:r w:rsidRPr="00DB7E59">
        <w:t>[</w:t>
      </w:r>
      <w:r w:rsidR="00493F58" w:rsidRPr="00DB7E59">
        <w:t>2</w:t>
      </w:r>
      <w:r w:rsidR="00522B48" w:rsidRPr="00DB7E59">
        <w:t>6</w:t>
      </w:r>
      <w:r w:rsidRPr="00DB7E59">
        <w:t xml:space="preserve">], it can be considered as a promising candidate to solve these kinds of problem </w:t>
      </w:r>
      <w:r w:rsidR="008D7E9B" w:rsidRPr="00DB7E59">
        <w:t>with</w:t>
      </w:r>
      <w:r w:rsidRPr="00DB7E59">
        <w:t xml:space="preserve"> a shorter</w:t>
      </w:r>
      <w:r w:rsidR="008D7E9B" w:rsidRPr="00DB7E59">
        <w:t xml:space="preserve"> computing</w:t>
      </w:r>
      <w:r w:rsidRPr="00DB7E59">
        <w:t xml:space="preserve"> time. As a proof of concept, we implement </w:t>
      </w:r>
      <w:r w:rsidR="00522B48" w:rsidRPr="00DB7E59">
        <w:t xml:space="preserve">in </w:t>
      </w:r>
      <w:proofErr w:type="spellStart"/>
      <w:r w:rsidR="00522B48" w:rsidRPr="00DB7E59">
        <w:t>Matlab</w:t>
      </w:r>
      <w:proofErr w:type="spellEnd"/>
      <w:r w:rsidR="00522B48" w:rsidRPr="00DB7E59">
        <w:t xml:space="preserve"> </w:t>
      </w:r>
      <w:r w:rsidRPr="00DB7E59">
        <w:t xml:space="preserve">multilayer perceptron (Figure 2(a)) composed of a single hidden layer and an output layer of neurons. </w:t>
      </w:r>
      <w:bookmarkStart w:id="5" w:name="_Hlk155531481"/>
      <w:r w:rsidR="00522B48" w:rsidRPr="00DB7E59">
        <w:t xml:space="preserve">The calculations are performed with a multi-core personal computer (Intel Core i7 7700k, 4 cores, 3.6 GHz). </w:t>
      </w:r>
      <w:bookmarkEnd w:id="5"/>
      <w:r w:rsidRPr="00DB7E59">
        <w:t xml:space="preserve">The layers are linked together by weighted synaptic connections. Each neuron </w:t>
      </w:r>
      <w:r w:rsidRPr="00DB7E59">
        <w:rPr>
          <w:rFonts w:ascii="Cambria Math" w:hAnsi="Cambria Math" w:cs="Cambria Math"/>
        </w:rPr>
        <w:t>𝑚</w:t>
      </w:r>
      <w:r w:rsidRPr="00DB7E59">
        <w:t xml:space="preserve"> applies a specific transfer function </w:t>
      </w:r>
      <w:r w:rsidRPr="00DB7E59">
        <w:rPr>
          <w:rFonts w:ascii="Cambria Math" w:hAnsi="Cambria Math" w:cs="Cambria Math"/>
        </w:rPr>
        <w:t>𝑔</w:t>
      </w:r>
      <w:r w:rsidRPr="00DB7E59">
        <w:t xml:space="preserve"> to its weighted inputs:</w:t>
      </w:r>
    </w:p>
    <w:p w:rsidR="00E0497A" w:rsidRPr="00DB7E59" w:rsidRDefault="00122CDE" w:rsidP="005E3325">
      <w:pPr>
        <w:pStyle w:val="OSAEquations"/>
        <w:jc w:val="center"/>
        <w:rPr>
          <w:b w:val="0"/>
        </w:rPr>
      </w:pPr>
      <m:oMath>
        <m:sSub>
          <m:sSubPr>
            <m:ctrlPr>
              <w:rPr>
                <w:rFonts w:ascii="Cambria Math" w:hAnsi="Cambria Math"/>
                <w:b w:val="0"/>
              </w:rPr>
            </m:ctrlPr>
          </m:sSubPr>
          <m:e>
            <m:r>
              <m:rPr>
                <m:sty m:val="bi"/>
              </m:rPr>
              <w:rPr>
                <w:rFonts w:ascii="Cambria Math" w:hAnsi="Cambria Math"/>
              </w:rPr>
              <m:t>o</m:t>
            </m:r>
          </m:e>
          <m:sub>
            <m:r>
              <m:rPr>
                <m:sty m:val="bi"/>
              </m:rPr>
              <w:rPr>
                <w:rFonts w:ascii="Cambria Math" w:hAnsi="Cambria Math"/>
              </w:rPr>
              <m:t>m</m:t>
            </m:r>
          </m:sub>
        </m:sSub>
        <m:r>
          <m:rPr>
            <m:sty m:val="b"/>
          </m:rPr>
          <w:rPr>
            <w:rFonts w:ascii="Cambria Math" w:hAnsi="Cambria Math"/>
          </w:rPr>
          <m:t>=</m:t>
        </m:r>
        <m:r>
          <m:rPr>
            <m:sty m:val="bi"/>
          </m:rPr>
          <w:rPr>
            <w:rFonts w:ascii="Cambria Math" w:hAnsi="Cambria Math"/>
          </w:rPr>
          <m:t>g</m:t>
        </m:r>
        <m:r>
          <m:rPr>
            <m:sty m:val="b"/>
          </m:rPr>
          <w:rPr>
            <w:rFonts w:ascii="Cambria Math" w:hAnsi="Cambria Math"/>
          </w:rPr>
          <m:t>(</m:t>
        </m:r>
        <m:nary>
          <m:naryPr>
            <m:chr m:val="∑"/>
            <m:limLoc m:val="undOvr"/>
            <m:ctrlPr>
              <w:rPr>
                <w:rFonts w:ascii="Cambria Math" w:hAnsi="Cambria Math"/>
                <w:b w:val="0"/>
              </w:rPr>
            </m:ctrlPr>
          </m:naryPr>
          <m:sub>
            <m:r>
              <m:rPr>
                <m:sty m:val="bi"/>
              </m:rPr>
              <w:rPr>
                <w:rFonts w:ascii="Cambria Math" w:hAnsi="Cambria Math"/>
              </w:rPr>
              <m:t>p</m:t>
            </m:r>
            <m:r>
              <m:rPr>
                <m:sty m:val="b"/>
              </m:rPr>
              <w:rPr>
                <w:rFonts w:ascii="Cambria Math" w:hAnsi="Cambria Math"/>
              </w:rPr>
              <m:t>=0</m:t>
            </m:r>
          </m:sub>
          <m:sup>
            <m:r>
              <m:rPr>
                <m:sty m:val="bi"/>
              </m:rPr>
              <w:rPr>
                <w:rFonts w:ascii="Cambria Math" w:hAnsi="Cambria Math"/>
              </w:rPr>
              <m:t>N</m:t>
            </m:r>
          </m:sup>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m</m:t>
                </m:r>
                <m:r>
                  <m:rPr>
                    <m:sty m:val="b"/>
                  </m:rPr>
                  <w:rPr>
                    <w:rFonts w:ascii="Cambria Math" w:hAnsi="Cambria Math"/>
                  </w:rPr>
                  <m:t>,</m:t>
                </m:r>
                <m:r>
                  <m:rPr>
                    <m:sty m:val="bi"/>
                  </m:rPr>
                  <w:rPr>
                    <w:rFonts w:ascii="Cambria Math" w:hAnsi="Cambria Math"/>
                  </w:rPr>
                  <m:t>p</m:t>
                </m:r>
              </m:sub>
            </m:sSub>
            <m:sSub>
              <m:sSubPr>
                <m:ctrlPr>
                  <w:rPr>
                    <w:rFonts w:ascii="Cambria Math" w:hAnsi="Cambria Math"/>
                    <w:b w:val="0"/>
                  </w:rPr>
                </m:ctrlPr>
              </m:sSubPr>
              <m:e>
                <m:r>
                  <m:rPr>
                    <m:sty m:val="bi"/>
                  </m:rPr>
                  <w:rPr>
                    <w:rFonts w:ascii="Cambria Math" w:hAnsi="Cambria Math"/>
                  </w:rPr>
                  <m:t>x</m:t>
                </m:r>
              </m:e>
              <m:sub>
                <m:r>
                  <m:rPr>
                    <m:sty m:val="bi"/>
                  </m:rPr>
                  <w:rPr>
                    <w:rFonts w:ascii="Cambria Math" w:hAnsi="Cambria Math"/>
                  </w:rPr>
                  <m:t>p</m:t>
                </m:r>
              </m:sub>
            </m:sSub>
          </m:e>
        </m:nary>
        <m:r>
          <m:rPr>
            <m:sty m:val="b"/>
          </m:rPr>
          <w:rPr>
            <w:rFonts w:ascii="Cambria Math" w:hAnsi="Cambria Math"/>
          </w:rPr>
          <m:t>)</m:t>
        </m:r>
      </m:oMath>
      <w:r w:rsidR="00E0497A" w:rsidRPr="00DB7E59">
        <w:rPr>
          <w:b w:val="0"/>
        </w:rPr>
        <w:t>. (5)</w:t>
      </w:r>
    </w:p>
    <w:p w:rsidR="005E3325" w:rsidRPr="00DB7E59" w:rsidRDefault="005E3325" w:rsidP="00E0497A">
      <w:pPr>
        <w:pStyle w:val="OSABody"/>
      </w:pPr>
    </w:p>
    <w:p w:rsidR="0042460C" w:rsidRPr="00DB7E59" w:rsidRDefault="00122CDE" w:rsidP="0094250D">
      <w:pPr>
        <w:pStyle w:val="OSABody"/>
      </w:pPr>
      <m:oMath>
        <m:sSub>
          <m:sSubPr>
            <m:ctrlPr>
              <w:rPr>
                <w:rFonts w:ascii="Cambria Math" w:hAnsi="Cambria Math"/>
                <w:i/>
              </w:rPr>
            </m:ctrlPr>
          </m:sSubPr>
          <m:e>
            <m:r>
              <w:rPr>
                <w:rFonts w:ascii="Cambria Math" w:hAnsi="Cambria Math"/>
              </w:rPr>
              <m:t>w</m:t>
            </m:r>
          </m:e>
          <m:sub>
            <m:r>
              <w:rPr>
                <w:rFonts w:ascii="Cambria Math" w:hAnsi="Cambria Math"/>
              </w:rPr>
              <m:t>m,p</m:t>
            </m:r>
          </m:sub>
        </m:sSub>
      </m:oMath>
      <w:r w:rsidR="00E0497A" w:rsidRPr="00DB7E59">
        <w:t xml:space="preserve"> is the weight of the synapse which links the input </w:t>
      </w:r>
      <m:oMath>
        <m:sSub>
          <m:sSubPr>
            <m:ctrlPr>
              <w:rPr>
                <w:rFonts w:ascii="Cambria Math" w:hAnsi="Cambria Math"/>
                <w:i/>
              </w:rPr>
            </m:ctrlPr>
          </m:sSubPr>
          <m:e>
            <m:r>
              <w:rPr>
                <w:rFonts w:ascii="Cambria Math" w:hAnsi="Cambria Math"/>
              </w:rPr>
              <m:t>x</m:t>
            </m:r>
          </m:e>
          <m:sub>
            <m:r>
              <w:rPr>
                <w:rFonts w:ascii="Cambria Math" w:hAnsi="Cambria Math"/>
              </w:rPr>
              <m:t>p</m:t>
            </m:r>
          </m:sub>
        </m:sSub>
      </m:oMath>
      <w:r w:rsidR="00E0497A" w:rsidRPr="00DB7E59">
        <w:t xml:space="preserve"> and the neuron m. The transfer functions of the hidden neurons and output neurons are sigmoid and linear functions, respectively. The input vector consists in the </w:t>
      </w:r>
      <w:proofErr w:type="spellStart"/>
      <w:r w:rsidR="00E0497A" w:rsidRPr="00DB7E59">
        <w:t>ellipsometric</w:t>
      </w:r>
      <w:proofErr w:type="spellEnd"/>
      <w:r w:rsidR="00E0497A" w:rsidRPr="00DB7E59">
        <w:t xml:space="preserve"> parameters Is and </w:t>
      </w:r>
      <w:proofErr w:type="spellStart"/>
      <w:r w:rsidR="00E0497A" w:rsidRPr="00DB7E59">
        <w:t>Ic</w:t>
      </w:r>
      <w:proofErr w:type="spellEnd"/>
      <w:r w:rsidR="00E0497A" w:rsidRPr="00DB7E59">
        <w:t xml:space="preserve">. The number of hidden neurons is arbitrary set to 30. The output layer is composed of 3 neurons. The outputs of the ANN are f, </w:t>
      </w:r>
      <m:oMath>
        <m:r>
          <w:rPr>
            <w:rFonts w:ascii="Cambria Math" w:hAnsi="Cambria Math"/>
          </w:rPr>
          <m:t>σ</m:t>
        </m:r>
      </m:oMath>
      <w:r w:rsidR="00E0497A" w:rsidRPr="00DB7E59">
        <w:t xml:space="preserve"> and h. The relationship between the input and output of the ANN is learned during the training step. This step requires a large number of </w:t>
      </w:r>
      <w:r w:rsidR="00E0497A" w:rsidRPr="00DB7E59">
        <w:lastRenderedPageBreak/>
        <w:t>input/output data.  400000 samples are randomly generated</w:t>
      </w:r>
      <w:r w:rsidR="0042460C" w:rsidRPr="00DB7E59">
        <w:t xml:space="preserve"> from a uniform distribution </w:t>
      </w:r>
      <w:r w:rsidR="00E0497A" w:rsidRPr="00DB7E59">
        <w:t xml:space="preserve">by taking the parameters f, </w:t>
      </w:r>
      <m:oMath>
        <m:r>
          <w:rPr>
            <w:rFonts w:ascii="Cambria Math" w:hAnsi="Cambria Math"/>
          </w:rPr>
          <m:t>σ</m:t>
        </m:r>
      </m:oMath>
      <w:r w:rsidR="00E0497A" w:rsidRPr="00DB7E59">
        <w:t xml:space="preserve"> and h in the following ranges.</w:t>
      </w:r>
    </w:p>
    <w:p w:rsidR="00E0497A" w:rsidRPr="00DB7E59" w:rsidRDefault="00E0497A" w:rsidP="00377EBA">
      <w:pPr>
        <w:pStyle w:val="OSABody"/>
        <w:jc w:val="center"/>
      </w:pPr>
      <m:oMath>
        <m:r>
          <w:rPr>
            <w:rFonts w:ascii="Cambria Math" w:hAnsi="Cambria Math"/>
          </w:rPr>
          <m:t>0.8%≤f≤30%</m:t>
        </m:r>
      </m:oMath>
      <w:r w:rsidRPr="00DB7E59">
        <w:t>,</w:t>
      </w:r>
    </w:p>
    <w:p w:rsidR="00E0497A" w:rsidRPr="00DB7E59" w:rsidRDefault="00E0497A" w:rsidP="00377EBA">
      <w:pPr>
        <w:pStyle w:val="OSABody"/>
        <w:jc w:val="center"/>
      </w:pPr>
      <m:oMath>
        <m:r>
          <w:rPr>
            <w:rFonts w:ascii="Cambria Math" w:hAnsi="Cambria Math"/>
          </w:rPr>
          <m:t>100 nm≤h≤</m:t>
        </m:r>
        <m:r>
          <w:rPr>
            <w:rFonts w:ascii="Cambria Math" w:hAnsi="Cambria Math"/>
          </w:rPr>
          <m:t>400 nm</m:t>
        </m:r>
      </m:oMath>
      <w:r w:rsidRPr="00DB7E59">
        <w:t>,</w:t>
      </w:r>
    </w:p>
    <w:p w:rsidR="00E0497A" w:rsidRPr="00DB7E59" w:rsidRDefault="00E0497A" w:rsidP="00377EBA">
      <w:pPr>
        <w:pStyle w:val="OSABody"/>
        <w:jc w:val="center"/>
      </w:pPr>
      <m:oMath>
        <m:r>
          <w:rPr>
            <w:rFonts w:ascii="Cambria Math" w:hAnsi="Cambria Math"/>
          </w:rPr>
          <m:t>0.0007≤σ≤0.3</m:t>
        </m:r>
      </m:oMath>
      <w:r w:rsidRPr="00DB7E59">
        <w:t>.</w:t>
      </w:r>
    </w:p>
    <w:p w:rsidR="0042460C" w:rsidRPr="00DB7E59" w:rsidRDefault="0042460C" w:rsidP="00E0497A">
      <w:pPr>
        <w:pStyle w:val="OSABody"/>
      </w:pPr>
    </w:p>
    <w:p w:rsidR="00E0497A" w:rsidRPr="00DB7E59" w:rsidRDefault="00522B48" w:rsidP="00E0497A">
      <w:pPr>
        <w:pStyle w:val="OSABody"/>
      </w:pPr>
      <w:bookmarkStart w:id="6" w:name="_Hlk155532650"/>
      <w:r w:rsidRPr="00DB7E59">
        <w:t xml:space="preserve">The generation of these data takes almost 6h. </w:t>
      </w:r>
      <w:bookmarkEnd w:id="6"/>
      <w:r w:rsidR="00E0497A" w:rsidRPr="00DB7E59">
        <w:t xml:space="preserve">Then, the </w:t>
      </w:r>
      <w:proofErr w:type="spellStart"/>
      <w:r w:rsidR="00E0497A" w:rsidRPr="00DB7E59">
        <w:t>ellipsometric</w:t>
      </w:r>
      <w:proofErr w:type="spellEnd"/>
      <w:r w:rsidR="00E0497A" w:rsidRPr="00DB7E59">
        <w:t xml:space="preserve"> spectra of these samples </w:t>
      </w:r>
      <w:r w:rsidR="008D7E9B" w:rsidRPr="00DB7E59">
        <w:t>we</w:t>
      </w:r>
      <w:r w:rsidR="00E0497A" w:rsidRPr="00DB7E59">
        <w:t xml:space="preserve">re simulated by using our model. These couples of input/output data </w:t>
      </w:r>
      <w:r w:rsidR="008D7E9B" w:rsidRPr="00DB7E59">
        <w:t>we</w:t>
      </w:r>
      <w:r w:rsidR="00E0497A" w:rsidRPr="00DB7E59">
        <w:t xml:space="preserve">re then split into three corpuses: the training data (280000 couples), the validation data (80000 couples), and the test data (40000 couples). The ANN </w:t>
      </w:r>
      <w:r w:rsidR="008D7E9B" w:rsidRPr="00DB7E59">
        <w:t>wa</w:t>
      </w:r>
      <w:r w:rsidR="00E0497A" w:rsidRPr="00DB7E59">
        <w:t>s then trained with the training data by using the back propagation Levenberg–Marquardt algorithm [2</w:t>
      </w:r>
      <w:r w:rsidRPr="00DB7E59">
        <w:t>7</w:t>
      </w:r>
      <w:r w:rsidR="00E0497A" w:rsidRPr="00DB7E59">
        <w:t xml:space="preserve">]. During the training step, the synaptic weights </w:t>
      </w:r>
      <w:r w:rsidR="008D7E9B" w:rsidRPr="00DB7E59">
        <w:t>we</w:t>
      </w:r>
      <w:r w:rsidR="00E0497A" w:rsidRPr="00DB7E59">
        <w:t xml:space="preserve">re adjusted to minimize the error between the training data and the ANN output. To avoid the overfitting, the training </w:t>
      </w:r>
      <w:r w:rsidR="008D7E9B" w:rsidRPr="00DB7E59">
        <w:t>wa</w:t>
      </w:r>
      <w:r w:rsidR="00E0497A" w:rsidRPr="00DB7E59">
        <w:t xml:space="preserve">s stopped by using the early stopping technique, i.e. until the error evaluated from the validation data increases. </w:t>
      </w:r>
      <w:bookmarkStart w:id="7" w:name="_Hlk155533933"/>
      <w:r w:rsidRPr="00DB7E59">
        <w:t xml:space="preserve">The training of the ANN takes almost 3h. Once trained, the ANN can be reused to analyze several </w:t>
      </w:r>
      <w:proofErr w:type="spellStart"/>
      <w:r w:rsidRPr="00DB7E59">
        <w:t>ellipsometric</w:t>
      </w:r>
      <w:proofErr w:type="spellEnd"/>
      <w:r w:rsidRPr="00DB7E59">
        <w:t xml:space="preserve"> images without any further training step. </w:t>
      </w:r>
      <w:bookmarkEnd w:id="7"/>
      <w:r w:rsidR="00E0497A" w:rsidRPr="00DB7E59">
        <w:t xml:space="preserve">The performances of the ANN </w:t>
      </w:r>
      <w:r w:rsidR="008D7E9B" w:rsidRPr="00DB7E59">
        <w:t>we</w:t>
      </w:r>
      <w:r w:rsidR="00E0497A" w:rsidRPr="00DB7E59">
        <w:t xml:space="preserve">re evaluated on the test data. Figure 2(b)(c)(d) shows the value of f, </w:t>
      </w:r>
      <m:oMath>
        <m:r>
          <w:rPr>
            <w:rFonts w:ascii="Cambria Math" w:hAnsi="Cambria Math"/>
          </w:rPr>
          <m:t>σ</m:t>
        </m:r>
      </m:oMath>
      <w:r w:rsidR="00E0497A" w:rsidRPr="00DB7E59">
        <w:t xml:space="preserve"> and h determined by the ANN as a function of the corresponding value of the test data. Linear variation is found between the f, </w:t>
      </w:r>
      <m:oMath>
        <m:r>
          <w:rPr>
            <w:rFonts w:ascii="Cambria Math" w:hAnsi="Cambria Math"/>
          </w:rPr>
          <m:t>σ</m:t>
        </m:r>
      </m:oMath>
      <w:r w:rsidR="00E0497A" w:rsidRPr="00DB7E59">
        <w:t xml:space="preserve"> and h values predicted by the ANN and the nominal ones. The slope and intercept value are close to 1 and 0, respectively. The root </w:t>
      </w:r>
      <w:proofErr w:type="gramStart"/>
      <w:r w:rsidR="00E0497A" w:rsidRPr="00DB7E59">
        <w:t>mean</w:t>
      </w:r>
      <w:proofErr w:type="gramEnd"/>
      <w:r w:rsidR="00E0497A" w:rsidRPr="00DB7E59">
        <w:t xml:space="preserve"> square error on f, </w:t>
      </w:r>
      <m:oMath>
        <m:r>
          <w:rPr>
            <w:rFonts w:ascii="Cambria Math" w:hAnsi="Cambria Math"/>
          </w:rPr>
          <m:t>σ</m:t>
        </m:r>
      </m:oMath>
      <w:r w:rsidR="00E0497A" w:rsidRPr="00DB7E59">
        <w:t xml:space="preserve"> and h are estimated to 0.1%, 2 nm and 0.003, respectively. These results obtained on test data, confirm the high level of operating performance of the ANN. Nevertheless, this performance was evaluated on virtual sample</w:t>
      </w:r>
      <w:r w:rsidR="008D7E9B" w:rsidRPr="00DB7E59">
        <w:t>s</w:t>
      </w:r>
      <w:r w:rsidR="00E0497A" w:rsidRPr="00DB7E59">
        <w:t xml:space="preserve">. </w:t>
      </w:r>
    </w:p>
    <w:p w:rsidR="00A8423F" w:rsidRPr="00DB7E59" w:rsidRDefault="00C05C7E" w:rsidP="000E0FFE">
      <w:pPr>
        <w:pStyle w:val="OSAFigure"/>
      </w:pPr>
      <w:r w:rsidRPr="00DB7E59">
        <w:rPr>
          <w:noProof/>
        </w:rPr>
        <w:drawing>
          <wp:inline distT="0" distB="0" distL="0" distR="0">
            <wp:extent cx="2900726" cy="2416482"/>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4015" cy="2469206"/>
                    </a:xfrm>
                    <a:prstGeom prst="rect">
                      <a:avLst/>
                    </a:prstGeom>
                    <a:noFill/>
                    <a:ln>
                      <a:noFill/>
                    </a:ln>
                  </pic:spPr>
                </pic:pic>
              </a:graphicData>
            </a:graphic>
          </wp:inline>
        </w:drawing>
      </w:r>
    </w:p>
    <w:p w:rsidR="00D60DB1" w:rsidRPr="00DB7E59" w:rsidRDefault="00D60DB1" w:rsidP="005E3325">
      <w:pPr>
        <w:pStyle w:val="OSACaption"/>
      </w:pPr>
      <w:r w:rsidRPr="00DB7E59">
        <w:t xml:space="preserve">Figure 2: (a) Schematic representation of the ANN used in this work. Comparison between the (b) f, (c) h, and (d) </w:t>
      </w:r>
      <w:r w:rsidRPr="00DB7E59">
        <w:rPr>
          <w:rFonts w:ascii="Symbol" w:hAnsi="Symbol"/>
        </w:rPr>
        <w:t></w:t>
      </w:r>
      <w:r w:rsidRPr="00DB7E59">
        <w:t xml:space="preserve"> values estimated by the ANN and the theoretical values of the test data. The linear regressions are represented by the red dashed line.</w:t>
      </w:r>
    </w:p>
    <w:p w:rsidR="005E3325" w:rsidRPr="00DB7E59" w:rsidRDefault="008D7E9B" w:rsidP="005E3325">
      <w:pPr>
        <w:pStyle w:val="OSABody"/>
        <w:rPr>
          <w:rFonts w:eastAsiaTheme="minorEastAsia"/>
        </w:rPr>
      </w:pPr>
      <w:r w:rsidRPr="00DB7E59">
        <w:t>It</w:t>
      </w:r>
      <w:r w:rsidR="005E3325" w:rsidRPr="00DB7E59">
        <w:t xml:space="preserve"> is </w:t>
      </w:r>
      <w:r w:rsidRPr="00DB7E59">
        <w:t xml:space="preserve">therefore </w:t>
      </w:r>
      <w:r w:rsidR="005E3325" w:rsidRPr="00DB7E59">
        <w:t>import</w:t>
      </w:r>
      <w:r w:rsidR="00522B48" w:rsidRPr="00DB7E59">
        <w:t>ant</w:t>
      </w:r>
      <w:r w:rsidR="005E3325" w:rsidRPr="00DB7E59">
        <w:t xml:space="preserve"> to evaluate the performance of our ANN on an experimental </w:t>
      </w:r>
      <w:proofErr w:type="spellStart"/>
      <w:r w:rsidR="005E3325" w:rsidRPr="00DB7E59">
        <w:t>ellipsometric</w:t>
      </w:r>
      <w:proofErr w:type="spellEnd"/>
      <w:r w:rsidR="005E3325" w:rsidRPr="00DB7E59">
        <w:t xml:space="preserve"> map. Figure 1(d)(e)(f) shows the </w:t>
      </w:r>
      <w:r w:rsidR="005E3325" w:rsidRPr="00DB7E59">
        <w:rPr>
          <w:rFonts w:eastAsiaTheme="minorEastAsia"/>
        </w:rPr>
        <w:t xml:space="preserve">f, </w:t>
      </w:r>
      <m:oMath>
        <m:r>
          <w:rPr>
            <w:rFonts w:ascii="Cambria Math" w:hAnsi="Cambria Math"/>
          </w:rPr>
          <m:t>σ</m:t>
        </m:r>
      </m:oMath>
      <w:r w:rsidR="005E3325" w:rsidRPr="00DB7E59">
        <w:rPr>
          <w:rFonts w:eastAsiaTheme="minorEastAsia"/>
        </w:rPr>
        <w:t xml:space="preserve"> and h </w:t>
      </w:r>
      <w:r w:rsidR="005E3325" w:rsidRPr="00DB7E59">
        <w:t>maps</w:t>
      </w:r>
      <w:r w:rsidR="005E3325" w:rsidRPr="00DB7E59">
        <w:rPr>
          <w:rFonts w:eastAsiaTheme="minorEastAsia"/>
        </w:rPr>
        <w:t xml:space="preserve"> deduced from the analysis of the </w:t>
      </w:r>
      <w:proofErr w:type="spellStart"/>
      <w:r w:rsidR="005E3325" w:rsidRPr="00DB7E59">
        <w:rPr>
          <w:rFonts w:eastAsiaTheme="minorEastAsia"/>
        </w:rPr>
        <w:t>ellipsometric</w:t>
      </w:r>
      <w:proofErr w:type="spellEnd"/>
      <w:r w:rsidR="005E3325" w:rsidRPr="00DB7E59">
        <w:rPr>
          <w:rFonts w:eastAsiaTheme="minorEastAsia"/>
        </w:rPr>
        <w:t xml:space="preserve"> map with the ANN. These maps are similar to those obtained by the LM algorithm. To give </w:t>
      </w:r>
      <w:r w:rsidRPr="00DB7E59">
        <w:rPr>
          <w:rFonts w:eastAsiaTheme="minorEastAsia"/>
        </w:rPr>
        <w:t xml:space="preserve">a </w:t>
      </w:r>
      <w:r w:rsidR="005E3325" w:rsidRPr="00DB7E59">
        <w:rPr>
          <w:rFonts w:eastAsiaTheme="minorEastAsia"/>
        </w:rPr>
        <w:t xml:space="preserve">more quantitative comparison, the results </w:t>
      </w:r>
      <w:r w:rsidR="005E3325" w:rsidRPr="00DB7E59">
        <w:rPr>
          <w:rFonts w:eastAsiaTheme="minorEastAsia"/>
        </w:rPr>
        <w:t xml:space="preserve">determined by the ANN for each pixel </w:t>
      </w:r>
      <w:r w:rsidRPr="00DB7E59">
        <w:rPr>
          <w:rFonts w:eastAsiaTheme="minorEastAsia"/>
        </w:rPr>
        <w:t>are</w:t>
      </w:r>
      <w:r w:rsidR="005E3325" w:rsidRPr="00DB7E59">
        <w:rPr>
          <w:rFonts w:eastAsiaTheme="minorEastAsia"/>
        </w:rPr>
        <w:t xml:space="preserve"> </w:t>
      </w:r>
      <w:r w:rsidRPr="00DB7E59">
        <w:rPr>
          <w:rFonts w:eastAsiaTheme="minorEastAsia"/>
        </w:rPr>
        <w:t>against</w:t>
      </w:r>
      <w:r w:rsidR="005E3325" w:rsidRPr="00DB7E59">
        <w:rPr>
          <w:rFonts w:eastAsiaTheme="minorEastAsia"/>
        </w:rPr>
        <w:t xml:space="preserve"> those deduced from the ANN (Figure 3). Each point of Figure 3 is located along the identity line. The root </w:t>
      </w:r>
      <w:proofErr w:type="gramStart"/>
      <w:r w:rsidR="005E3325" w:rsidRPr="00DB7E59">
        <w:rPr>
          <w:rFonts w:eastAsiaTheme="minorEastAsia"/>
        </w:rPr>
        <w:t>mean</w:t>
      </w:r>
      <w:proofErr w:type="gramEnd"/>
      <w:r w:rsidR="005E3325" w:rsidRPr="00DB7E59">
        <w:rPr>
          <w:rFonts w:eastAsiaTheme="minorEastAsia"/>
        </w:rPr>
        <w:t xml:space="preserve"> square error between the f, h and </w:t>
      </w:r>
      <m:oMath>
        <m:r>
          <w:rPr>
            <w:rFonts w:ascii="Cambria Math" w:hAnsi="Cambria Math"/>
          </w:rPr>
          <m:t>σ</m:t>
        </m:r>
      </m:oMath>
      <w:r w:rsidRPr="00DB7E59">
        <w:rPr>
          <w:rFonts w:eastAsiaTheme="minorEastAsia"/>
        </w:rPr>
        <w:t>, as</w:t>
      </w:r>
      <w:r w:rsidR="005E3325" w:rsidRPr="00DB7E59">
        <w:rPr>
          <w:rFonts w:eastAsiaTheme="minorEastAsia"/>
        </w:rPr>
        <w:t xml:space="preserve"> estimated by ANN and LM are 0.3%, 4.8 nm and 0.008, respectively. In addition, both methods give similar f, h and </w:t>
      </w:r>
      <m:oMath>
        <m:r>
          <w:rPr>
            <w:rFonts w:ascii="Cambria Math" w:hAnsi="Cambria Math"/>
          </w:rPr>
          <m:t>σ</m:t>
        </m:r>
      </m:oMath>
      <w:r w:rsidR="005E3325" w:rsidRPr="00DB7E59">
        <w:rPr>
          <w:rFonts w:eastAsiaTheme="minorEastAsia"/>
        </w:rPr>
        <w:t xml:space="preserve"> distributions. Thus, </w:t>
      </w:r>
      <w:r w:rsidRPr="00DB7E59">
        <w:rPr>
          <w:rFonts w:eastAsiaTheme="minorEastAsia"/>
        </w:rPr>
        <w:t xml:space="preserve">it can be </w:t>
      </w:r>
      <w:r w:rsidR="00493F58" w:rsidRPr="00DB7E59">
        <w:rPr>
          <w:rFonts w:eastAsiaTheme="minorEastAsia"/>
        </w:rPr>
        <w:t>concluded</w:t>
      </w:r>
      <w:r w:rsidRPr="00DB7E59">
        <w:rPr>
          <w:rFonts w:eastAsiaTheme="minorEastAsia"/>
        </w:rPr>
        <w:t xml:space="preserve"> that </w:t>
      </w:r>
      <w:r w:rsidR="005E3325" w:rsidRPr="00DB7E59">
        <w:rPr>
          <w:rFonts w:eastAsiaTheme="minorEastAsia"/>
        </w:rPr>
        <w:t xml:space="preserve">the ANN globally reproduces the results obtained by the LM. The mean value of the root </w:t>
      </w:r>
      <w:proofErr w:type="gramStart"/>
      <w:r w:rsidR="005E3325" w:rsidRPr="00DB7E59">
        <w:rPr>
          <w:rFonts w:eastAsiaTheme="minorEastAsia"/>
        </w:rPr>
        <w:t>mean</w:t>
      </w:r>
      <w:proofErr w:type="gramEnd"/>
      <w:r w:rsidR="00522B48" w:rsidRPr="00DB7E59">
        <w:rPr>
          <w:rFonts w:eastAsiaTheme="minorEastAsia"/>
        </w:rPr>
        <w:t xml:space="preserve"> </w:t>
      </w:r>
      <w:r w:rsidR="005E3325" w:rsidRPr="00DB7E59">
        <w:rPr>
          <w:rFonts w:eastAsiaTheme="minorEastAsia"/>
        </w:rPr>
        <w:t>square error between the measured and the modeled spectra from the ANN is estimated to 0.014</w:t>
      </w:r>
      <m:oMath>
        <m:r>
          <w:rPr>
            <w:rFonts w:ascii="Cambria Math" w:eastAsiaTheme="minorEastAsia" w:hAnsi="Cambria Math"/>
          </w:rPr>
          <m:t>±</m:t>
        </m:r>
      </m:oMath>
      <w:r w:rsidR="005E3325" w:rsidRPr="00DB7E59">
        <w:rPr>
          <w:rFonts w:eastAsiaTheme="minorEastAsia"/>
        </w:rPr>
        <w:t xml:space="preserve">0.024. This value is close to </w:t>
      </w:r>
      <w:r w:rsidRPr="00DB7E59">
        <w:rPr>
          <w:rFonts w:eastAsiaTheme="minorEastAsia"/>
        </w:rPr>
        <w:t>that</w:t>
      </w:r>
      <w:r w:rsidR="005E3325" w:rsidRPr="00DB7E59">
        <w:rPr>
          <w:rFonts w:eastAsiaTheme="minorEastAsia"/>
        </w:rPr>
        <w:t xml:space="preserve"> obtained by the LM, suggesting that the LM and ANN have the same accuracy. </w:t>
      </w:r>
      <w:bookmarkStart w:id="8" w:name="_Hlk155569578"/>
      <w:r w:rsidR="00522B48" w:rsidRPr="00DB7E59">
        <w:rPr>
          <w:rFonts w:eastAsiaTheme="minorEastAsia"/>
        </w:rPr>
        <w:t xml:space="preserve">We can also remark that for 9 pixels, the LM falls into a local minimum located at </w:t>
      </w:r>
      <m:oMath>
        <m:r>
          <w:rPr>
            <w:rFonts w:ascii="Cambria Math" w:hAnsi="Cambria Math"/>
          </w:rPr>
          <m:t>σ</m:t>
        </m:r>
        <m:r>
          <w:rPr>
            <w:rFonts w:ascii="Cambria Math" w:eastAsiaTheme="minorEastAsia" w:hAnsi="Cambria Math"/>
          </w:rPr>
          <m:t>=</m:t>
        </m:r>
      </m:oMath>
      <w:r w:rsidR="00522B48" w:rsidRPr="00DB7E59">
        <w:rPr>
          <w:rFonts w:eastAsiaTheme="minorEastAsia"/>
        </w:rPr>
        <w:t xml:space="preserve">0.3. However, the ANN gives other solutions with a smaller root mean square error for these pixels. It probably converges toward the global minima. Indeed, as shown by several works ANN is more robust than LM to local minima </w:t>
      </w:r>
      <w:r w:rsidR="00522B48" w:rsidRPr="00DB7E59">
        <w:t>[21, 24]</w:t>
      </w:r>
      <w:r w:rsidR="00522B48" w:rsidRPr="00DB7E59">
        <w:rPr>
          <w:rFonts w:eastAsiaTheme="minorEastAsia"/>
        </w:rPr>
        <w:t>.</w:t>
      </w:r>
    </w:p>
    <w:bookmarkEnd w:id="8"/>
    <w:p w:rsidR="001661FE" w:rsidRPr="00DB7E59" w:rsidRDefault="00AE2BA3" w:rsidP="001661FE">
      <w:pPr>
        <w:pStyle w:val="OSAFigure"/>
      </w:pPr>
      <w:r w:rsidRPr="00DB7E59">
        <w:rPr>
          <w:noProof/>
        </w:rPr>
        <w:drawing>
          <wp:inline distT="0" distB="0" distL="0" distR="0">
            <wp:extent cx="1968926" cy="422940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237" b="8794"/>
                    <a:stretch/>
                  </pic:blipFill>
                  <pic:spPr bwMode="auto">
                    <a:xfrm>
                      <a:off x="0" y="0"/>
                      <a:ext cx="1986173" cy="4266453"/>
                    </a:xfrm>
                    <a:prstGeom prst="rect">
                      <a:avLst/>
                    </a:prstGeom>
                    <a:noFill/>
                    <a:ln>
                      <a:noFill/>
                    </a:ln>
                    <a:extLst>
                      <a:ext uri="{53640926-AAD7-44D8-BBD7-CCE9431645EC}">
                        <a14:shadowObscured xmlns:a14="http://schemas.microsoft.com/office/drawing/2010/main"/>
                      </a:ext>
                    </a:extLst>
                  </pic:spPr>
                </pic:pic>
              </a:graphicData>
            </a:graphic>
          </wp:inline>
        </w:drawing>
      </w:r>
    </w:p>
    <w:p w:rsidR="005E3325" w:rsidRPr="00DB7E59" w:rsidRDefault="005E3325" w:rsidP="001661FE">
      <w:pPr>
        <w:pStyle w:val="OSACaption"/>
      </w:pPr>
      <w:r w:rsidRPr="00DB7E59">
        <w:t>Figure 3: Comparison between the (</w:t>
      </w:r>
      <w:r w:rsidR="001661FE" w:rsidRPr="00DB7E59">
        <w:t>a</w:t>
      </w:r>
      <w:r w:rsidRPr="00DB7E59">
        <w:t>) f, (</w:t>
      </w:r>
      <w:r w:rsidR="001661FE" w:rsidRPr="00DB7E59">
        <w:t>b</w:t>
      </w:r>
      <w:r w:rsidRPr="00DB7E59">
        <w:t>) h, and (</w:t>
      </w:r>
      <w:r w:rsidR="001661FE" w:rsidRPr="00DB7E59">
        <w:t>c</w:t>
      </w:r>
      <w:r w:rsidRPr="00DB7E59">
        <w:t xml:space="preserve">) </w:t>
      </w:r>
      <w:r w:rsidRPr="00DB7E59">
        <w:rPr>
          <w:rFonts w:ascii="Symbol" w:hAnsi="Symbol"/>
        </w:rPr>
        <w:t></w:t>
      </w:r>
      <w:r w:rsidRPr="00DB7E59">
        <w:t xml:space="preserve"> values and histogram estimated by the ANN and LM.  Each dot represents 1 pixel of the </w:t>
      </w:r>
      <w:proofErr w:type="spellStart"/>
      <w:r w:rsidRPr="00DB7E59">
        <w:t>ellipsometric</w:t>
      </w:r>
      <w:proofErr w:type="spellEnd"/>
      <w:r w:rsidRPr="00DB7E59">
        <w:t xml:space="preserve"> map. The red dashed line represents the identity line.</w:t>
      </w:r>
    </w:p>
    <w:p w:rsidR="005E3325" w:rsidRPr="00DB7E59" w:rsidRDefault="005E3325" w:rsidP="005E3325">
      <w:pPr>
        <w:jc w:val="both"/>
        <w:rPr>
          <w:rFonts w:eastAsiaTheme="minorEastAsia"/>
        </w:rPr>
      </w:pPr>
    </w:p>
    <w:p w:rsidR="005E3325" w:rsidRPr="00DB7E59" w:rsidRDefault="005E3325" w:rsidP="005E3325">
      <w:pPr>
        <w:pStyle w:val="OSABody"/>
      </w:pPr>
      <w:r w:rsidRPr="00DB7E59">
        <w:rPr>
          <w:rFonts w:eastAsiaTheme="minorEastAsia"/>
        </w:rPr>
        <w:t>In summary, a new</w:t>
      </w:r>
      <w:r w:rsidRPr="00DB7E59">
        <w:t xml:space="preserve"> method based on an ANN is introduced to analyze spectroscopic </w:t>
      </w:r>
      <w:proofErr w:type="spellStart"/>
      <w:r w:rsidRPr="00DB7E59">
        <w:t>ellipsometric</w:t>
      </w:r>
      <w:proofErr w:type="spellEnd"/>
      <w:r w:rsidRPr="00DB7E59">
        <w:t xml:space="preserve"> maps. This method, applied to silver NPs in PVA film, allows investigating the spatial variation of film thickness, volume fraction and the shape distribution of NPs. This neural and LM data processing gives similar results with the same accuracy. However, </w:t>
      </w:r>
      <w:bookmarkStart w:id="9" w:name="_Hlk146834671"/>
      <w:r w:rsidRPr="00DB7E59">
        <w:t>the</w:t>
      </w:r>
      <w:r w:rsidR="003C214D" w:rsidRPr="00DB7E59">
        <w:t xml:space="preserve"> computing</w:t>
      </w:r>
      <w:r w:rsidRPr="00DB7E59">
        <w:t xml:space="preserve"> time</w:t>
      </w:r>
      <w:r w:rsidR="003C214D" w:rsidRPr="00DB7E59">
        <w:t xml:space="preserve"> required</w:t>
      </w:r>
      <w:r w:rsidRPr="00DB7E59">
        <w:t xml:space="preserve"> for the analysis of the </w:t>
      </w:r>
      <w:bookmarkStart w:id="10" w:name="_Hlk155561826"/>
      <w:bookmarkStart w:id="11" w:name="_Hlk155604038"/>
      <w:r w:rsidRPr="00DB7E59">
        <w:t xml:space="preserve">842460 </w:t>
      </w:r>
      <w:r w:rsidR="003C214D" w:rsidRPr="00DB7E59">
        <w:t xml:space="preserve">spectra </w:t>
      </w:r>
      <w:bookmarkEnd w:id="10"/>
      <w:r w:rsidR="003C214D" w:rsidRPr="00DB7E59">
        <w:t xml:space="preserve">of </w:t>
      </w:r>
      <w:r w:rsidRPr="00DB7E59">
        <w:rPr>
          <w:rFonts w:ascii="Symbol" w:hAnsi="Symbol"/>
        </w:rPr>
        <w:t></w:t>
      </w:r>
      <w:r w:rsidRPr="00DB7E59">
        <w:t xml:space="preserve"> and </w:t>
      </w:r>
      <w:r w:rsidRPr="00DB7E59">
        <w:rPr>
          <w:rFonts w:ascii="Symbol" w:hAnsi="Symbol"/>
        </w:rPr>
        <w:t></w:t>
      </w:r>
      <w:r w:rsidRPr="00DB7E59">
        <w:t xml:space="preserve"> </w:t>
      </w:r>
      <w:bookmarkEnd w:id="11"/>
      <w:r w:rsidRPr="00DB7E59">
        <w:t xml:space="preserve">which composed the </w:t>
      </w:r>
      <w:proofErr w:type="spellStart"/>
      <w:r w:rsidRPr="00DB7E59">
        <w:t>ellipsometric</w:t>
      </w:r>
      <w:proofErr w:type="spellEnd"/>
      <w:r w:rsidRPr="00DB7E59">
        <w:t xml:space="preserve"> map decreases from 15 days for the LM to 1s for the </w:t>
      </w:r>
      <w:r w:rsidRPr="00DB7E59">
        <w:lastRenderedPageBreak/>
        <w:t>ANN</w:t>
      </w:r>
      <w:bookmarkEnd w:id="9"/>
      <w:r w:rsidRPr="00DB7E59">
        <w:t>. This can be considered as real</w:t>
      </w:r>
      <w:r w:rsidR="0042460C" w:rsidRPr="00DB7E59">
        <w:t xml:space="preserve"> drastic</w:t>
      </w:r>
      <w:r w:rsidRPr="00DB7E59">
        <w:t xml:space="preserve"> improvement for in-line SE imaging characterization.  In addition, once trained, the ANN can be reused without any further training step. As also reported by several works</w:t>
      </w:r>
      <w:r w:rsidR="00377EBA" w:rsidRPr="00DB7E59">
        <w:t xml:space="preserve"> </w:t>
      </w:r>
      <w:r w:rsidRPr="00DB7E59">
        <w:t>[</w:t>
      </w:r>
      <w:r w:rsidR="00493F58" w:rsidRPr="00DB7E59">
        <w:t>2</w:t>
      </w:r>
      <w:r w:rsidR="009C743A" w:rsidRPr="00DB7E59">
        <w:t>1</w:t>
      </w:r>
      <w:r w:rsidR="00042458" w:rsidRPr="00DB7E59">
        <w:t>, 2</w:t>
      </w:r>
      <w:r w:rsidR="00522B48" w:rsidRPr="00DB7E59">
        <w:t>4</w:t>
      </w:r>
      <w:r w:rsidRPr="00DB7E59">
        <w:t xml:space="preserve">], ANN is less sensitive to local minima of the error function than LM. Finally, the ANN </w:t>
      </w:r>
      <w:proofErr w:type="spellStart"/>
      <w:r w:rsidRPr="00DB7E59">
        <w:t>ellipsometric</w:t>
      </w:r>
      <w:proofErr w:type="spellEnd"/>
      <w:r w:rsidRPr="00DB7E59">
        <w:t xml:space="preserve"> map processing is fairly flexible and can be easily applied to other kind of samples.</w:t>
      </w:r>
      <w:r w:rsidR="0042460C" w:rsidRPr="00DB7E59">
        <w:t xml:space="preserve">, although requiring a specific training for each class of sample.  </w:t>
      </w:r>
      <w:r w:rsidRPr="00DB7E59">
        <w:t xml:space="preserve"> </w:t>
      </w:r>
    </w:p>
    <w:p w:rsidR="00A8423F" w:rsidRPr="00DB7E59" w:rsidRDefault="00A8423F" w:rsidP="005E3325">
      <w:pPr>
        <w:pStyle w:val="OSABody"/>
      </w:pPr>
    </w:p>
    <w:p w:rsidR="005E3325" w:rsidRPr="00DB7E59" w:rsidRDefault="005E3325" w:rsidP="005E3325">
      <w:pPr>
        <w:pStyle w:val="OSABody"/>
      </w:pPr>
      <w:r w:rsidRPr="00DB7E59">
        <w:rPr>
          <w:b/>
        </w:rPr>
        <w:t>Funding</w:t>
      </w:r>
      <w:r w:rsidRPr="00DB7E59">
        <w:t>.</w:t>
      </w:r>
      <w:r w:rsidR="00042458" w:rsidRPr="00DB7E59">
        <w:t xml:space="preserve"> </w:t>
      </w:r>
      <w:r w:rsidRPr="00DB7E59">
        <w:t xml:space="preserve"> This work was supported by the PHC </w:t>
      </w:r>
      <w:proofErr w:type="spellStart"/>
      <w:r w:rsidRPr="00DB7E59">
        <w:t>Tournesol</w:t>
      </w:r>
      <w:proofErr w:type="spellEnd"/>
      <w:r w:rsidRPr="00DB7E59">
        <w:t xml:space="preserve"> Program (46237UL).</w:t>
      </w:r>
    </w:p>
    <w:p w:rsidR="005E3325" w:rsidRPr="00DB7E59" w:rsidRDefault="005E3325" w:rsidP="005E3325">
      <w:pPr>
        <w:pStyle w:val="OSABodyIndent"/>
        <w:rPr>
          <w:lang w:eastAsia="en-US"/>
        </w:rPr>
      </w:pPr>
    </w:p>
    <w:p w:rsidR="005E3325" w:rsidRPr="00DB7E59" w:rsidRDefault="005E3325" w:rsidP="005E3325">
      <w:pPr>
        <w:pStyle w:val="OSABody"/>
      </w:pPr>
      <w:r w:rsidRPr="00DB7E59">
        <w:rPr>
          <w:b/>
        </w:rPr>
        <w:t>Disclosure.</w:t>
      </w:r>
      <w:r w:rsidRPr="00DB7E59">
        <w:t xml:space="preserve"> Authors declare no conflict of interest. </w:t>
      </w:r>
    </w:p>
    <w:p w:rsidR="005E3325" w:rsidRPr="00DB7E59" w:rsidRDefault="005E3325" w:rsidP="005E3325">
      <w:pPr>
        <w:pStyle w:val="OSABody"/>
        <w:rPr>
          <w:b/>
        </w:rPr>
      </w:pPr>
    </w:p>
    <w:p w:rsidR="005E3325" w:rsidRPr="00DB7E59" w:rsidRDefault="005E3325" w:rsidP="005E3325">
      <w:pPr>
        <w:pStyle w:val="OSABody"/>
      </w:pPr>
      <w:r w:rsidRPr="00DB7E59">
        <w:rPr>
          <w:b/>
        </w:rPr>
        <w:t>Authors' contributions.</w:t>
      </w:r>
      <w:r w:rsidRPr="00DB7E59">
        <w:t xml:space="preserve"> These authors contributed equally to the work </w:t>
      </w:r>
    </w:p>
    <w:p w:rsidR="005E3325" w:rsidRPr="00DB7E59" w:rsidRDefault="005E3325" w:rsidP="005E3325">
      <w:pPr>
        <w:pStyle w:val="OSABody"/>
        <w:rPr>
          <w:b/>
        </w:rPr>
      </w:pPr>
    </w:p>
    <w:p w:rsidR="005E3325" w:rsidRPr="00DB7E59" w:rsidRDefault="005E3325" w:rsidP="005E3325">
      <w:pPr>
        <w:pStyle w:val="OSABody"/>
        <w:rPr>
          <w:rFonts w:eastAsiaTheme="minorEastAsia"/>
          <w:lang w:bidi="ar-LB"/>
        </w:rPr>
      </w:pPr>
      <w:r w:rsidRPr="00DB7E59">
        <w:rPr>
          <w:b/>
        </w:rPr>
        <w:t>Availability of data and material.</w:t>
      </w:r>
      <w:r w:rsidRPr="00DB7E59">
        <w:t xml:space="preserve"> The datasets generated during and/or </w:t>
      </w:r>
      <w:proofErr w:type="spellStart"/>
      <w:r w:rsidRPr="00DB7E59">
        <w:t>analysed</w:t>
      </w:r>
      <w:proofErr w:type="spellEnd"/>
      <w:r w:rsidRPr="00DB7E59">
        <w:t xml:space="preserve"> during the current study are available from the corresponding author on reasonable request.</w:t>
      </w:r>
    </w:p>
    <w:p w:rsidR="005E3325" w:rsidRPr="00DB7E59" w:rsidRDefault="005E3325" w:rsidP="005E3325">
      <w:pPr>
        <w:pStyle w:val="12Head1"/>
      </w:pPr>
      <w:r w:rsidRPr="00DB7E59">
        <w:t>References</w:t>
      </w:r>
    </w:p>
    <w:p w:rsidR="00A8423F" w:rsidRPr="00DB7E59" w:rsidRDefault="00A8423F" w:rsidP="00A8423F">
      <w:pPr>
        <w:pStyle w:val="OSABodyIndent"/>
        <w:rPr>
          <w:lang w:eastAsia="en-US"/>
        </w:rPr>
      </w:pPr>
    </w:p>
    <w:p w:rsidR="00DC7B4A" w:rsidRPr="00DB7E59" w:rsidRDefault="00DC7B4A" w:rsidP="00042458">
      <w:pPr>
        <w:pStyle w:val="OSAReference"/>
        <w:jc w:val="both"/>
        <w:rPr>
          <w:shd w:val="clear" w:color="auto" w:fill="FFFFFF"/>
        </w:rPr>
      </w:pPr>
      <w:r w:rsidRPr="00DB7E59">
        <w:rPr>
          <w:shd w:val="clear" w:color="auto" w:fill="FFFFFF"/>
          <w:lang w:val="fr-FR"/>
        </w:rPr>
        <w:t xml:space="preserve"> </w:t>
      </w:r>
      <w:r w:rsidR="000677EB" w:rsidRPr="00DB7E59">
        <w:rPr>
          <w:shd w:val="clear" w:color="auto" w:fill="FFFFFF"/>
          <w:lang w:val="fr-FR"/>
        </w:rPr>
        <w:t xml:space="preserve">W. </w:t>
      </w:r>
      <w:r w:rsidRPr="00DB7E59">
        <w:rPr>
          <w:shd w:val="clear" w:color="auto" w:fill="FFFFFF"/>
          <w:lang w:val="fr-FR"/>
        </w:rPr>
        <w:t xml:space="preserve">Zhou, </w:t>
      </w:r>
      <w:r w:rsidR="000677EB" w:rsidRPr="00DB7E59">
        <w:rPr>
          <w:shd w:val="clear" w:color="auto" w:fill="FFFFFF"/>
          <w:lang w:val="fr-FR"/>
        </w:rPr>
        <w:t xml:space="preserve">Y. </w:t>
      </w:r>
      <w:r w:rsidRPr="00DB7E59">
        <w:rPr>
          <w:shd w:val="clear" w:color="auto" w:fill="FFFFFF"/>
          <w:lang w:val="fr-FR"/>
        </w:rPr>
        <w:t xml:space="preserve"> Liu, </w:t>
      </w:r>
      <w:r w:rsidR="000677EB" w:rsidRPr="00DB7E59">
        <w:rPr>
          <w:shd w:val="clear" w:color="auto" w:fill="FFFFFF"/>
          <w:lang w:val="fr-FR"/>
        </w:rPr>
        <w:t xml:space="preserve">Y. </w:t>
      </w:r>
      <w:r w:rsidRPr="00DB7E59">
        <w:rPr>
          <w:shd w:val="clear" w:color="auto" w:fill="FFFFFF"/>
          <w:lang w:val="fr-FR"/>
        </w:rPr>
        <w:t xml:space="preserve"> </w:t>
      </w:r>
      <w:r w:rsidRPr="00DB7E59">
        <w:rPr>
          <w:shd w:val="clear" w:color="auto" w:fill="FFFFFF"/>
        </w:rPr>
        <w:t xml:space="preserve">Yin, </w:t>
      </w:r>
      <w:r w:rsidR="000677EB" w:rsidRPr="00DB7E59">
        <w:rPr>
          <w:shd w:val="clear" w:color="auto" w:fill="FFFFFF"/>
        </w:rPr>
        <w:t xml:space="preserve">W. </w:t>
      </w:r>
      <w:r w:rsidRPr="00DB7E59">
        <w:rPr>
          <w:shd w:val="clear" w:color="auto" w:fill="FFFFFF"/>
        </w:rPr>
        <w:t xml:space="preserve"> Ma, </w:t>
      </w:r>
      <w:r w:rsidR="000677EB" w:rsidRPr="00DB7E59">
        <w:rPr>
          <w:shd w:val="clear" w:color="auto" w:fill="FFFFFF"/>
        </w:rPr>
        <w:t xml:space="preserve">and Z. </w:t>
      </w:r>
      <w:r w:rsidRPr="00DB7E59">
        <w:rPr>
          <w:shd w:val="clear" w:color="auto" w:fill="FFFFFF"/>
        </w:rPr>
        <w:t>Huang, Z.</w:t>
      </w:r>
      <w:r w:rsidR="0057239F" w:rsidRPr="00DB7E59">
        <w:rPr>
          <w:shd w:val="clear" w:color="auto" w:fill="FFFFFF"/>
        </w:rPr>
        <w:t>,</w:t>
      </w:r>
      <w:r w:rsidRPr="00DB7E59">
        <w:rPr>
          <w:shd w:val="clear" w:color="auto" w:fill="FFFFFF"/>
        </w:rPr>
        <w:t xml:space="preserve"> </w:t>
      </w:r>
      <w:r w:rsidR="0057239F" w:rsidRPr="00DB7E59">
        <w:rPr>
          <w:shd w:val="clear" w:color="auto" w:fill="FFFFFF"/>
        </w:rPr>
        <w:t>“</w:t>
      </w:r>
      <w:r w:rsidRPr="00DB7E59">
        <w:rPr>
          <w:shd w:val="clear" w:color="auto" w:fill="FFFFFF"/>
        </w:rPr>
        <w:t>Investigation on the optical properties of annealed Mn-Co-Ni-O thin films by spectroscopic ellipsometry</w:t>
      </w:r>
      <w:r w:rsidR="0057239F" w:rsidRPr="00DB7E59">
        <w:rPr>
          <w:shd w:val="clear" w:color="auto" w:fill="FFFFFF"/>
        </w:rPr>
        <w:t>,”</w:t>
      </w:r>
      <w:r w:rsidRPr="00DB7E59">
        <w:rPr>
          <w:shd w:val="clear" w:color="auto" w:fill="FFFFFF"/>
        </w:rPr>
        <w:t> </w:t>
      </w:r>
      <w:r w:rsidRPr="00DB7E59">
        <w:rPr>
          <w:iCs/>
          <w:shd w:val="clear" w:color="auto" w:fill="FFFFFF"/>
        </w:rPr>
        <w:t>Opt</w:t>
      </w:r>
      <w:r w:rsidR="00BD74AC" w:rsidRPr="00DB7E59">
        <w:rPr>
          <w:iCs/>
          <w:shd w:val="clear" w:color="auto" w:fill="FFFFFF"/>
        </w:rPr>
        <w:t>.</w:t>
      </w:r>
      <w:r w:rsidRPr="00DB7E59">
        <w:rPr>
          <w:iCs/>
          <w:shd w:val="clear" w:color="auto" w:fill="FFFFFF"/>
        </w:rPr>
        <w:t xml:space="preserve"> L</w:t>
      </w:r>
      <w:r w:rsidR="00BD74AC" w:rsidRPr="00DB7E59">
        <w:rPr>
          <w:iCs/>
          <w:shd w:val="clear" w:color="auto" w:fill="FFFFFF"/>
        </w:rPr>
        <w:t>ett.</w:t>
      </w:r>
      <w:r w:rsidRPr="00DB7E59">
        <w:rPr>
          <w:shd w:val="clear" w:color="auto" w:fill="FFFFFF"/>
        </w:rPr>
        <w:t> </w:t>
      </w:r>
      <w:r w:rsidRPr="00DB7E59">
        <w:rPr>
          <w:b/>
          <w:iCs/>
          <w:shd w:val="clear" w:color="auto" w:fill="FFFFFF"/>
        </w:rPr>
        <w:t>44</w:t>
      </w:r>
      <w:r w:rsidRPr="00DB7E59">
        <w:rPr>
          <w:b/>
          <w:shd w:val="clear" w:color="auto" w:fill="FFFFFF"/>
        </w:rPr>
        <w:t>,</w:t>
      </w:r>
      <w:r w:rsidRPr="00DB7E59">
        <w:rPr>
          <w:shd w:val="clear" w:color="auto" w:fill="FFFFFF"/>
        </w:rPr>
        <w:t xml:space="preserve"> 2701</w:t>
      </w:r>
      <w:r w:rsidR="0057239F" w:rsidRPr="00DB7E59">
        <w:rPr>
          <w:shd w:val="clear" w:color="auto" w:fill="FFFFFF"/>
        </w:rPr>
        <w:t xml:space="preserve"> (2019).</w:t>
      </w:r>
    </w:p>
    <w:p w:rsidR="00DC7B4A" w:rsidRPr="00DB7E59" w:rsidRDefault="000677EB" w:rsidP="00042458">
      <w:pPr>
        <w:pStyle w:val="OSAReference"/>
        <w:jc w:val="both"/>
        <w:rPr>
          <w:shd w:val="clear" w:color="auto" w:fill="FFFFFF"/>
        </w:rPr>
      </w:pPr>
      <w:r w:rsidRPr="00DB7E59">
        <w:rPr>
          <w:shd w:val="clear" w:color="auto" w:fill="FFFFFF"/>
        </w:rPr>
        <w:t xml:space="preserve">G. </w:t>
      </w:r>
      <w:proofErr w:type="spellStart"/>
      <w:r w:rsidR="00DC7B4A" w:rsidRPr="00DB7E59">
        <w:rPr>
          <w:shd w:val="clear" w:color="auto" w:fill="FFFFFF"/>
        </w:rPr>
        <w:t>Jayaswal</w:t>
      </w:r>
      <w:proofErr w:type="spellEnd"/>
      <w:r w:rsidR="00DC7B4A" w:rsidRPr="00DB7E59">
        <w:rPr>
          <w:shd w:val="clear" w:color="auto" w:fill="FFFFFF"/>
        </w:rPr>
        <w:t xml:space="preserve">, </w:t>
      </w:r>
      <w:r w:rsidRPr="00DB7E59">
        <w:rPr>
          <w:shd w:val="clear" w:color="auto" w:fill="FFFFFF"/>
        </w:rPr>
        <w:t xml:space="preserve">Z. </w:t>
      </w:r>
      <w:r w:rsidR="00DC7B4A" w:rsidRPr="00DB7E59">
        <w:rPr>
          <w:shd w:val="clear" w:color="auto" w:fill="FFFFFF"/>
        </w:rPr>
        <w:t xml:space="preserve">Dai, </w:t>
      </w:r>
      <w:r w:rsidRPr="00DB7E59">
        <w:rPr>
          <w:shd w:val="clear" w:color="auto" w:fill="FFFFFF"/>
        </w:rPr>
        <w:t>X.</w:t>
      </w:r>
      <w:r w:rsidR="00DC7B4A" w:rsidRPr="00DB7E59">
        <w:rPr>
          <w:shd w:val="clear" w:color="auto" w:fill="FFFFFF"/>
        </w:rPr>
        <w:t xml:space="preserve"> Zhang, </w:t>
      </w:r>
      <w:r w:rsidRPr="00DB7E59">
        <w:rPr>
          <w:shd w:val="clear" w:color="auto" w:fill="FFFFFF"/>
        </w:rPr>
        <w:t>M.</w:t>
      </w:r>
      <w:r w:rsidR="00DC7B4A" w:rsidRPr="00DB7E59">
        <w:rPr>
          <w:shd w:val="clear" w:color="auto" w:fill="FFFFFF"/>
        </w:rPr>
        <w:t xml:space="preserve"> </w:t>
      </w:r>
      <w:proofErr w:type="spellStart"/>
      <w:r w:rsidR="00DC7B4A" w:rsidRPr="00DB7E59">
        <w:rPr>
          <w:shd w:val="clear" w:color="auto" w:fill="FFFFFF"/>
        </w:rPr>
        <w:t>Bagnarol</w:t>
      </w:r>
      <w:proofErr w:type="spellEnd"/>
      <w:r w:rsidR="00DC7B4A" w:rsidRPr="00DB7E59">
        <w:rPr>
          <w:shd w:val="clear" w:color="auto" w:fill="FFFFFF"/>
        </w:rPr>
        <w:t xml:space="preserve">, </w:t>
      </w:r>
      <w:r w:rsidRPr="00DB7E59">
        <w:rPr>
          <w:shd w:val="clear" w:color="auto" w:fill="FFFFFF"/>
        </w:rPr>
        <w:t>A.</w:t>
      </w:r>
      <w:r w:rsidR="00DC7B4A" w:rsidRPr="00DB7E59">
        <w:rPr>
          <w:shd w:val="clear" w:color="auto" w:fill="FFFFFF"/>
        </w:rPr>
        <w:t xml:space="preserve"> </w:t>
      </w:r>
      <w:proofErr w:type="spellStart"/>
      <w:r w:rsidR="00DC7B4A" w:rsidRPr="00DB7E59">
        <w:rPr>
          <w:shd w:val="clear" w:color="auto" w:fill="FFFFFF"/>
        </w:rPr>
        <w:t>Martucci</w:t>
      </w:r>
      <w:proofErr w:type="spellEnd"/>
      <w:r w:rsidR="00DC7B4A" w:rsidRPr="00DB7E59">
        <w:rPr>
          <w:shd w:val="clear" w:color="auto" w:fill="FFFFFF"/>
        </w:rPr>
        <w:t xml:space="preserve">, </w:t>
      </w:r>
      <w:r w:rsidRPr="00DB7E59">
        <w:rPr>
          <w:shd w:val="clear" w:color="auto" w:fill="FFFFFF"/>
        </w:rPr>
        <w:t>and M.</w:t>
      </w:r>
      <w:r w:rsidR="00DC7B4A" w:rsidRPr="00DB7E59">
        <w:rPr>
          <w:shd w:val="clear" w:color="auto" w:fill="FFFFFF"/>
        </w:rPr>
        <w:t xml:space="preserve"> </w:t>
      </w:r>
      <w:proofErr w:type="spellStart"/>
      <w:r w:rsidR="00DC7B4A" w:rsidRPr="00DB7E59">
        <w:rPr>
          <w:shd w:val="clear" w:color="auto" w:fill="FFFFFF"/>
        </w:rPr>
        <w:t>Merano</w:t>
      </w:r>
      <w:proofErr w:type="spellEnd"/>
      <w:r w:rsidR="00DC7B4A" w:rsidRPr="00DB7E59">
        <w:rPr>
          <w:shd w:val="clear" w:color="auto" w:fill="FFFFFF"/>
        </w:rPr>
        <w:t xml:space="preserve">, </w:t>
      </w:r>
      <w:r w:rsidR="0057239F" w:rsidRPr="00DB7E59">
        <w:rPr>
          <w:shd w:val="clear" w:color="auto" w:fill="FFFFFF"/>
        </w:rPr>
        <w:t>“</w:t>
      </w:r>
      <w:r w:rsidR="00DC7B4A" w:rsidRPr="00DB7E59">
        <w:rPr>
          <w:shd w:val="clear" w:color="auto" w:fill="FFFFFF"/>
        </w:rPr>
        <w:t>Measurement of the surface susceptibility and the surface conductivity of atomically thin MoS</w:t>
      </w:r>
      <w:r w:rsidR="00DC7B4A" w:rsidRPr="00DB7E59">
        <w:rPr>
          <w:shd w:val="clear" w:color="auto" w:fill="FFFFFF"/>
          <w:vertAlign w:val="subscript"/>
        </w:rPr>
        <w:t>2</w:t>
      </w:r>
      <w:r w:rsidR="00DC7B4A" w:rsidRPr="00DB7E59">
        <w:rPr>
          <w:shd w:val="clear" w:color="auto" w:fill="FFFFFF"/>
        </w:rPr>
        <w:t xml:space="preserve"> by spectroscopic ellipsometry</w:t>
      </w:r>
      <w:r w:rsidR="00BD74AC" w:rsidRPr="00DB7E59">
        <w:rPr>
          <w:shd w:val="clear" w:color="auto" w:fill="FFFFFF"/>
        </w:rPr>
        <w:t xml:space="preserve">,” </w:t>
      </w:r>
      <w:r w:rsidR="00BD74AC" w:rsidRPr="00DB7E59">
        <w:rPr>
          <w:iCs/>
          <w:shd w:val="clear" w:color="auto" w:fill="FFFFFF"/>
        </w:rPr>
        <w:t xml:space="preserve">Opt. Lett. </w:t>
      </w:r>
      <w:r w:rsidR="00DC7B4A" w:rsidRPr="00DB7E59">
        <w:rPr>
          <w:b/>
          <w:iCs/>
          <w:shd w:val="clear" w:color="auto" w:fill="FFFFFF"/>
        </w:rPr>
        <w:t>43</w:t>
      </w:r>
      <w:r w:rsidR="00DC7B4A" w:rsidRPr="00DB7E59">
        <w:rPr>
          <w:b/>
          <w:shd w:val="clear" w:color="auto" w:fill="FFFFFF"/>
        </w:rPr>
        <w:t>,</w:t>
      </w:r>
      <w:r w:rsidR="00DC7B4A" w:rsidRPr="00DB7E59">
        <w:rPr>
          <w:shd w:val="clear" w:color="auto" w:fill="FFFFFF"/>
        </w:rPr>
        <w:t xml:space="preserve"> 703</w:t>
      </w:r>
      <w:r w:rsidR="00BD74AC" w:rsidRPr="00DB7E59">
        <w:rPr>
          <w:shd w:val="clear" w:color="auto" w:fill="FFFFFF"/>
        </w:rPr>
        <w:t xml:space="preserve"> (2018).</w:t>
      </w:r>
    </w:p>
    <w:p w:rsidR="00DC7B4A" w:rsidRPr="00DB7E59" w:rsidRDefault="000677EB" w:rsidP="00042458">
      <w:pPr>
        <w:pStyle w:val="OSAReference"/>
        <w:jc w:val="both"/>
        <w:rPr>
          <w:shd w:val="clear" w:color="auto" w:fill="FFFFFF"/>
        </w:rPr>
      </w:pPr>
      <w:r w:rsidRPr="00DB7E59">
        <w:rPr>
          <w:shd w:val="clear" w:color="auto" w:fill="FFFFFF"/>
        </w:rPr>
        <w:t xml:space="preserve">D. </w:t>
      </w:r>
      <w:r w:rsidR="00DC7B4A" w:rsidRPr="00DB7E59">
        <w:rPr>
          <w:shd w:val="clear" w:color="auto" w:fill="FFFFFF"/>
        </w:rPr>
        <w:t xml:space="preserve">Schmidt, </w:t>
      </w:r>
      <w:r w:rsidRPr="00DB7E59">
        <w:rPr>
          <w:shd w:val="clear" w:color="auto" w:fill="FFFFFF"/>
        </w:rPr>
        <w:t>B.</w:t>
      </w:r>
      <w:r w:rsidR="00DC7B4A" w:rsidRPr="00DB7E59">
        <w:rPr>
          <w:shd w:val="clear" w:color="auto" w:fill="FFFFFF"/>
        </w:rPr>
        <w:t xml:space="preserve"> </w:t>
      </w:r>
      <w:proofErr w:type="spellStart"/>
      <w:r w:rsidR="00DC7B4A" w:rsidRPr="00DB7E59">
        <w:rPr>
          <w:shd w:val="clear" w:color="auto" w:fill="FFFFFF"/>
        </w:rPr>
        <w:t>Booso</w:t>
      </w:r>
      <w:proofErr w:type="spellEnd"/>
      <w:r w:rsidR="00DC7B4A" w:rsidRPr="00DB7E59">
        <w:rPr>
          <w:shd w:val="clear" w:color="auto" w:fill="FFFFFF"/>
        </w:rPr>
        <w:t xml:space="preserve">, </w:t>
      </w:r>
      <w:r w:rsidRPr="00DB7E59">
        <w:rPr>
          <w:shd w:val="clear" w:color="auto" w:fill="FFFFFF"/>
        </w:rPr>
        <w:t>T.</w:t>
      </w:r>
      <w:r w:rsidR="00DC7B4A" w:rsidRPr="00DB7E59">
        <w:rPr>
          <w:shd w:val="clear" w:color="auto" w:fill="FFFFFF"/>
        </w:rPr>
        <w:t xml:space="preserve"> Hofmann, </w:t>
      </w:r>
      <w:r w:rsidRPr="00DB7E59">
        <w:rPr>
          <w:shd w:val="clear" w:color="auto" w:fill="FFFFFF"/>
        </w:rPr>
        <w:t>E.</w:t>
      </w:r>
      <w:r w:rsidR="00DC7B4A" w:rsidRPr="00DB7E59">
        <w:rPr>
          <w:shd w:val="clear" w:color="auto" w:fill="FFFFFF"/>
        </w:rPr>
        <w:t xml:space="preserve"> Schubert, </w:t>
      </w:r>
      <w:r w:rsidRPr="00DB7E59">
        <w:rPr>
          <w:shd w:val="clear" w:color="auto" w:fill="FFFFFF"/>
        </w:rPr>
        <w:t>A.</w:t>
      </w:r>
      <w:r w:rsidR="00DC7B4A" w:rsidRPr="00DB7E59">
        <w:rPr>
          <w:shd w:val="clear" w:color="auto" w:fill="FFFFFF"/>
        </w:rPr>
        <w:t xml:space="preserve"> </w:t>
      </w:r>
      <w:proofErr w:type="spellStart"/>
      <w:r w:rsidR="00DC7B4A" w:rsidRPr="00DB7E59">
        <w:rPr>
          <w:shd w:val="clear" w:color="auto" w:fill="FFFFFF"/>
        </w:rPr>
        <w:t>Sarangan</w:t>
      </w:r>
      <w:proofErr w:type="spellEnd"/>
      <w:r w:rsidR="00DC7B4A" w:rsidRPr="00DB7E59">
        <w:rPr>
          <w:shd w:val="clear" w:color="auto" w:fill="FFFFFF"/>
        </w:rPr>
        <w:t>,</w:t>
      </w:r>
      <w:r w:rsidRPr="00DB7E59">
        <w:rPr>
          <w:shd w:val="clear" w:color="auto" w:fill="FFFFFF"/>
        </w:rPr>
        <w:t xml:space="preserve"> and M. </w:t>
      </w:r>
      <w:r w:rsidR="00DC7B4A" w:rsidRPr="00DB7E59">
        <w:rPr>
          <w:shd w:val="clear" w:color="auto" w:fill="FFFFFF"/>
        </w:rPr>
        <w:t xml:space="preserve">Schubert, </w:t>
      </w:r>
      <w:r w:rsidR="00BD74AC" w:rsidRPr="00DB7E59">
        <w:rPr>
          <w:shd w:val="clear" w:color="auto" w:fill="FFFFFF"/>
        </w:rPr>
        <w:t>“</w:t>
      </w:r>
      <w:r w:rsidR="00DC7B4A" w:rsidRPr="00DB7E59">
        <w:rPr>
          <w:shd w:val="clear" w:color="auto" w:fill="FFFFFF"/>
        </w:rPr>
        <w:t>Generalized ellipsometry for monoclinic absorbing materials: determination of optical constants of Cr columnar thin films</w:t>
      </w:r>
      <w:r w:rsidR="00BD74AC" w:rsidRPr="00DB7E59">
        <w:rPr>
          <w:shd w:val="clear" w:color="auto" w:fill="FFFFFF"/>
        </w:rPr>
        <w:t>,”</w:t>
      </w:r>
      <w:r w:rsidR="00DC7B4A" w:rsidRPr="00DB7E59">
        <w:rPr>
          <w:shd w:val="clear" w:color="auto" w:fill="FFFFFF"/>
        </w:rPr>
        <w:t> </w:t>
      </w:r>
      <w:r w:rsidR="00DC7B4A" w:rsidRPr="00DB7E59">
        <w:rPr>
          <w:iCs/>
          <w:shd w:val="clear" w:color="auto" w:fill="FFFFFF"/>
        </w:rPr>
        <w:t>Opt</w:t>
      </w:r>
      <w:r w:rsidR="00BD74AC" w:rsidRPr="00DB7E59">
        <w:rPr>
          <w:iCs/>
          <w:shd w:val="clear" w:color="auto" w:fill="FFFFFF"/>
        </w:rPr>
        <w:t>.</w:t>
      </w:r>
      <w:r w:rsidR="00DC7B4A" w:rsidRPr="00DB7E59">
        <w:rPr>
          <w:iCs/>
          <w:shd w:val="clear" w:color="auto" w:fill="FFFFFF"/>
        </w:rPr>
        <w:t xml:space="preserve"> </w:t>
      </w:r>
      <w:proofErr w:type="spellStart"/>
      <w:r w:rsidR="00BD74AC" w:rsidRPr="00DB7E59">
        <w:rPr>
          <w:iCs/>
          <w:shd w:val="clear" w:color="auto" w:fill="FFFFFF"/>
        </w:rPr>
        <w:t>lett</w:t>
      </w:r>
      <w:proofErr w:type="spellEnd"/>
      <w:r w:rsidR="00BD74AC" w:rsidRPr="00DB7E59">
        <w:rPr>
          <w:iCs/>
          <w:shd w:val="clear" w:color="auto" w:fill="FFFFFF"/>
        </w:rPr>
        <w:t>.</w:t>
      </w:r>
      <w:r w:rsidR="00DC7B4A" w:rsidRPr="00DB7E59">
        <w:rPr>
          <w:shd w:val="clear" w:color="auto" w:fill="FFFFFF"/>
        </w:rPr>
        <w:t> </w:t>
      </w:r>
      <w:r w:rsidR="00DC7B4A" w:rsidRPr="00DB7E59">
        <w:rPr>
          <w:b/>
          <w:iCs/>
          <w:shd w:val="clear" w:color="auto" w:fill="FFFFFF"/>
        </w:rPr>
        <w:t>34</w:t>
      </w:r>
      <w:r w:rsidR="00DC7B4A" w:rsidRPr="00DB7E59">
        <w:rPr>
          <w:b/>
          <w:shd w:val="clear" w:color="auto" w:fill="FFFFFF"/>
        </w:rPr>
        <w:t>,</w:t>
      </w:r>
      <w:r w:rsidR="00DC7B4A" w:rsidRPr="00DB7E59">
        <w:rPr>
          <w:shd w:val="clear" w:color="auto" w:fill="FFFFFF"/>
        </w:rPr>
        <w:t xml:space="preserve"> 992</w:t>
      </w:r>
      <w:r w:rsidR="00BD74AC" w:rsidRPr="00DB7E59">
        <w:rPr>
          <w:shd w:val="clear" w:color="auto" w:fill="FFFFFF"/>
        </w:rPr>
        <w:t xml:space="preserve"> (2009).</w:t>
      </w:r>
    </w:p>
    <w:p w:rsidR="00DC7B4A" w:rsidRPr="00DB7E59" w:rsidRDefault="000677EB" w:rsidP="00042458">
      <w:pPr>
        <w:pStyle w:val="OSAReference"/>
        <w:jc w:val="both"/>
        <w:rPr>
          <w:shd w:val="clear" w:color="auto" w:fill="FFFFFF"/>
        </w:rPr>
      </w:pPr>
      <w:r w:rsidRPr="00DB7E59">
        <w:rPr>
          <w:shd w:val="clear" w:color="auto" w:fill="FFFFFF"/>
        </w:rPr>
        <w:t xml:space="preserve">Y. </w:t>
      </w:r>
      <w:proofErr w:type="spellStart"/>
      <w:r w:rsidR="00DC7B4A" w:rsidRPr="00DB7E59">
        <w:rPr>
          <w:shd w:val="clear" w:color="auto" w:fill="FFFFFF"/>
        </w:rPr>
        <w:t>Battie</w:t>
      </w:r>
      <w:proofErr w:type="spellEnd"/>
      <w:r w:rsidR="00DC7B4A" w:rsidRPr="00DB7E59">
        <w:rPr>
          <w:shd w:val="clear" w:color="auto" w:fill="FFFFFF"/>
        </w:rPr>
        <w:t xml:space="preserve">, </w:t>
      </w:r>
      <w:r w:rsidRPr="00DB7E59">
        <w:rPr>
          <w:shd w:val="clear" w:color="auto" w:fill="FFFFFF"/>
        </w:rPr>
        <w:t>A. C.</w:t>
      </w:r>
      <w:r w:rsidR="00DC7B4A" w:rsidRPr="00DB7E59">
        <w:rPr>
          <w:shd w:val="clear" w:color="auto" w:fill="FFFFFF"/>
        </w:rPr>
        <w:t xml:space="preserve"> Valero, </w:t>
      </w:r>
      <w:r w:rsidRPr="00DB7E59">
        <w:rPr>
          <w:shd w:val="clear" w:color="auto" w:fill="FFFFFF"/>
        </w:rPr>
        <w:t>D.</w:t>
      </w:r>
      <w:r w:rsidR="00DC7B4A" w:rsidRPr="00DB7E59">
        <w:rPr>
          <w:shd w:val="clear" w:color="auto" w:fill="FFFFFF"/>
        </w:rPr>
        <w:t xml:space="preserve"> </w:t>
      </w:r>
      <w:proofErr w:type="spellStart"/>
      <w:r w:rsidR="00DC7B4A" w:rsidRPr="00DB7E59">
        <w:rPr>
          <w:shd w:val="clear" w:color="auto" w:fill="FFFFFF"/>
        </w:rPr>
        <w:t>Horwat</w:t>
      </w:r>
      <w:proofErr w:type="spellEnd"/>
      <w:r w:rsidR="00DC7B4A" w:rsidRPr="00DB7E59">
        <w:rPr>
          <w:shd w:val="clear" w:color="auto" w:fill="FFFFFF"/>
        </w:rPr>
        <w:t xml:space="preserve">, </w:t>
      </w:r>
      <w:r w:rsidRPr="00DB7E59">
        <w:rPr>
          <w:shd w:val="clear" w:color="auto" w:fill="FFFFFF"/>
        </w:rPr>
        <w:t>and A. E.</w:t>
      </w:r>
      <w:r w:rsidR="00DC7B4A" w:rsidRPr="00DB7E59">
        <w:rPr>
          <w:shd w:val="clear" w:color="auto" w:fill="FFFFFF"/>
        </w:rPr>
        <w:t xml:space="preserve"> </w:t>
      </w:r>
      <w:proofErr w:type="spellStart"/>
      <w:r w:rsidR="00DC7B4A" w:rsidRPr="00DB7E59">
        <w:rPr>
          <w:shd w:val="clear" w:color="auto" w:fill="FFFFFF"/>
        </w:rPr>
        <w:t>Naciri</w:t>
      </w:r>
      <w:proofErr w:type="spellEnd"/>
      <w:r w:rsidR="00DC7B4A" w:rsidRPr="00DB7E59">
        <w:rPr>
          <w:shd w:val="clear" w:color="auto" w:fill="FFFFFF"/>
        </w:rPr>
        <w:t xml:space="preserve">, </w:t>
      </w:r>
      <w:r w:rsidR="00BD74AC" w:rsidRPr="00DB7E59">
        <w:rPr>
          <w:shd w:val="clear" w:color="auto" w:fill="FFFFFF"/>
        </w:rPr>
        <w:t>“</w:t>
      </w:r>
      <w:r w:rsidR="00DC7B4A" w:rsidRPr="00DB7E59">
        <w:rPr>
          <w:shd w:val="clear" w:color="auto" w:fill="FFFFFF"/>
        </w:rPr>
        <w:t xml:space="preserve">Rapid </w:t>
      </w:r>
      <w:proofErr w:type="spellStart"/>
      <w:r w:rsidR="00DC7B4A" w:rsidRPr="00DB7E59">
        <w:rPr>
          <w:shd w:val="clear" w:color="auto" w:fill="FFFFFF"/>
        </w:rPr>
        <w:t>ellipsometric</w:t>
      </w:r>
      <w:proofErr w:type="spellEnd"/>
      <w:r w:rsidR="00DC7B4A" w:rsidRPr="00DB7E59">
        <w:rPr>
          <w:shd w:val="clear" w:color="auto" w:fill="FFFFFF"/>
        </w:rPr>
        <w:t xml:space="preserve"> determination and mapping of alloy stoichiometry with a neural network</w:t>
      </w:r>
      <w:r w:rsidR="00BD74AC" w:rsidRPr="00DB7E59">
        <w:rPr>
          <w:shd w:val="clear" w:color="auto" w:fill="FFFFFF"/>
        </w:rPr>
        <w:t>,”</w:t>
      </w:r>
      <w:r w:rsidR="00DC7B4A" w:rsidRPr="00DB7E59">
        <w:rPr>
          <w:shd w:val="clear" w:color="auto" w:fill="FFFFFF"/>
        </w:rPr>
        <w:t> </w:t>
      </w:r>
      <w:r w:rsidR="00DC7B4A" w:rsidRPr="00DB7E59">
        <w:rPr>
          <w:iCs/>
          <w:shd w:val="clear" w:color="auto" w:fill="FFFFFF"/>
        </w:rPr>
        <w:t>Opt</w:t>
      </w:r>
      <w:r w:rsidR="00BD74AC" w:rsidRPr="00DB7E59">
        <w:rPr>
          <w:iCs/>
          <w:shd w:val="clear" w:color="auto" w:fill="FFFFFF"/>
        </w:rPr>
        <w:t xml:space="preserve">. </w:t>
      </w:r>
      <w:r w:rsidR="00DC7B4A" w:rsidRPr="00DB7E59">
        <w:rPr>
          <w:iCs/>
          <w:shd w:val="clear" w:color="auto" w:fill="FFFFFF"/>
        </w:rPr>
        <w:t>Lett</w:t>
      </w:r>
      <w:r w:rsidR="00BD74AC" w:rsidRPr="00DB7E59">
        <w:rPr>
          <w:iCs/>
          <w:shd w:val="clear" w:color="auto" w:fill="FFFFFF"/>
        </w:rPr>
        <w:t>.</w:t>
      </w:r>
      <w:r w:rsidR="00DC7B4A" w:rsidRPr="00DB7E59">
        <w:rPr>
          <w:shd w:val="clear" w:color="auto" w:fill="FFFFFF"/>
        </w:rPr>
        <w:t> </w:t>
      </w:r>
      <w:r w:rsidR="00DC7B4A" w:rsidRPr="00DB7E59">
        <w:rPr>
          <w:b/>
          <w:iCs/>
          <w:shd w:val="clear" w:color="auto" w:fill="FFFFFF"/>
        </w:rPr>
        <w:t>47</w:t>
      </w:r>
      <w:r w:rsidR="00DC7B4A" w:rsidRPr="00DB7E59">
        <w:rPr>
          <w:b/>
          <w:shd w:val="clear" w:color="auto" w:fill="FFFFFF"/>
        </w:rPr>
        <w:t>,</w:t>
      </w:r>
      <w:r w:rsidR="00DC7B4A" w:rsidRPr="00DB7E59">
        <w:rPr>
          <w:shd w:val="clear" w:color="auto" w:fill="FFFFFF"/>
        </w:rPr>
        <w:t xml:space="preserve"> 2117</w:t>
      </w:r>
      <w:r w:rsidR="00BD74AC" w:rsidRPr="00DB7E59">
        <w:rPr>
          <w:shd w:val="clear" w:color="auto" w:fill="FFFFFF"/>
        </w:rPr>
        <w:t xml:space="preserve"> (2022).</w:t>
      </w:r>
    </w:p>
    <w:p w:rsidR="00DC7B4A" w:rsidRPr="00DB7E59" w:rsidRDefault="000677EB" w:rsidP="00042458">
      <w:pPr>
        <w:pStyle w:val="OSAReference"/>
        <w:jc w:val="both"/>
      </w:pPr>
      <w:r w:rsidRPr="00DB7E59">
        <w:rPr>
          <w:shd w:val="clear" w:color="auto" w:fill="FFFFFF"/>
        </w:rPr>
        <w:t xml:space="preserve">P. </w:t>
      </w:r>
      <w:r w:rsidR="00DC7B4A" w:rsidRPr="00DB7E59">
        <w:rPr>
          <w:shd w:val="clear" w:color="auto" w:fill="FFFFFF"/>
        </w:rPr>
        <w:t xml:space="preserve">Petrik, </w:t>
      </w:r>
      <w:r w:rsidRPr="00DB7E59">
        <w:rPr>
          <w:shd w:val="clear" w:color="auto" w:fill="FFFFFF"/>
        </w:rPr>
        <w:t>L. P</w:t>
      </w:r>
      <w:r w:rsidR="00DC7B4A" w:rsidRPr="00DB7E59">
        <w:rPr>
          <w:shd w:val="clear" w:color="auto" w:fill="FFFFFF"/>
        </w:rPr>
        <w:t xml:space="preserve"> </w:t>
      </w:r>
      <w:proofErr w:type="spellStart"/>
      <w:r w:rsidR="00DC7B4A" w:rsidRPr="00DB7E59">
        <w:rPr>
          <w:shd w:val="clear" w:color="auto" w:fill="FFFFFF"/>
        </w:rPr>
        <w:t>Biró</w:t>
      </w:r>
      <w:proofErr w:type="spellEnd"/>
      <w:r w:rsidR="00DC7B4A" w:rsidRPr="00DB7E59">
        <w:rPr>
          <w:shd w:val="clear" w:color="auto" w:fill="FFFFFF"/>
        </w:rPr>
        <w:t xml:space="preserve">, </w:t>
      </w:r>
      <w:r w:rsidRPr="00DB7E59">
        <w:rPr>
          <w:shd w:val="clear" w:color="auto" w:fill="FFFFFF"/>
        </w:rPr>
        <w:t>M.</w:t>
      </w:r>
      <w:r w:rsidR="00DC7B4A" w:rsidRPr="00DB7E59">
        <w:rPr>
          <w:shd w:val="clear" w:color="auto" w:fill="FFFFFF"/>
        </w:rPr>
        <w:t xml:space="preserve"> Fried, </w:t>
      </w:r>
      <w:r w:rsidRPr="00DB7E59">
        <w:rPr>
          <w:shd w:val="clear" w:color="auto" w:fill="FFFFFF"/>
        </w:rPr>
        <w:t>T.</w:t>
      </w:r>
      <w:r w:rsidR="00DC7B4A" w:rsidRPr="00DB7E59">
        <w:rPr>
          <w:shd w:val="clear" w:color="auto" w:fill="FFFFFF"/>
        </w:rPr>
        <w:t xml:space="preserve"> </w:t>
      </w:r>
      <w:proofErr w:type="spellStart"/>
      <w:r w:rsidR="00DC7B4A" w:rsidRPr="00DB7E59">
        <w:rPr>
          <w:shd w:val="clear" w:color="auto" w:fill="FFFFFF"/>
        </w:rPr>
        <w:t>Lohner</w:t>
      </w:r>
      <w:proofErr w:type="spellEnd"/>
      <w:r w:rsidR="00DC7B4A" w:rsidRPr="00DB7E59">
        <w:rPr>
          <w:shd w:val="clear" w:color="auto" w:fill="FFFFFF"/>
        </w:rPr>
        <w:t xml:space="preserve">, </w:t>
      </w:r>
      <w:r w:rsidRPr="00DB7E59">
        <w:rPr>
          <w:shd w:val="clear" w:color="auto" w:fill="FFFFFF"/>
        </w:rPr>
        <w:t>R.</w:t>
      </w:r>
      <w:r w:rsidR="00DC7B4A" w:rsidRPr="00DB7E59">
        <w:rPr>
          <w:shd w:val="clear" w:color="auto" w:fill="FFFFFF"/>
        </w:rPr>
        <w:t xml:space="preserve"> Berger,</w:t>
      </w:r>
      <w:r w:rsidRPr="00DB7E59">
        <w:rPr>
          <w:shd w:val="clear" w:color="auto" w:fill="FFFFFF"/>
        </w:rPr>
        <w:t xml:space="preserve"> C.</w:t>
      </w:r>
      <w:r w:rsidR="00DC7B4A" w:rsidRPr="00DB7E59">
        <w:rPr>
          <w:shd w:val="clear" w:color="auto" w:fill="FFFFFF"/>
        </w:rPr>
        <w:t xml:space="preserve"> Schneider</w:t>
      </w:r>
      <w:r w:rsidR="00DC7B4A" w:rsidRPr="00DB7E59">
        <w:t xml:space="preserve">, </w:t>
      </w:r>
      <w:r w:rsidRPr="00DB7E59">
        <w:t>J. Gyulai, and H.</w:t>
      </w:r>
      <w:r w:rsidR="00DC7B4A" w:rsidRPr="00DB7E59">
        <w:rPr>
          <w:shd w:val="clear" w:color="auto" w:fill="FFFFFF"/>
        </w:rPr>
        <w:t xml:space="preserve"> </w:t>
      </w:r>
      <w:proofErr w:type="spellStart"/>
      <w:r w:rsidR="00DC7B4A" w:rsidRPr="00DB7E59">
        <w:rPr>
          <w:shd w:val="clear" w:color="auto" w:fill="FFFFFF"/>
        </w:rPr>
        <w:t>Ryssel</w:t>
      </w:r>
      <w:proofErr w:type="spellEnd"/>
      <w:r w:rsidR="00DC7B4A" w:rsidRPr="00DB7E59">
        <w:rPr>
          <w:shd w:val="clear" w:color="auto" w:fill="FFFFFF"/>
        </w:rPr>
        <w:t xml:space="preserve">, </w:t>
      </w:r>
      <w:r w:rsidR="00BD74AC" w:rsidRPr="00DB7E59">
        <w:rPr>
          <w:shd w:val="clear" w:color="auto" w:fill="FFFFFF"/>
        </w:rPr>
        <w:t>“</w:t>
      </w:r>
      <w:r w:rsidR="00DC7B4A" w:rsidRPr="00DB7E59">
        <w:rPr>
          <w:shd w:val="clear" w:color="auto" w:fill="FFFFFF"/>
        </w:rPr>
        <w:t>Comparative study of surface roughness measured on polysilicon using spectroscopic ellipsometry and atomic force microscopy</w:t>
      </w:r>
      <w:r w:rsidR="00BD74AC" w:rsidRPr="00DB7E59">
        <w:rPr>
          <w:shd w:val="clear" w:color="auto" w:fill="FFFFFF"/>
        </w:rPr>
        <w:t>,”</w:t>
      </w:r>
      <w:r w:rsidR="00DC7B4A" w:rsidRPr="00DB7E59">
        <w:rPr>
          <w:shd w:val="clear" w:color="auto" w:fill="FFFFFF"/>
        </w:rPr>
        <w:t> </w:t>
      </w:r>
      <w:r w:rsidR="00DC7B4A" w:rsidRPr="00DB7E59">
        <w:rPr>
          <w:iCs/>
          <w:shd w:val="clear" w:color="auto" w:fill="FFFFFF"/>
        </w:rPr>
        <w:t>Thin Solid Films</w:t>
      </w:r>
      <w:r w:rsidR="00DC7B4A" w:rsidRPr="00DB7E59">
        <w:rPr>
          <w:shd w:val="clear" w:color="auto" w:fill="FFFFFF"/>
        </w:rPr>
        <w:t> </w:t>
      </w:r>
      <w:r w:rsidR="00DC7B4A" w:rsidRPr="00DB7E59">
        <w:rPr>
          <w:b/>
          <w:iCs/>
          <w:shd w:val="clear" w:color="auto" w:fill="FFFFFF"/>
        </w:rPr>
        <w:t>315</w:t>
      </w:r>
      <w:r w:rsidR="00DC7B4A" w:rsidRPr="00DB7E59">
        <w:rPr>
          <w:b/>
          <w:shd w:val="clear" w:color="auto" w:fill="FFFFFF"/>
        </w:rPr>
        <w:t>,</w:t>
      </w:r>
      <w:r w:rsidR="00DC7B4A" w:rsidRPr="00DB7E59">
        <w:rPr>
          <w:shd w:val="clear" w:color="auto" w:fill="FFFFFF"/>
        </w:rPr>
        <w:t xml:space="preserve"> 186</w:t>
      </w:r>
      <w:r w:rsidR="00BD74AC" w:rsidRPr="00DB7E59">
        <w:rPr>
          <w:shd w:val="clear" w:color="auto" w:fill="FFFFFF"/>
        </w:rPr>
        <w:t xml:space="preserve"> (1998)</w:t>
      </w:r>
    </w:p>
    <w:p w:rsidR="00DC7B4A" w:rsidRPr="00DB7E59" w:rsidRDefault="000677EB" w:rsidP="00042458">
      <w:pPr>
        <w:pStyle w:val="OSAReference"/>
        <w:jc w:val="both"/>
        <w:rPr>
          <w:shd w:val="clear" w:color="auto" w:fill="FFFFFF"/>
        </w:rPr>
      </w:pPr>
      <w:r w:rsidRPr="00DB7E59">
        <w:rPr>
          <w:shd w:val="clear" w:color="auto" w:fill="FFFFFF"/>
        </w:rPr>
        <w:t xml:space="preserve">I. </w:t>
      </w:r>
      <w:proofErr w:type="spellStart"/>
      <w:r w:rsidR="00DC7B4A" w:rsidRPr="00DB7E59">
        <w:rPr>
          <w:shd w:val="clear" w:color="auto" w:fill="FFFFFF"/>
        </w:rPr>
        <w:t>Gereige</w:t>
      </w:r>
      <w:proofErr w:type="spellEnd"/>
      <w:r w:rsidR="00DC7B4A" w:rsidRPr="00DB7E59">
        <w:rPr>
          <w:shd w:val="clear" w:color="auto" w:fill="FFFFFF"/>
        </w:rPr>
        <w:t xml:space="preserve">, </w:t>
      </w:r>
      <w:r w:rsidRPr="00DB7E59">
        <w:rPr>
          <w:shd w:val="clear" w:color="auto" w:fill="FFFFFF"/>
        </w:rPr>
        <w:t xml:space="preserve">S. </w:t>
      </w:r>
      <w:r w:rsidR="00DC7B4A" w:rsidRPr="00DB7E59">
        <w:rPr>
          <w:shd w:val="clear" w:color="auto" w:fill="FFFFFF"/>
        </w:rPr>
        <w:t xml:space="preserve">Robert, S. </w:t>
      </w:r>
      <w:proofErr w:type="spellStart"/>
      <w:r w:rsidR="00DC7B4A" w:rsidRPr="00DB7E59">
        <w:rPr>
          <w:shd w:val="clear" w:color="auto" w:fill="FFFFFF"/>
        </w:rPr>
        <w:t>Thiria</w:t>
      </w:r>
      <w:proofErr w:type="spellEnd"/>
      <w:r w:rsidR="00DC7B4A" w:rsidRPr="00DB7E59">
        <w:rPr>
          <w:shd w:val="clear" w:color="auto" w:fill="FFFFFF"/>
        </w:rPr>
        <w:t xml:space="preserve">, </w:t>
      </w:r>
      <w:r w:rsidRPr="00DB7E59">
        <w:rPr>
          <w:shd w:val="clear" w:color="auto" w:fill="FFFFFF"/>
        </w:rPr>
        <w:t>F</w:t>
      </w:r>
      <w:r w:rsidR="00DC7B4A" w:rsidRPr="00DB7E59">
        <w:rPr>
          <w:shd w:val="clear" w:color="auto" w:fill="FFFFFF"/>
        </w:rPr>
        <w:t xml:space="preserve">. </w:t>
      </w:r>
      <w:proofErr w:type="spellStart"/>
      <w:r w:rsidR="00DC7B4A" w:rsidRPr="00DB7E59">
        <w:rPr>
          <w:shd w:val="clear" w:color="auto" w:fill="FFFFFF"/>
        </w:rPr>
        <w:t>Badran</w:t>
      </w:r>
      <w:proofErr w:type="spellEnd"/>
      <w:r w:rsidR="00DC7B4A" w:rsidRPr="00DB7E59">
        <w:rPr>
          <w:shd w:val="clear" w:color="auto" w:fill="FFFFFF"/>
        </w:rPr>
        <w:t>,</w:t>
      </w:r>
      <w:r w:rsidRPr="00DB7E59">
        <w:rPr>
          <w:shd w:val="clear" w:color="auto" w:fill="FFFFFF"/>
        </w:rPr>
        <w:t xml:space="preserve"> G.</w:t>
      </w:r>
      <w:r w:rsidR="00DC7B4A" w:rsidRPr="00DB7E59">
        <w:rPr>
          <w:shd w:val="clear" w:color="auto" w:fill="FFFFFF"/>
        </w:rPr>
        <w:t xml:space="preserve"> </w:t>
      </w:r>
      <w:proofErr w:type="spellStart"/>
      <w:r w:rsidR="00DC7B4A" w:rsidRPr="00DB7E59">
        <w:rPr>
          <w:shd w:val="clear" w:color="auto" w:fill="FFFFFF"/>
        </w:rPr>
        <w:t>Granet</w:t>
      </w:r>
      <w:proofErr w:type="spellEnd"/>
      <w:r w:rsidR="00DC7B4A" w:rsidRPr="00DB7E59">
        <w:rPr>
          <w:shd w:val="clear" w:color="auto" w:fill="FFFFFF"/>
        </w:rPr>
        <w:t xml:space="preserve">, </w:t>
      </w:r>
      <w:r w:rsidRPr="00DB7E59">
        <w:rPr>
          <w:shd w:val="clear" w:color="auto" w:fill="FFFFFF"/>
        </w:rPr>
        <w:t xml:space="preserve">and J. J. </w:t>
      </w:r>
      <w:r w:rsidR="00DC7B4A" w:rsidRPr="00DB7E59">
        <w:rPr>
          <w:shd w:val="clear" w:color="auto" w:fill="FFFFFF"/>
        </w:rPr>
        <w:t xml:space="preserve">Rousseau, </w:t>
      </w:r>
      <w:r w:rsidR="00BD74AC" w:rsidRPr="00DB7E59">
        <w:rPr>
          <w:shd w:val="clear" w:color="auto" w:fill="FFFFFF"/>
        </w:rPr>
        <w:t>“</w:t>
      </w:r>
      <w:r w:rsidR="00DC7B4A" w:rsidRPr="00DB7E59">
        <w:rPr>
          <w:shd w:val="clear" w:color="auto" w:fill="FFFFFF"/>
        </w:rPr>
        <w:t xml:space="preserve">Recognition of diffraction-grating profile using a neural network classifier in optical </w:t>
      </w:r>
      <w:proofErr w:type="spellStart"/>
      <w:r w:rsidR="00DC7B4A" w:rsidRPr="00DB7E59">
        <w:rPr>
          <w:shd w:val="clear" w:color="auto" w:fill="FFFFFF"/>
        </w:rPr>
        <w:t>scatterometry</w:t>
      </w:r>
      <w:proofErr w:type="spellEnd"/>
      <w:r w:rsidR="00BD74AC" w:rsidRPr="00DB7E59">
        <w:t>,”</w:t>
      </w:r>
      <w:r w:rsidR="004F29A5" w:rsidRPr="00DB7E59">
        <w:t xml:space="preserve"> J. Opt. Soc. Am. </w:t>
      </w:r>
      <w:r w:rsidR="00DC7B4A" w:rsidRPr="00DB7E59">
        <w:t>A</w:t>
      </w:r>
      <w:r w:rsidR="00DC7B4A" w:rsidRPr="00DB7E59">
        <w:rPr>
          <w:shd w:val="clear" w:color="auto" w:fill="FFFFFF"/>
        </w:rPr>
        <w:t> </w:t>
      </w:r>
      <w:r w:rsidR="00DC7B4A" w:rsidRPr="00DB7E59">
        <w:rPr>
          <w:b/>
          <w:iCs/>
          <w:shd w:val="clear" w:color="auto" w:fill="FFFFFF"/>
        </w:rPr>
        <w:t>25</w:t>
      </w:r>
      <w:r w:rsidR="00DC7B4A" w:rsidRPr="00DB7E59">
        <w:rPr>
          <w:b/>
          <w:shd w:val="clear" w:color="auto" w:fill="FFFFFF"/>
        </w:rPr>
        <w:t>,</w:t>
      </w:r>
      <w:r w:rsidR="00DC7B4A" w:rsidRPr="00DB7E59">
        <w:rPr>
          <w:shd w:val="clear" w:color="auto" w:fill="FFFFFF"/>
        </w:rPr>
        <w:t xml:space="preserve"> 1661</w:t>
      </w:r>
      <w:r w:rsidR="00BD74AC" w:rsidRPr="00DB7E59">
        <w:rPr>
          <w:shd w:val="clear" w:color="auto" w:fill="FFFFFF"/>
        </w:rPr>
        <w:t xml:space="preserve"> (2008).</w:t>
      </w:r>
    </w:p>
    <w:p w:rsidR="00DC7B4A" w:rsidRPr="00DB7E59" w:rsidRDefault="000677EB" w:rsidP="00042458">
      <w:pPr>
        <w:pStyle w:val="OSAReference"/>
        <w:jc w:val="both"/>
      </w:pPr>
      <w:r w:rsidRPr="00DB7E59">
        <w:rPr>
          <w:shd w:val="clear" w:color="auto" w:fill="FFFFFF"/>
        </w:rPr>
        <w:t xml:space="preserve">M. G. </w:t>
      </w:r>
      <w:proofErr w:type="spellStart"/>
      <w:r w:rsidR="00DC7B4A" w:rsidRPr="00DB7E59">
        <w:rPr>
          <w:shd w:val="clear" w:color="auto" w:fill="FFFFFF"/>
        </w:rPr>
        <w:t>Tchéré</w:t>
      </w:r>
      <w:proofErr w:type="spellEnd"/>
      <w:r w:rsidR="00DC7B4A" w:rsidRPr="00DB7E59">
        <w:rPr>
          <w:shd w:val="clear" w:color="auto" w:fill="FFFFFF"/>
        </w:rPr>
        <w:t xml:space="preserve">, </w:t>
      </w:r>
      <w:r w:rsidRPr="00DB7E59">
        <w:rPr>
          <w:shd w:val="clear" w:color="auto" w:fill="FFFFFF"/>
        </w:rPr>
        <w:t>S.</w:t>
      </w:r>
      <w:r w:rsidR="00DC7B4A" w:rsidRPr="00DB7E59">
        <w:rPr>
          <w:shd w:val="clear" w:color="auto" w:fill="FFFFFF"/>
        </w:rPr>
        <w:t xml:space="preserve"> Robert,</w:t>
      </w:r>
      <w:r w:rsidRPr="00DB7E59">
        <w:rPr>
          <w:shd w:val="clear" w:color="auto" w:fill="FFFFFF"/>
        </w:rPr>
        <w:t xml:space="preserve"> Z. S. </w:t>
      </w:r>
      <w:r w:rsidR="00DC7B4A" w:rsidRPr="00DB7E59">
        <w:rPr>
          <w:shd w:val="clear" w:color="auto" w:fill="FFFFFF"/>
        </w:rPr>
        <w:t xml:space="preserve">Fawzi, </w:t>
      </w:r>
      <w:r w:rsidRPr="00DB7E59">
        <w:rPr>
          <w:shd w:val="clear" w:color="auto" w:fill="FFFFFF"/>
        </w:rPr>
        <w:t>B.</w:t>
      </w:r>
      <w:r w:rsidR="00DC7B4A" w:rsidRPr="00DB7E59">
        <w:rPr>
          <w:shd w:val="clear" w:color="auto" w:fill="FFFFFF"/>
        </w:rPr>
        <w:t xml:space="preserve"> Bayard, </w:t>
      </w:r>
      <w:r w:rsidRPr="00DB7E59">
        <w:rPr>
          <w:shd w:val="clear" w:color="auto" w:fill="FFFFFF"/>
        </w:rPr>
        <w:t>D</w:t>
      </w:r>
      <w:r w:rsidR="00DC7B4A" w:rsidRPr="00DB7E59">
        <w:rPr>
          <w:shd w:val="clear" w:color="auto" w:fill="FFFFFF"/>
        </w:rPr>
        <w:t xml:space="preserve">. </w:t>
      </w:r>
      <w:proofErr w:type="spellStart"/>
      <w:r w:rsidR="00DC7B4A" w:rsidRPr="00DB7E59">
        <w:rPr>
          <w:shd w:val="clear" w:color="auto" w:fill="FFFFFF"/>
        </w:rPr>
        <w:t>Jamon</w:t>
      </w:r>
      <w:proofErr w:type="spellEnd"/>
      <w:r w:rsidR="00DC7B4A" w:rsidRPr="00DB7E59">
        <w:rPr>
          <w:shd w:val="clear" w:color="auto" w:fill="FFFFFF"/>
        </w:rPr>
        <w:t>,</w:t>
      </w:r>
      <w:r w:rsidRPr="00DB7E59">
        <w:rPr>
          <w:shd w:val="clear" w:color="auto" w:fill="FFFFFF"/>
        </w:rPr>
        <w:t xml:space="preserve"> and C.</w:t>
      </w:r>
      <w:r w:rsidR="00DC7B4A" w:rsidRPr="00DB7E59">
        <w:rPr>
          <w:shd w:val="clear" w:color="auto" w:fill="FFFFFF"/>
        </w:rPr>
        <w:t xml:space="preserve"> </w:t>
      </w:r>
      <w:proofErr w:type="spellStart"/>
      <w:r w:rsidR="00DC7B4A" w:rsidRPr="00DB7E59">
        <w:rPr>
          <w:shd w:val="clear" w:color="auto" w:fill="FFFFFF"/>
        </w:rPr>
        <w:t>Gourgon</w:t>
      </w:r>
      <w:proofErr w:type="spellEnd"/>
      <w:r w:rsidR="00DC7B4A" w:rsidRPr="00DB7E59">
        <w:rPr>
          <w:shd w:val="clear" w:color="auto" w:fill="FFFFFF"/>
        </w:rPr>
        <w:t xml:space="preserve">, </w:t>
      </w:r>
      <w:r w:rsidR="00BD74AC" w:rsidRPr="00DB7E59">
        <w:rPr>
          <w:shd w:val="clear" w:color="auto" w:fill="FFFFFF"/>
        </w:rPr>
        <w:t>“</w:t>
      </w:r>
      <w:r w:rsidR="00DC7B4A" w:rsidRPr="00DB7E59">
        <w:rPr>
          <w:shd w:val="clear" w:color="auto" w:fill="FFFFFF"/>
        </w:rPr>
        <w:t xml:space="preserve">Experimental identification of a grating profile using neural network classifiers in optical </w:t>
      </w:r>
      <w:proofErr w:type="spellStart"/>
      <w:r w:rsidR="00DC7B4A" w:rsidRPr="00DB7E59">
        <w:rPr>
          <w:shd w:val="clear" w:color="auto" w:fill="FFFFFF"/>
        </w:rPr>
        <w:t>scatterometry</w:t>
      </w:r>
      <w:proofErr w:type="spellEnd"/>
      <w:r w:rsidR="00BD74AC" w:rsidRPr="00DB7E59">
        <w:rPr>
          <w:shd w:val="clear" w:color="auto" w:fill="FFFFFF"/>
        </w:rPr>
        <w:t>,”</w:t>
      </w:r>
      <w:r w:rsidR="00DC7B4A" w:rsidRPr="00DB7E59">
        <w:rPr>
          <w:shd w:val="clear" w:color="auto" w:fill="FFFFFF"/>
        </w:rPr>
        <w:t> </w:t>
      </w:r>
      <w:r w:rsidR="00DC7B4A" w:rsidRPr="00DB7E59">
        <w:rPr>
          <w:iCs/>
          <w:shd w:val="clear" w:color="auto" w:fill="FFFFFF"/>
        </w:rPr>
        <w:t>Appl</w:t>
      </w:r>
      <w:r w:rsidR="004F29A5" w:rsidRPr="00DB7E59">
        <w:rPr>
          <w:iCs/>
          <w:shd w:val="clear" w:color="auto" w:fill="FFFFFF"/>
        </w:rPr>
        <w:t>.</w:t>
      </w:r>
      <w:r w:rsidR="00DC7B4A" w:rsidRPr="00DB7E59">
        <w:rPr>
          <w:iCs/>
          <w:shd w:val="clear" w:color="auto" w:fill="FFFFFF"/>
        </w:rPr>
        <w:t xml:space="preserve"> </w:t>
      </w:r>
      <w:r w:rsidR="004F29A5" w:rsidRPr="00DB7E59">
        <w:rPr>
          <w:iCs/>
          <w:shd w:val="clear" w:color="auto" w:fill="FFFFFF"/>
        </w:rPr>
        <w:t>O</w:t>
      </w:r>
      <w:r w:rsidR="00DC7B4A" w:rsidRPr="00DB7E59">
        <w:rPr>
          <w:iCs/>
          <w:shd w:val="clear" w:color="auto" w:fill="FFFFFF"/>
        </w:rPr>
        <w:t>pt</w:t>
      </w:r>
      <w:r w:rsidR="004F29A5" w:rsidRPr="00DB7E59">
        <w:rPr>
          <w:iCs/>
          <w:shd w:val="clear" w:color="auto" w:fill="FFFFFF"/>
        </w:rPr>
        <w:t>.</w:t>
      </w:r>
      <w:r w:rsidR="00DC7B4A" w:rsidRPr="00DB7E59">
        <w:rPr>
          <w:shd w:val="clear" w:color="auto" w:fill="FFFFFF"/>
        </w:rPr>
        <w:t> </w:t>
      </w:r>
      <w:r w:rsidR="00DC7B4A" w:rsidRPr="00DB7E59">
        <w:rPr>
          <w:b/>
          <w:iCs/>
          <w:shd w:val="clear" w:color="auto" w:fill="FFFFFF"/>
        </w:rPr>
        <w:t>60</w:t>
      </w:r>
      <w:r w:rsidR="00DC7B4A" w:rsidRPr="00DB7E59">
        <w:rPr>
          <w:b/>
          <w:shd w:val="clear" w:color="auto" w:fill="FFFFFF"/>
        </w:rPr>
        <w:t>,</w:t>
      </w:r>
      <w:r w:rsidR="00DC7B4A" w:rsidRPr="00DB7E59">
        <w:rPr>
          <w:shd w:val="clear" w:color="auto" w:fill="FFFFFF"/>
        </w:rPr>
        <w:t xml:space="preserve"> 7929</w:t>
      </w:r>
      <w:r w:rsidR="00BD74AC" w:rsidRPr="00DB7E59">
        <w:rPr>
          <w:shd w:val="clear" w:color="auto" w:fill="FFFFFF"/>
        </w:rPr>
        <w:t xml:space="preserve"> (2021).</w:t>
      </w:r>
    </w:p>
    <w:p w:rsidR="00DC7B4A" w:rsidRPr="00DB7E59" w:rsidRDefault="000677EB" w:rsidP="00042458">
      <w:pPr>
        <w:pStyle w:val="OSAReference"/>
        <w:jc w:val="both"/>
      </w:pPr>
      <w:r w:rsidRPr="00DB7E59">
        <w:rPr>
          <w:shd w:val="clear" w:color="auto" w:fill="FFFFFF"/>
        </w:rPr>
        <w:t xml:space="preserve">T. </w:t>
      </w:r>
      <w:proofErr w:type="spellStart"/>
      <w:r w:rsidR="00DC7B4A" w:rsidRPr="00DB7E59">
        <w:rPr>
          <w:shd w:val="clear" w:color="auto" w:fill="FFFFFF"/>
        </w:rPr>
        <w:t>Novikova</w:t>
      </w:r>
      <w:proofErr w:type="spellEnd"/>
      <w:r w:rsidR="00DC7B4A" w:rsidRPr="00DB7E59">
        <w:rPr>
          <w:shd w:val="clear" w:color="auto" w:fill="FFFFFF"/>
        </w:rPr>
        <w:t>,</w:t>
      </w:r>
      <w:r w:rsidRPr="00DB7E59">
        <w:rPr>
          <w:shd w:val="clear" w:color="auto" w:fill="FFFFFF"/>
        </w:rPr>
        <w:t xml:space="preserve"> A.</w:t>
      </w:r>
      <w:r w:rsidR="00DC7B4A" w:rsidRPr="00DB7E59">
        <w:rPr>
          <w:shd w:val="clear" w:color="auto" w:fill="FFFFFF"/>
        </w:rPr>
        <w:t xml:space="preserve"> De Martino, </w:t>
      </w:r>
      <w:r w:rsidRPr="00DB7E59">
        <w:rPr>
          <w:shd w:val="clear" w:color="auto" w:fill="FFFFFF"/>
        </w:rPr>
        <w:t>P.</w:t>
      </w:r>
      <w:r w:rsidR="00DC7B4A" w:rsidRPr="00DB7E59">
        <w:rPr>
          <w:shd w:val="clear" w:color="auto" w:fill="FFFFFF"/>
        </w:rPr>
        <w:t xml:space="preserve"> </w:t>
      </w:r>
      <w:proofErr w:type="spellStart"/>
      <w:r w:rsidR="00DC7B4A" w:rsidRPr="00DB7E59">
        <w:rPr>
          <w:shd w:val="clear" w:color="auto" w:fill="FFFFFF"/>
        </w:rPr>
        <w:t>Bulkin</w:t>
      </w:r>
      <w:proofErr w:type="spellEnd"/>
      <w:r w:rsidR="00DC7B4A" w:rsidRPr="00DB7E59">
        <w:rPr>
          <w:shd w:val="clear" w:color="auto" w:fill="FFFFFF"/>
        </w:rPr>
        <w:t xml:space="preserve">, </w:t>
      </w:r>
      <w:r w:rsidRPr="00DB7E59">
        <w:rPr>
          <w:shd w:val="clear" w:color="auto" w:fill="FFFFFF"/>
        </w:rPr>
        <w:t>Q.</w:t>
      </w:r>
      <w:r w:rsidR="00DC7B4A" w:rsidRPr="00DB7E59">
        <w:rPr>
          <w:shd w:val="clear" w:color="auto" w:fill="FFFFFF"/>
        </w:rPr>
        <w:t xml:space="preserve"> Nguyen, </w:t>
      </w:r>
      <w:r w:rsidRPr="00DB7E59">
        <w:rPr>
          <w:shd w:val="clear" w:color="auto" w:fill="FFFFFF"/>
        </w:rPr>
        <w:t>B.</w:t>
      </w:r>
      <w:r w:rsidR="00DC7B4A" w:rsidRPr="00DB7E59">
        <w:rPr>
          <w:shd w:val="clear" w:color="auto" w:fill="FFFFFF"/>
        </w:rPr>
        <w:t xml:space="preserve"> </w:t>
      </w:r>
      <w:proofErr w:type="spellStart"/>
      <w:r w:rsidR="00DC7B4A" w:rsidRPr="00DB7E59">
        <w:rPr>
          <w:shd w:val="clear" w:color="auto" w:fill="FFFFFF"/>
        </w:rPr>
        <w:t>Drévillon</w:t>
      </w:r>
      <w:proofErr w:type="spellEnd"/>
      <w:r w:rsidR="00DC7B4A" w:rsidRPr="00DB7E59">
        <w:rPr>
          <w:shd w:val="clear" w:color="auto" w:fill="FFFFFF"/>
        </w:rPr>
        <w:t xml:space="preserve">, </w:t>
      </w:r>
      <w:r w:rsidRPr="00DB7E59">
        <w:rPr>
          <w:shd w:val="clear" w:color="auto" w:fill="FFFFFF"/>
        </w:rPr>
        <w:t xml:space="preserve">V. </w:t>
      </w:r>
      <w:r w:rsidR="00DC7B4A" w:rsidRPr="00DB7E59">
        <w:rPr>
          <w:shd w:val="clear" w:color="auto" w:fill="FFFFFF"/>
        </w:rPr>
        <w:t xml:space="preserve">Popov, </w:t>
      </w:r>
      <w:r w:rsidRPr="00DB7E59">
        <w:rPr>
          <w:shd w:val="clear" w:color="auto" w:fill="FFFFFF"/>
        </w:rPr>
        <w:t>and A.</w:t>
      </w:r>
      <w:r w:rsidR="00DC7B4A" w:rsidRPr="00DB7E59">
        <w:rPr>
          <w:shd w:val="clear" w:color="auto" w:fill="FFFFFF"/>
        </w:rPr>
        <w:t xml:space="preserve"> </w:t>
      </w:r>
      <w:proofErr w:type="spellStart"/>
      <w:r w:rsidR="00DC7B4A" w:rsidRPr="00DB7E59">
        <w:rPr>
          <w:shd w:val="clear" w:color="auto" w:fill="FFFFFF"/>
        </w:rPr>
        <w:t>Chumakov</w:t>
      </w:r>
      <w:proofErr w:type="spellEnd"/>
      <w:r w:rsidR="00DC7B4A" w:rsidRPr="00DB7E59">
        <w:rPr>
          <w:shd w:val="clear" w:color="auto" w:fill="FFFFFF"/>
        </w:rPr>
        <w:t xml:space="preserve">, </w:t>
      </w:r>
      <w:r w:rsidR="00BD74AC" w:rsidRPr="00DB7E59">
        <w:rPr>
          <w:shd w:val="clear" w:color="auto" w:fill="FFFFFF"/>
        </w:rPr>
        <w:t>“</w:t>
      </w:r>
      <w:r w:rsidR="00DC7B4A" w:rsidRPr="00DB7E59">
        <w:rPr>
          <w:shd w:val="clear" w:color="auto" w:fill="FFFFFF"/>
        </w:rPr>
        <w:t>Metrology of replicated diffractive optics with Mueller polarimetry in conical diffraction</w:t>
      </w:r>
      <w:r w:rsidR="00BD74AC" w:rsidRPr="00DB7E59">
        <w:rPr>
          <w:shd w:val="clear" w:color="auto" w:fill="FFFFFF"/>
        </w:rPr>
        <w:t>,”</w:t>
      </w:r>
      <w:r w:rsidR="00DC7B4A" w:rsidRPr="00DB7E59">
        <w:rPr>
          <w:shd w:val="clear" w:color="auto" w:fill="FFFFFF"/>
        </w:rPr>
        <w:t> </w:t>
      </w:r>
      <w:r w:rsidR="00DC7B4A" w:rsidRPr="00DB7E59">
        <w:rPr>
          <w:iCs/>
          <w:shd w:val="clear" w:color="auto" w:fill="FFFFFF"/>
        </w:rPr>
        <w:t>Opt</w:t>
      </w:r>
      <w:r w:rsidR="004F29A5" w:rsidRPr="00DB7E59">
        <w:rPr>
          <w:iCs/>
          <w:shd w:val="clear" w:color="auto" w:fill="FFFFFF"/>
        </w:rPr>
        <w:t>.</w:t>
      </w:r>
      <w:r w:rsidR="00DC7B4A" w:rsidRPr="00DB7E59">
        <w:rPr>
          <w:iCs/>
          <w:shd w:val="clear" w:color="auto" w:fill="FFFFFF"/>
        </w:rPr>
        <w:t xml:space="preserve"> Express</w:t>
      </w:r>
      <w:r w:rsidR="00DC7B4A" w:rsidRPr="00DB7E59">
        <w:rPr>
          <w:shd w:val="clear" w:color="auto" w:fill="FFFFFF"/>
        </w:rPr>
        <w:t>, </w:t>
      </w:r>
      <w:r w:rsidR="00DC7B4A" w:rsidRPr="00DB7E59">
        <w:rPr>
          <w:b/>
          <w:iCs/>
          <w:shd w:val="clear" w:color="auto" w:fill="FFFFFF"/>
        </w:rPr>
        <w:t>15</w:t>
      </w:r>
      <w:r w:rsidR="00DC7B4A" w:rsidRPr="00DB7E59">
        <w:rPr>
          <w:b/>
          <w:shd w:val="clear" w:color="auto" w:fill="FFFFFF"/>
        </w:rPr>
        <w:t>,</w:t>
      </w:r>
      <w:r w:rsidR="00DC7B4A" w:rsidRPr="00DB7E59">
        <w:rPr>
          <w:shd w:val="clear" w:color="auto" w:fill="FFFFFF"/>
        </w:rPr>
        <w:t xml:space="preserve"> 2033</w:t>
      </w:r>
      <w:r w:rsidR="00BD74AC" w:rsidRPr="00DB7E59">
        <w:rPr>
          <w:shd w:val="clear" w:color="auto" w:fill="FFFFFF"/>
        </w:rPr>
        <w:t xml:space="preserve"> (2007).</w:t>
      </w:r>
    </w:p>
    <w:p w:rsidR="00DC7B4A" w:rsidRPr="00DB7E59" w:rsidRDefault="00DC7B4A" w:rsidP="00042458">
      <w:pPr>
        <w:pStyle w:val="OSAReference"/>
        <w:jc w:val="both"/>
      </w:pPr>
      <w:r w:rsidRPr="00DB7E59">
        <w:rPr>
          <w:shd w:val="clear" w:color="auto" w:fill="FFFFFF"/>
        </w:rPr>
        <w:t xml:space="preserve"> </w:t>
      </w:r>
      <w:r w:rsidR="000677EB" w:rsidRPr="00DB7E59">
        <w:rPr>
          <w:shd w:val="clear" w:color="auto" w:fill="FFFFFF"/>
        </w:rPr>
        <w:t xml:space="preserve">Y. </w:t>
      </w:r>
      <w:proofErr w:type="spellStart"/>
      <w:r w:rsidRPr="00DB7E59">
        <w:rPr>
          <w:shd w:val="clear" w:color="auto" w:fill="FFFFFF"/>
        </w:rPr>
        <w:t>Battie</w:t>
      </w:r>
      <w:proofErr w:type="spellEnd"/>
      <w:r w:rsidRPr="00DB7E59">
        <w:rPr>
          <w:shd w:val="clear" w:color="auto" w:fill="FFFFFF"/>
        </w:rPr>
        <w:t xml:space="preserve">, </w:t>
      </w:r>
      <w:r w:rsidR="000677EB" w:rsidRPr="00DB7E59">
        <w:rPr>
          <w:shd w:val="clear" w:color="auto" w:fill="FFFFFF"/>
        </w:rPr>
        <w:t>A.</w:t>
      </w:r>
      <w:r w:rsidRPr="00DB7E59">
        <w:rPr>
          <w:shd w:val="clear" w:color="auto" w:fill="FFFFFF"/>
        </w:rPr>
        <w:t xml:space="preserve"> </w:t>
      </w:r>
      <w:proofErr w:type="spellStart"/>
      <w:r w:rsidRPr="00DB7E59">
        <w:rPr>
          <w:shd w:val="clear" w:color="auto" w:fill="FFFFFF"/>
        </w:rPr>
        <w:t>En</w:t>
      </w:r>
      <w:proofErr w:type="spellEnd"/>
      <w:r w:rsidRPr="00DB7E59">
        <w:rPr>
          <w:shd w:val="clear" w:color="auto" w:fill="FFFFFF"/>
        </w:rPr>
        <w:t xml:space="preserve"> </w:t>
      </w:r>
      <w:proofErr w:type="spellStart"/>
      <w:r w:rsidRPr="00DB7E59">
        <w:rPr>
          <w:shd w:val="clear" w:color="auto" w:fill="FFFFFF"/>
        </w:rPr>
        <w:t>Naciri</w:t>
      </w:r>
      <w:proofErr w:type="spellEnd"/>
      <w:r w:rsidRPr="00DB7E59">
        <w:rPr>
          <w:shd w:val="clear" w:color="auto" w:fill="FFFFFF"/>
        </w:rPr>
        <w:t xml:space="preserve">, </w:t>
      </w:r>
      <w:r w:rsidR="000677EB" w:rsidRPr="00DB7E59">
        <w:rPr>
          <w:shd w:val="clear" w:color="auto" w:fill="FFFFFF"/>
        </w:rPr>
        <w:t>N.</w:t>
      </w:r>
      <w:r w:rsidRPr="00DB7E59">
        <w:rPr>
          <w:shd w:val="clear" w:color="auto" w:fill="FFFFFF"/>
        </w:rPr>
        <w:t xml:space="preserve"> </w:t>
      </w:r>
      <w:proofErr w:type="spellStart"/>
      <w:r w:rsidRPr="00DB7E59">
        <w:rPr>
          <w:shd w:val="clear" w:color="auto" w:fill="FFFFFF"/>
        </w:rPr>
        <w:t>Chaoui</w:t>
      </w:r>
      <w:proofErr w:type="spellEnd"/>
      <w:r w:rsidRPr="00DB7E59">
        <w:rPr>
          <w:shd w:val="clear" w:color="auto" w:fill="FFFFFF"/>
        </w:rPr>
        <w:t xml:space="preserve">, </w:t>
      </w:r>
      <w:r w:rsidR="000677EB" w:rsidRPr="00DB7E59">
        <w:rPr>
          <w:shd w:val="clear" w:color="auto" w:fill="FFFFFF"/>
        </w:rPr>
        <w:t>Y.</w:t>
      </w:r>
      <w:r w:rsidRPr="00DB7E59">
        <w:rPr>
          <w:shd w:val="clear" w:color="auto" w:fill="FFFFFF"/>
        </w:rPr>
        <w:t xml:space="preserve"> Le Gall, </w:t>
      </w:r>
      <w:r w:rsidR="000677EB" w:rsidRPr="00DB7E59">
        <w:rPr>
          <w:shd w:val="clear" w:color="auto" w:fill="FFFFFF"/>
        </w:rPr>
        <w:t>D</w:t>
      </w:r>
      <w:r w:rsidRPr="00DB7E59">
        <w:rPr>
          <w:shd w:val="clear" w:color="auto" w:fill="FFFFFF"/>
        </w:rPr>
        <w:t xml:space="preserve">. Muller, </w:t>
      </w:r>
      <w:r w:rsidR="000677EB" w:rsidRPr="00DB7E59">
        <w:rPr>
          <w:shd w:val="clear" w:color="auto" w:fill="FFFFFF"/>
        </w:rPr>
        <w:t>M</w:t>
      </w:r>
      <w:r w:rsidRPr="00DB7E59">
        <w:rPr>
          <w:shd w:val="clear" w:color="auto" w:fill="FFFFFF"/>
        </w:rPr>
        <w:t xml:space="preserve">. </w:t>
      </w:r>
      <w:proofErr w:type="spellStart"/>
      <w:r w:rsidRPr="00DB7E59">
        <w:rPr>
          <w:shd w:val="clear" w:color="auto" w:fill="FFFFFF"/>
        </w:rPr>
        <w:t>Carrada</w:t>
      </w:r>
      <w:proofErr w:type="spellEnd"/>
      <w:r w:rsidRPr="00DB7E59">
        <w:rPr>
          <w:shd w:val="clear" w:color="auto" w:fill="FFFFFF"/>
        </w:rPr>
        <w:t xml:space="preserve">, </w:t>
      </w:r>
      <w:r w:rsidR="000677EB" w:rsidRPr="00DB7E59">
        <w:rPr>
          <w:shd w:val="clear" w:color="auto" w:fill="FFFFFF"/>
        </w:rPr>
        <w:t>and D.</w:t>
      </w:r>
      <w:r w:rsidRPr="00DB7E59">
        <w:rPr>
          <w:shd w:val="clear" w:color="auto" w:fill="FFFFFF"/>
        </w:rPr>
        <w:t xml:space="preserve"> </w:t>
      </w:r>
      <w:proofErr w:type="spellStart"/>
      <w:r w:rsidRPr="00DB7E59">
        <w:rPr>
          <w:shd w:val="clear" w:color="auto" w:fill="FFFFFF"/>
        </w:rPr>
        <w:t>Mathiot</w:t>
      </w:r>
      <w:proofErr w:type="spellEnd"/>
      <w:r w:rsidR="00BD74AC" w:rsidRPr="00DB7E59">
        <w:rPr>
          <w:shd w:val="clear" w:color="auto" w:fill="FFFFFF"/>
        </w:rPr>
        <w:t>,</w:t>
      </w:r>
      <w:r w:rsidRPr="00DB7E59">
        <w:rPr>
          <w:shd w:val="clear" w:color="auto" w:fill="FFFFFF"/>
        </w:rPr>
        <w:t xml:space="preserve"> </w:t>
      </w:r>
      <w:r w:rsidR="00BD74AC" w:rsidRPr="00DB7E59">
        <w:rPr>
          <w:shd w:val="clear" w:color="auto" w:fill="FFFFFF"/>
        </w:rPr>
        <w:t>“</w:t>
      </w:r>
      <w:r w:rsidRPr="00DB7E59">
        <w:rPr>
          <w:shd w:val="clear" w:color="auto" w:fill="FFFFFF"/>
        </w:rPr>
        <w:t>Plasmonic properties of implanted Ag nanoparticles in SiO2 thin layer by spectroscopic ellipsometry</w:t>
      </w:r>
      <w:r w:rsidR="00BD74AC" w:rsidRPr="00DB7E59">
        <w:rPr>
          <w:shd w:val="clear" w:color="auto" w:fill="FFFFFF"/>
        </w:rPr>
        <w:t>,”</w:t>
      </w:r>
      <w:r w:rsidRPr="00DB7E59">
        <w:rPr>
          <w:shd w:val="clear" w:color="auto" w:fill="FFFFFF"/>
        </w:rPr>
        <w:t> </w:t>
      </w:r>
      <w:r w:rsidR="004F29A5" w:rsidRPr="00DB7E59">
        <w:rPr>
          <w:shd w:val="clear" w:color="auto" w:fill="FFFFFF"/>
        </w:rPr>
        <w:t>J</w:t>
      </w:r>
      <w:r w:rsidR="004F29A5" w:rsidRPr="00DB7E59">
        <w:rPr>
          <w:iCs/>
          <w:shd w:val="clear" w:color="auto" w:fill="FFFFFF"/>
        </w:rPr>
        <w:t>.</w:t>
      </w:r>
      <w:r w:rsidRPr="00DB7E59">
        <w:rPr>
          <w:iCs/>
          <w:shd w:val="clear" w:color="auto" w:fill="FFFFFF"/>
        </w:rPr>
        <w:t xml:space="preserve"> Appl</w:t>
      </w:r>
      <w:r w:rsidR="004F29A5" w:rsidRPr="00DB7E59">
        <w:rPr>
          <w:iCs/>
          <w:shd w:val="clear" w:color="auto" w:fill="FFFFFF"/>
        </w:rPr>
        <w:t>.</w:t>
      </w:r>
      <w:r w:rsidRPr="00DB7E59">
        <w:rPr>
          <w:iCs/>
          <w:shd w:val="clear" w:color="auto" w:fill="FFFFFF"/>
        </w:rPr>
        <w:t xml:space="preserve"> Phys</w:t>
      </w:r>
      <w:r w:rsidR="004F29A5" w:rsidRPr="00DB7E59">
        <w:rPr>
          <w:iCs/>
          <w:shd w:val="clear" w:color="auto" w:fill="FFFFFF"/>
        </w:rPr>
        <w:t>.</w:t>
      </w:r>
      <w:r w:rsidRPr="00DB7E59">
        <w:rPr>
          <w:shd w:val="clear" w:color="auto" w:fill="FFFFFF"/>
        </w:rPr>
        <w:t> </w:t>
      </w:r>
      <w:r w:rsidRPr="00DB7E59">
        <w:rPr>
          <w:b/>
          <w:iCs/>
          <w:shd w:val="clear" w:color="auto" w:fill="FFFFFF"/>
        </w:rPr>
        <w:t>122</w:t>
      </w:r>
      <w:r w:rsidR="004F29A5" w:rsidRPr="00DB7E59">
        <w:rPr>
          <w:b/>
          <w:iCs/>
          <w:shd w:val="clear" w:color="auto" w:fill="FFFFFF"/>
        </w:rPr>
        <w:t>,</w:t>
      </w:r>
      <w:r w:rsidR="004F29A5" w:rsidRPr="00DB7E59">
        <w:rPr>
          <w:iCs/>
          <w:shd w:val="clear" w:color="auto" w:fill="FFFFFF"/>
        </w:rPr>
        <w:t xml:space="preserve"> 085308</w:t>
      </w:r>
      <w:r w:rsidR="00BD74AC" w:rsidRPr="00DB7E59">
        <w:rPr>
          <w:shd w:val="clear" w:color="auto" w:fill="FFFFFF"/>
        </w:rPr>
        <w:t xml:space="preserve"> (2017)</w:t>
      </w:r>
    </w:p>
    <w:p w:rsidR="00DC7B4A" w:rsidRPr="00DB7E59" w:rsidRDefault="000677EB" w:rsidP="00042458">
      <w:pPr>
        <w:pStyle w:val="OSAReference"/>
        <w:jc w:val="both"/>
      </w:pPr>
      <w:r w:rsidRPr="00DB7E59">
        <w:rPr>
          <w:shd w:val="clear" w:color="auto" w:fill="FFFFFF"/>
        </w:rPr>
        <w:t xml:space="preserve">Y. </w:t>
      </w:r>
      <w:proofErr w:type="spellStart"/>
      <w:r w:rsidR="00DC7B4A" w:rsidRPr="00DB7E59">
        <w:rPr>
          <w:shd w:val="clear" w:color="auto" w:fill="FFFFFF"/>
        </w:rPr>
        <w:t>Battie</w:t>
      </w:r>
      <w:proofErr w:type="spellEnd"/>
      <w:r w:rsidR="00DC7B4A" w:rsidRPr="00DB7E59">
        <w:rPr>
          <w:shd w:val="clear" w:color="auto" w:fill="FFFFFF"/>
        </w:rPr>
        <w:t xml:space="preserve">, </w:t>
      </w:r>
      <w:r w:rsidRPr="00DB7E59">
        <w:rPr>
          <w:shd w:val="clear" w:color="auto" w:fill="FFFFFF"/>
        </w:rPr>
        <w:t>I.</w:t>
      </w:r>
      <w:r w:rsidR="00DC7B4A" w:rsidRPr="00DB7E59">
        <w:rPr>
          <w:shd w:val="clear" w:color="auto" w:fill="FFFFFF"/>
        </w:rPr>
        <w:t xml:space="preserve"> </w:t>
      </w:r>
      <w:proofErr w:type="spellStart"/>
      <w:r w:rsidR="00DC7B4A" w:rsidRPr="00DB7E59">
        <w:rPr>
          <w:shd w:val="clear" w:color="auto" w:fill="FFFFFF"/>
        </w:rPr>
        <w:t>Izquierdo</w:t>
      </w:r>
      <w:proofErr w:type="spellEnd"/>
      <w:r w:rsidR="00DC7B4A" w:rsidRPr="00DB7E59">
        <w:rPr>
          <w:shd w:val="clear" w:color="auto" w:fill="FFFFFF"/>
        </w:rPr>
        <w:t xml:space="preserve">-Lorenzo, </w:t>
      </w:r>
      <w:r w:rsidRPr="00DB7E59">
        <w:rPr>
          <w:shd w:val="clear" w:color="auto" w:fill="FFFFFF"/>
        </w:rPr>
        <w:t>A.</w:t>
      </w:r>
      <w:r w:rsidR="00DC7B4A" w:rsidRPr="00DB7E59">
        <w:rPr>
          <w:shd w:val="clear" w:color="auto" w:fill="FFFFFF"/>
        </w:rPr>
        <w:t xml:space="preserve"> </w:t>
      </w:r>
      <w:proofErr w:type="spellStart"/>
      <w:r w:rsidR="00DC7B4A" w:rsidRPr="00DB7E59">
        <w:rPr>
          <w:shd w:val="clear" w:color="auto" w:fill="FFFFFF"/>
        </w:rPr>
        <w:t>Resano</w:t>
      </w:r>
      <w:proofErr w:type="spellEnd"/>
      <w:r w:rsidR="00DC7B4A" w:rsidRPr="00DB7E59">
        <w:rPr>
          <w:shd w:val="clear" w:color="auto" w:fill="FFFFFF"/>
        </w:rPr>
        <w:t xml:space="preserve">-Garcia, </w:t>
      </w:r>
      <w:r w:rsidRPr="00DB7E59">
        <w:rPr>
          <w:shd w:val="clear" w:color="auto" w:fill="FFFFFF"/>
        </w:rPr>
        <w:t xml:space="preserve">A. </w:t>
      </w:r>
      <w:proofErr w:type="spellStart"/>
      <w:r w:rsidRPr="00DB7E59">
        <w:rPr>
          <w:shd w:val="clear" w:color="auto" w:fill="FFFFFF"/>
        </w:rPr>
        <w:t>En</w:t>
      </w:r>
      <w:proofErr w:type="spellEnd"/>
      <w:r w:rsidR="00DC7B4A" w:rsidRPr="00DB7E59">
        <w:rPr>
          <w:shd w:val="clear" w:color="auto" w:fill="FFFFFF"/>
        </w:rPr>
        <w:t xml:space="preserve"> </w:t>
      </w:r>
      <w:proofErr w:type="spellStart"/>
      <w:r w:rsidR="00DC7B4A" w:rsidRPr="00DB7E59">
        <w:rPr>
          <w:shd w:val="clear" w:color="auto" w:fill="FFFFFF"/>
        </w:rPr>
        <w:t>Naciri</w:t>
      </w:r>
      <w:proofErr w:type="spellEnd"/>
      <w:r w:rsidR="00DC7B4A" w:rsidRPr="00DB7E59">
        <w:rPr>
          <w:shd w:val="clear" w:color="auto" w:fill="FFFFFF"/>
        </w:rPr>
        <w:t xml:space="preserve">, </w:t>
      </w:r>
      <w:r w:rsidRPr="00DB7E59">
        <w:rPr>
          <w:shd w:val="clear" w:color="auto" w:fill="FFFFFF"/>
        </w:rPr>
        <w:t>S.</w:t>
      </w:r>
      <w:r w:rsidR="00DC7B4A" w:rsidRPr="00DB7E59">
        <w:rPr>
          <w:shd w:val="clear" w:color="auto" w:fill="FFFFFF"/>
        </w:rPr>
        <w:t xml:space="preserve"> </w:t>
      </w:r>
      <w:proofErr w:type="spellStart"/>
      <w:r w:rsidR="00DC7B4A" w:rsidRPr="00DB7E59">
        <w:rPr>
          <w:shd w:val="clear" w:color="auto" w:fill="FFFFFF"/>
        </w:rPr>
        <w:t>Akil</w:t>
      </w:r>
      <w:proofErr w:type="spellEnd"/>
      <w:r w:rsidR="00DC7B4A" w:rsidRPr="00DB7E59">
        <w:rPr>
          <w:shd w:val="clear" w:color="auto" w:fill="FFFFFF"/>
        </w:rPr>
        <w:t>,</w:t>
      </w:r>
      <w:r w:rsidRPr="00DB7E59">
        <w:rPr>
          <w:shd w:val="clear" w:color="auto" w:fill="FFFFFF"/>
        </w:rPr>
        <w:t xml:space="preserve"> P. M.</w:t>
      </w:r>
      <w:r w:rsidR="00DC7B4A" w:rsidRPr="00DB7E59">
        <w:rPr>
          <w:shd w:val="clear" w:color="auto" w:fill="FFFFFF"/>
        </w:rPr>
        <w:t xml:space="preserve"> Adam, </w:t>
      </w:r>
      <w:r w:rsidRPr="00DB7E59">
        <w:rPr>
          <w:shd w:val="clear" w:color="auto" w:fill="FFFFFF"/>
        </w:rPr>
        <w:t>and S.</w:t>
      </w:r>
      <w:r w:rsidR="00DC7B4A" w:rsidRPr="00DB7E59">
        <w:rPr>
          <w:shd w:val="clear" w:color="auto" w:fill="FFFFFF"/>
        </w:rPr>
        <w:t xml:space="preserve"> </w:t>
      </w:r>
      <w:proofErr w:type="spellStart"/>
      <w:r w:rsidR="00DC7B4A" w:rsidRPr="00DB7E59">
        <w:rPr>
          <w:shd w:val="clear" w:color="auto" w:fill="FFFFFF"/>
        </w:rPr>
        <w:t>Jradi</w:t>
      </w:r>
      <w:proofErr w:type="spellEnd"/>
      <w:r w:rsidR="00DC7B4A" w:rsidRPr="00DB7E59">
        <w:rPr>
          <w:shd w:val="clear" w:color="auto" w:fill="FFFFFF"/>
        </w:rPr>
        <w:t xml:space="preserve">, </w:t>
      </w:r>
      <w:r w:rsidR="00BD74AC" w:rsidRPr="00DB7E59">
        <w:rPr>
          <w:shd w:val="clear" w:color="auto" w:fill="FFFFFF"/>
        </w:rPr>
        <w:t>“</w:t>
      </w:r>
      <w:r w:rsidR="00DC7B4A" w:rsidRPr="00DB7E59">
        <w:rPr>
          <w:shd w:val="clear" w:color="auto" w:fill="FFFFFF"/>
        </w:rPr>
        <w:t>Determination of gold nanoparticle shape from absorption spectroscopy and ellipsometry</w:t>
      </w:r>
      <w:r w:rsidR="00BD74AC" w:rsidRPr="00DB7E59">
        <w:rPr>
          <w:shd w:val="clear" w:color="auto" w:fill="FFFFFF"/>
        </w:rPr>
        <w:t>,”</w:t>
      </w:r>
      <w:r w:rsidR="00DC7B4A" w:rsidRPr="00DB7E59">
        <w:rPr>
          <w:shd w:val="clear" w:color="auto" w:fill="FFFFFF"/>
        </w:rPr>
        <w:t> </w:t>
      </w:r>
      <w:r w:rsidR="00DC7B4A" w:rsidRPr="00DB7E59">
        <w:rPr>
          <w:iCs/>
          <w:shd w:val="clear" w:color="auto" w:fill="FFFFFF"/>
        </w:rPr>
        <w:t>Appl</w:t>
      </w:r>
      <w:r w:rsidR="004F29A5" w:rsidRPr="00DB7E59">
        <w:rPr>
          <w:iCs/>
          <w:shd w:val="clear" w:color="auto" w:fill="FFFFFF"/>
        </w:rPr>
        <w:t>.</w:t>
      </w:r>
      <w:r w:rsidR="00DC7B4A" w:rsidRPr="00DB7E59">
        <w:rPr>
          <w:iCs/>
          <w:shd w:val="clear" w:color="auto" w:fill="FFFFFF"/>
        </w:rPr>
        <w:t xml:space="preserve"> Surf</w:t>
      </w:r>
      <w:r w:rsidR="004F29A5" w:rsidRPr="00DB7E59">
        <w:rPr>
          <w:iCs/>
          <w:shd w:val="clear" w:color="auto" w:fill="FFFFFF"/>
        </w:rPr>
        <w:t>.</w:t>
      </w:r>
      <w:r w:rsidR="00DC7B4A" w:rsidRPr="00DB7E59">
        <w:rPr>
          <w:iCs/>
          <w:shd w:val="clear" w:color="auto" w:fill="FFFFFF"/>
        </w:rPr>
        <w:t xml:space="preserve"> Sci</w:t>
      </w:r>
      <w:r w:rsidR="004F29A5" w:rsidRPr="00DB7E59">
        <w:rPr>
          <w:iCs/>
          <w:shd w:val="clear" w:color="auto" w:fill="FFFFFF"/>
        </w:rPr>
        <w:t>.</w:t>
      </w:r>
      <w:r w:rsidR="00DC7B4A" w:rsidRPr="00DB7E59">
        <w:rPr>
          <w:shd w:val="clear" w:color="auto" w:fill="FFFFFF"/>
        </w:rPr>
        <w:t> </w:t>
      </w:r>
      <w:r w:rsidR="00DC7B4A" w:rsidRPr="00DB7E59">
        <w:rPr>
          <w:b/>
          <w:iCs/>
          <w:shd w:val="clear" w:color="auto" w:fill="FFFFFF"/>
        </w:rPr>
        <w:t>421</w:t>
      </w:r>
      <w:r w:rsidR="00DC7B4A" w:rsidRPr="00DB7E59">
        <w:rPr>
          <w:b/>
          <w:shd w:val="clear" w:color="auto" w:fill="FFFFFF"/>
        </w:rPr>
        <w:t>,</w:t>
      </w:r>
      <w:r w:rsidR="00DC7B4A" w:rsidRPr="00DB7E59">
        <w:rPr>
          <w:shd w:val="clear" w:color="auto" w:fill="FFFFFF"/>
        </w:rPr>
        <w:t xml:space="preserve"> 301</w:t>
      </w:r>
      <w:r w:rsidR="004F29A5" w:rsidRPr="00DB7E59">
        <w:rPr>
          <w:shd w:val="clear" w:color="auto" w:fill="FFFFFF"/>
        </w:rPr>
        <w:t xml:space="preserve"> </w:t>
      </w:r>
      <w:r w:rsidR="00BD74AC" w:rsidRPr="00DB7E59">
        <w:rPr>
          <w:shd w:val="clear" w:color="auto" w:fill="FFFFFF"/>
        </w:rPr>
        <w:t>(2017).</w:t>
      </w:r>
    </w:p>
    <w:p w:rsidR="00DC7B4A" w:rsidRPr="00DB7E59" w:rsidRDefault="0057239F" w:rsidP="00042458">
      <w:pPr>
        <w:pStyle w:val="OSAReference"/>
        <w:jc w:val="both"/>
      </w:pPr>
      <w:r w:rsidRPr="00DB7E59">
        <w:rPr>
          <w:shd w:val="clear" w:color="auto" w:fill="FFFFFF"/>
        </w:rPr>
        <w:t xml:space="preserve">R. F. </w:t>
      </w:r>
      <w:r w:rsidR="00DC7B4A" w:rsidRPr="00DB7E59">
        <w:rPr>
          <w:shd w:val="clear" w:color="auto" w:fill="FFFFFF"/>
        </w:rPr>
        <w:t xml:space="preserve">Cohn, </w:t>
      </w:r>
      <w:r w:rsidRPr="00DB7E59">
        <w:rPr>
          <w:shd w:val="clear" w:color="auto" w:fill="FFFFFF"/>
        </w:rPr>
        <w:t>J. W.</w:t>
      </w:r>
      <w:r w:rsidR="00DC7B4A" w:rsidRPr="00DB7E59">
        <w:rPr>
          <w:shd w:val="clear" w:color="auto" w:fill="FFFFFF"/>
        </w:rPr>
        <w:t xml:space="preserve"> Wagner, </w:t>
      </w:r>
      <w:r w:rsidRPr="00DB7E59">
        <w:rPr>
          <w:shd w:val="clear" w:color="auto" w:fill="FFFFFF"/>
        </w:rPr>
        <w:t>and J.</w:t>
      </w:r>
      <w:r w:rsidR="00DC7B4A" w:rsidRPr="00DB7E59">
        <w:rPr>
          <w:shd w:val="clear" w:color="auto" w:fill="FFFFFF"/>
        </w:rPr>
        <w:t xml:space="preserve"> Kruger, </w:t>
      </w:r>
      <w:r w:rsidR="00BD74AC" w:rsidRPr="00DB7E59">
        <w:rPr>
          <w:shd w:val="clear" w:color="auto" w:fill="FFFFFF"/>
        </w:rPr>
        <w:t>“</w:t>
      </w:r>
      <w:r w:rsidR="00DC7B4A" w:rsidRPr="00DB7E59">
        <w:rPr>
          <w:shd w:val="clear" w:color="auto" w:fill="FFFFFF"/>
        </w:rPr>
        <w:t xml:space="preserve">Dynamic imaging </w:t>
      </w:r>
      <w:proofErr w:type="spellStart"/>
      <w:r w:rsidR="00DC7B4A" w:rsidRPr="00DB7E59">
        <w:rPr>
          <w:shd w:val="clear" w:color="auto" w:fill="FFFFFF"/>
        </w:rPr>
        <w:t>microellipsometry</w:t>
      </w:r>
      <w:proofErr w:type="spellEnd"/>
      <w:r w:rsidR="00DC7B4A" w:rsidRPr="00DB7E59">
        <w:rPr>
          <w:shd w:val="clear" w:color="auto" w:fill="FFFFFF"/>
        </w:rPr>
        <w:t>: theory, system design, and feasibility demonstration</w:t>
      </w:r>
      <w:r w:rsidR="00BD74AC" w:rsidRPr="00DB7E59">
        <w:rPr>
          <w:shd w:val="clear" w:color="auto" w:fill="FFFFFF"/>
        </w:rPr>
        <w:t>,”</w:t>
      </w:r>
      <w:r w:rsidR="00DC7B4A" w:rsidRPr="00DB7E59">
        <w:rPr>
          <w:shd w:val="clear" w:color="auto" w:fill="FFFFFF"/>
        </w:rPr>
        <w:t> </w:t>
      </w:r>
      <w:r w:rsidR="00DC7B4A" w:rsidRPr="00DB7E59">
        <w:t>Appl</w:t>
      </w:r>
      <w:r w:rsidR="004F29A5" w:rsidRPr="00DB7E59">
        <w:t>.</w:t>
      </w:r>
      <w:r w:rsidR="00DC7B4A" w:rsidRPr="00DB7E59">
        <w:t xml:space="preserve"> </w:t>
      </w:r>
      <w:r w:rsidR="004F29A5" w:rsidRPr="00DB7E59">
        <w:t>O</w:t>
      </w:r>
      <w:r w:rsidR="00DC7B4A" w:rsidRPr="00DB7E59">
        <w:t>pt</w:t>
      </w:r>
      <w:r w:rsidR="004F29A5" w:rsidRPr="00DB7E59">
        <w:t>.</w:t>
      </w:r>
      <w:r w:rsidR="00DC7B4A" w:rsidRPr="00DB7E59">
        <w:t> </w:t>
      </w:r>
      <w:r w:rsidR="00DC7B4A" w:rsidRPr="00DB7E59">
        <w:rPr>
          <w:b/>
        </w:rPr>
        <w:t>27,</w:t>
      </w:r>
      <w:r w:rsidR="00DC7B4A" w:rsidRPr="00DB7E59">
        <w:rPr>
          <w:shd w:val="clear" w:color="auto" w:fill="FFFFFF"/>
        </w:rPr>
        <w:t xml:space="preserve"> 4664</w:t>
      </w:r>
      <w:r w:rsidR="004F29A5" w:rsidRPr="00DB7E59">
        <w:rPr>
          <w:shd w:val="clear" w:color="auto" w:fill="FFFFFF"/>
        </w:rPr>
        <w:t xml:space="preserve"> </w:t>
      </w:r>
      <w:r w:rsidR="00BD74AC" w:rsidRPr="00DB7E59">
        <w:rPr>
          <w:shd w:val="clear" w:color="auto" w:fill="FFFFFF"/>
        </w:rPr>
        <w:t>(1988).</w:t>
      </w:r>
    </w:p>
    <w:p w:rsidR="00DC7B4A" w:rsidRPr="00DB7E59" w:rsidRDefault="0057239F" w:rsidP="00042458">
      <w:pPr>
        <w:pStyle w:val="OSAReference"/>
        <w:jc w:val="both"/>
      </w:pPr>
      <w:r w:rsidRPr="00DB7E59">
        <w:rPr>
          <w:shd w:val="clear" w:color="auto" w:fill="FFFFFF"/>
        </w:rPr>
        <w:t xml:space="preserve">S. </w:t>
      </w:r>
      <w:r w:rsidR="00DC7B4A" w:rsidRPr="00DB7E59">
        <w:rPr>
          <w:shd w:val="clear" w:color="auto" w:fill="FFFFFF"/>
        </w:rPr>
        <w:t xml:space="preserve">Funke, </w:t>
      </w:r>
      <w:r w:rsidRPr="00DB7E59">
        <w:rPr>
          <w:shd w:val="clear" w:color="auto" w:fill="FFFFFF"/>
        </w:rPr>
        <w:t>B</w:t>
      </w:r>
      <w:r w:rsidR="00DC7B4A" w:rsidRPr="00DB7E59">
        <w:rPr>
          <w:shd w:val="clear" w:color="auto" w:fill="FFFFFF"/>
        </w:rPr>
        <w:t xml:space="preserve">. Miller, </w:t>
      </w:r>
      <w:r w:rsidRPr="00DB7E59">
        <w:rPr>
          <w:shd w:val="clear" w:color="auto" w:fill="FFFFFF"/>
        </w:rPr>
        <w:t>E</w:t>
      </w:r>
      <w:r w:rsidR="00DC7B4A" w:rsidRPr="00DB7E59">
        <w:rPr>
          <w:shd w:val="clear" w:color="auto" w:fill="FFFFFF"/>
        </w:rPr>
        <w:t xml:space="preserve">. </w:t>
      </w:r>
      <w:proofErr w:type="spellStart"/>
      <w:r w:rsidR="00DC7B4A" w:rsidRPr="00DB7E59">
        <w:rPr>
          <w:shd w:val="clear" w:color="auto" w:fill="FFFFFF"/>
        </w:rPr>
        <w:t>Parzinger</w:t>
      </w:r>
      <w:proofErr w:type="spellEnd"/>
      <w:r w:rsidR="00DC7B4A" w:rsidRPr="00DB7E59">
        <w:rPr>
          <w:shd w:val="clear" w:color="auto" w:fill="FFFFFF"/>
        </w:rPr>
        <w:t xml:space="preserve">, </w:t>
      </w:r>
      <w:r w:rsidRPr="00DB7E59">
        <w:rPr>
          <w:shd w:val="clear" w:color="auto" w:fill="FFFFFF"/>
        </w:rPr>
        <w:t>P</w:t>
      </w:r>
      <w:r w:rsidR="00DC7B4A" w:rsidRPr="00DB7E59">
        <w:rPr>
          <w:shd w:val="clear" w:color="auto" w:fill="FFFFFF"/>
        </w:rPr>
        <w:t xml:space="preserve">. </w:t>
      </w:r>
      <w:proofErr w:type="spellStart"/>
      <w:r w:rsidR="00DC7B4A" w:rsidRPr="00DB7E59">
        <w:rPr>
          <w:shd w:val="clear" w:color="auto" w:fill="FFFFFF"/>
        </w:rPr>
        <w:t>Thiesen</w:t>
      </w:r>
      <w:proofErr w:type="spellEnd"/>
      <w:r w:rsidR="00DC7B4A" w:rsidRPr="00DB7E59">
        <w:rPr>
          <w:shd w:val="clear" w:color="auto" w:fill="FFFFFF"/>
        </w:rPr>
        <w:t xml:space="preserve">, </w:t>
      </w:r>
      <w:r w:rsidRPr="00DB7E59">
        <w:rPr>
          <w:shd w:val="clear" w:color="auto" w:fill="FFFFFF"/>
        </w:rPr>
        <w:t>A. W.</w:t>
      </w:r>
      <w:r w:rsidR="00DC7B4A" w:rsidRPr="00DB7E59">
        <w:rPr>
          <w:shd w:val="clear" w:color="auto" w:fill="FFFFFF"/>
        </w:rPr>
        <w:t xml:space="preserve"> </w:t>
      </w:r>
      <w:proofErr w:type="spellStart"/>
      <w:r w:rsidR="00DC7B4A" w:rsidRPr="00DB7E59">
        <w:rPr>
          <w:shd w:val="clear" w:color="auto" w:fill="FFFFFF"/>
        </w:rPr>
        <w:t>Holleitner</w:t>
      </w:r>
      <w:proofErr w:type="spellEnd"/>
      <w:r w:rsidR="00DC7B4A" w:rsidRPr="00DB7E59">
        <w:rPr>
          <w:shd w:val="clear" w:color="auto" w:fill="FFFFFF"/>
        </w:rPr>
        <w:t xml:space="preserve">, </w:t>
      </w:r>
      <w:r w:rsidRPr="00DB7E59">
        <w:rPr>
          <w:shd w:val="clear" w:color="auto" w:fill="FFFFFF"/>
        </w:rPr>
        <w:t>and</w:t>
      </w:r>
      <w:r w:rsidR="00DC7B4A" w:rsidRPr="00DB7E59">
        <w:rPr>
          <w:shd w:val="clear" w:color="auto" w:fill="FFFFFF"/>
        </w:rPr>
        <w:t xml:space="preserve"> </w:t>
      </w:r>
      <w:r w:rsidRPr="00DB7E59">
        <w:rPr>
          <w:shd w:val="clear" w:color="auto" w:fill="FFFFFF"/>
        </w:rPr>
        <w:t xml:space="preserve">U. </w:t>
      </w:r>
      <w:proofErr w:type="spellStart"/>
      <w:r w:rsidR="00DC7B4A" w:rsidRPr="00DB7E59">
        <w:rPr>
          <w:shd w:val="clear" w:color="auto" w:fill="FFFFFF"/>
        </w:rPr>
        <w:t>Wurstbauer</w:t>
      </w:r>
      <w:proofErr w:type="spellEnd"/>
      <w:r w:rsidR="00DC7B4A" w:rsidRPr="00DB7E59">
        <w:rPr>
          <w:shd w:val="clear" w:color="auto" w:fill="FFFFFF"/>
        </w:rPr>
        <w:t xml:space="preserve">, </w:t>
      </w:r>
      <w:r w:rsidR="00BD74AC" w:rsidRPr="00DB7E59">
        <w:rPr>
          <w:shd w:val="clear" w:color="auto" w:fill="FFFFFF"/>
        </w:rPr>
        <w:t>“</w:t>
      </w:r>
      <w:r w:rsidR="00DC7B4A" w:rsidRPr="00DB7E59">
        <w:rPr>
          <w:shd w:val="clear" w:color="auto" w:fill="FFFFFF"/>
        </w:rPr>
        <w:t>Imaging spectroscopic ellipsometry of MoS</w:t>
      </w:r>
      <w:r w:rsidR="00DC7B4A" w:rsidRPr="00DB7E59">
        <w:rPr>
          <w:shd w:val="clear" w:color="auto" w:fill="FFFFFF"/>
          <w:vertAlign w:val="subscript"/>
        </w:rPr>
        <w:t>2</w:t>
      </w:r>
      <w:r w:rsidR="00BD74AC" w:rsidRPr="00DB7E59">
        <w:rPr>
          <w:shd w:val="clear" w:color="auto" w:fill="FFFFFF"/>
        </w:rPr>
        <w:t>,”</w:t>
      </w:r>
      <w:r w:rsidR="00DC7B4A" w:rsidRPr="00DB7E59">
        <w:rPr>
          <w:shd w:val="clear" w:color="auto" w:fill="FFFFFF"/>
        </w:rPr>
        <w:t> </w:t>
      </w:r>
      <w:r w:rsidR="004F29A5" w:rsidRPr="00DB7E59">
        <w:rPr>
          <w:iCs/>
          <w:shd w:val="clear" w:color="auto" w:fill="FFFFFF"/>
        </w:rPr>
        <w:t>J.</w:t>
      </w:r>
      <w:r w:rsidR="00DC7B4A" w:rsidRPr="00DB7E59">
        <w:rPr>
          <w:iCs/>
          <w:shd w:val="clear" w:color="auto" w:fill="FFFFFF"/>
        </w:rPr>
        <w:t xml:space="preserve"> Phys</w:t>
      </w:r>
      <w:r w:rsidR="004F29A5" w:rsidRPr="00DB7E59">
        <w:rPr>
          <w:iCs/>
          <w:shd w:val="clear" w:color="auto" w:fill="FFFFFF"/>
        </w:rPr>
        <w:t>.</w:t>
      </w:r>
      <w:r w:rsidR="00DC7B4A" w:rsidRPr="00DB7E59">
        <w:rPr>
          <w:iCs/>
          <w:shd w:val="clear" w:color="auto" w:fill="FFFFFF"/>
        </w:rPr>
        <w:t xml:space="preserve"> Condens</w:t>
      </w:r>
      <w:r w:rsidR="004F29A5" w:rsidRPr="00DB7E59">
        <w:rPr>
          <w:iCs/>
          <w:shd w:val="clear" w:color="auto" w:fill="FFFFFF"/>
        </w:rPr>
        <w:t>.</w:t>
      </w:r>
      <w:r w:rsidR="00DC7B4A" w:rsidRPr="00DB7E59">
        <w:rPr>
          <w:iCs/>
          <w:shd w:val="clear" w:color="auto" w:fill="FFFFFF"/>
        </w:rPr>
        <w:t xml:space="preserve"> Matter</w:t>
      </w:r>
      <w:r w:rsidR="00DC7B4A" w:rsidRPr="00DB7E59">
        <w:rPr>
          <w:shd w:val="clear" w:color="auto" w:fill="FFFFFF"/>
        </w:rPr>
        <w:t>, </w:t>
      </w:r>
      <w:r w:rsidR="00DC7B4A" w:rsidRPr="00DB7E59">
        <w:rPr>
          <w:b/>
          <w:iCs/>
          <w:shd w:val="clear" w:color="auto" w:fill="FFFFFF"/>
        </w:rPr>
        <w:t>28</w:t>
      </w:r>
      <w:r w:rsidR="00DC7B4A" w:rsidRPr="00DB7E59">
        <w:rPr>
          <w:b/>
          <w:shd w:val="clear" w:color="auto" w:fill="FFFFFF"/>
        </w:rPr>
        <w:t>,</w:t>
      </w:r>
      <w:r w:rsidR="00DC7B4A" w:rsidRPr="00DB7E59">
        <w:rPr>
          <w:shd w:val="clear" w:color="auto" w:fill="FFFFFF"/>
        </w:rPr>
        <w:t xml:space="preserve"> 385301</w:t>
      </w:r>
      <w:r w:rsidR="00BD74AC" w:rsidRPr="00DB7E59">
        <w:rPr>
          <w:shd w:val="clear" w:color="auto" w:fill="FFFFFF"/>
        </w:rPr>
        <w:t xml:space="preserve"> (2016).</w:t>
      </w:r>
    </w:p>
    <w:p w:rsidR="00DC7B4A" w:rsidRPr="00DB7E59" w:rsidRDefault="0057239F" w:rsidP="00042458">
      <w:pPr>
        <w:pStyle w:val="OSAReference"/>
        <w:jc w:val="both"/>
      </w:pPr>
      <w:r w:rsidRPr="00DB7E59">
        <w:rPr>
          <w:shd w:val="clear" w:color="auto" w:fill="FFFFFF"/>
        </w:rPr>
        <w:t xml:space="preserve">A. </w:t>
      </w:r>
      <w:proofErr w:type="spellStart"/>
      <w:r w:rsidR="00DC7B4A" w:rsidRPr="00DB7E59">
        <w:rPr>
          <w:shd w:val="clear" w:color="auto" w:fill="FFFFFF"/>
        </w:rPr>
        <w:t>Matković</w:t>
      </w:r>
      <w:proofErr w:type="spellEnd"/>
      <w:r w:rsidR="00DC7B4A" w:rsidRPr="00DB7E59">
        <w:rPr>
          <w:shd w:val="clear" w:color="auto" w:fill="FFFFFF"/>
        </w:rPr>
        <w:t xml:space="preserve">, </w:t>
      </w:r>
      <w:r w:rsidRPr="00DB7E59">
        <w:rPr>
          <w:shd w:val="clear" w:color="auto" w:fill="FFFFFF"/>
        </w:rPr>
        <w:t>A.</w:t>
      </w:r>
      <w:r w:rsidR="00DC7B4A" w:rsidRPr="00DB7E59">
        <w:rPr>
          <w:shd w:val="clear" w:color="auto" w:fill="FFFFFF"/>
        </w:rPr>
        <w:t xml:space="preserve"> </w:t>
      </w:r>
      <w:proofErr w:type="spellStart"/>
      <w:r w:rsidR="00DC7B4A" w:rsidRPr="00DB7E59">
        <w:rPr>
          <w:shd w:val="clear" w:color="auto" w:fill="FFFFFF"/>
        </w:rPr>
        <w:t>Beltaos</w:t>
      </w:r>
      <w:proofErr w:type="spellEnd"/>
      <w:r w:rsidR="00DC7B4A" w:rsidRPr="00DB7E59">
        <w:rPr>
          <w:shd w:val="clear" w:color="auto" w:fill="FFFFFF"/>
        </w:rPr>
        <w:t xml:space="preserve">, </w:t>
      </w:r>
      <w:r w:rsidRPr="00DB7E59">
        <w:rPr>
          <w:shd w:val="clear" w:color="auto" w:fill="FFFFFF"/>
        </w:rPr>
        <w:t xml:space="preserve">M. </w:t>
      </w:r>
      <w:proofErr w:type="spellStart"/>
      <w:r w:rsidR="00DC7B4A" w:rsidRPr="00DB7E59">
        <w:rPr>
          <w:shd w:val="clear" w:color="auto" w:fill="FFFFFF"/>
        </w:rPr>
        <w:t>Milićević</w:t>
      </w:r>
      <w:proofErr w:type="spellEnd"/>
      <w:r w:rsidR="00DC7B4A" w:rsidRPr="00DB7E59">
        <w:rPr>
          <w:shd w:val="clear" w:color="auto" w:fill="FFFFFF"/>
        </w:rPr>
        <w:t xml:space="preserve">, </w:t>
      </w:r>
      <w:r w:rsidRPr="00DB7E59">
        <w:rPr>
          <w:shd w:val="clear" w:color="auto" w:fill="FFFFFF"/>
        </w:rPr>
        <w:t xml:space="preserve">U. </w:t>
      </w:r>
      <w:proofErr w:type="spellStart"/>
      <w:r w:rsidR="00DC7B4A" w:rsidRPr="00DB7E59">
        <w:rPr>
          <w:shd w:val="clear" w:color="auto" w:fill="FFFFFF"/>
        </w:rPr>
        <w:t>Ralević</w:t>
      </w:r>
      <w:proofErr w:type="spellEnd"/>
      <w:r w:rsidR="00DC7B4A" w:rsidRPr="00DB7E59">
        <w:rPr>
          <w:shd w:val="clear" w:color="auto" w:fill="FFFFFF"/>
        </w:rPr>
        <w:t xml:space="preserve">, </w:t>
      </w:r>
      <w:r w:rsidRPr="00DB7E59">
        <w:rPr>
          <w:shd w:val="clear" w:color="auto" w:fill="FFFFFF"/>
        </w:rPr>
        <w:t>B.</w:t>
      </w:r>
      <w:r w:rsidR="00DC7B4A" w:rsidRPr="00DB7E59">
        <w:rPr>
          <w:shd w:val="clear" w:color="auto" w:fill="FFFFFF"/>
        </w:rPr>
        <w:t xml:space="preserve"> </w:t>
      </w:r>
      <w:proofErr w:type="spellStart"/>
      <w:r w:rsidR="00DC7B4A" w:rsidRPr="00DB7E59">
        <w:rPr>
          <w:shd w:val="clear" w:color="auto" w:fill="FFFFFF"/>
        </w:rPr>
        <w:t>Vasić</w:t>
      </w:r>
      <w:proofErr w:type="spellEnd"/>
      <w:r w:rsidRPr="00DB7E59">
        <w:rPr>
          <w:shd w:val="clear" w:color="auto" w:fill="FFFFFF"/>
        </w:rPr>
        <w:t xml:space="preserve">, D. </w:t>
      </w:r>
      <w:r w:rsidR="00DC7B4A" w:rsidRPr="00DB7E59">
        <w:rPr>
          <w:shd w:val="clear" w:color="auto" w:fill="FFFFFF"/>
        </w:rPr>
        <w:t xml:space="preserve">Jovanović, </w:t>
      </w:r>
      <w:r w:rsidRPr="00DB7E59">
        <w:rPr>
          <w:shd w:val="clear" w:color="auto" w:fill="FFFFFF"/>
        </w:rPr>
        <w:t>and R.</w:t>
      </w:r>
      <w:r w:rsidR="00DC7B4A" w:rsidRPr="00DB7E59">
        <w:rPr>
          <w:shd w:val="clear" w:color="auto" w:fill="FFFFFF"/>
        </w:rPr>
        <w:t xml:space="preserve"> </w:t>
      </w:r>
      <w:proofErr w:type="spellStart"/>
      <w:r w:rsidR="00DC7B4A" w:rsidRPr="00DB7E59">
        <w:rPr>
          <w:shd w:val="clear" w:color="auto" w:fill="FFFFFF"/>
        </w:rPr>
        <w:t>Gajić</w:t>
      </w:r>
      <w:proofErr w:type="spellEnd"/>
      <w:r w:rsidR="00DC7B4A" w:rsidRPr="00DB7E59">
        <w:rPr>
          <w:shd w:val="clear" w:color="auto" w:fill="FFFFFF"/>
        </w:rPr>
        <w:t xml:space="preserve">, </w:t>
      </w:r>
      <w:r w:rsidR="00BD74AC" w:rsidRPr="00DB7E59">
        <w:rPr>
          <w:shd w:val="clear" w:color="auto" w:fill="FFFFFF"/>
        </w:rPr>
        <w:t>“</w:t>
      </w:r>
      <w:r w:rsidR="00DC7B4A" w:rsidRPr="00DB7E59">
        <w:rPr>
          <w:shd w:val="clear" w:color="auto" w:fill="FFFFFF"/>
        </w:rPr>
        <w:t>Spectroscopic imaging ellipsometry and Fano resonance modeling of graphene</w:t>
      </w:r>
      <w:r w:rsidR="00BD74AC" w:rsidRPr="00DB7E59">
        <w:rPr>
          <w:shd w:val="clear" w:color="auto" w:fill="FFFFFF"/>
        </w:rPr>
        <w:t>,”</w:t>
      </w:r>
      <w:r w:rsidR="00DC7B4A" w:rsidRPr="00DB7E59">
        <w:rPr>
          <w:shd w:val="clear" w:color="auto" w:fill="FFFFFF"/>
        </w:rPr>
        <w:t> </w:t>
      </w:r>
      <w:r w:rsidR="004F29A5" w:rsidRPr="00DB7E59">
        <w:rPr>
          <w:iCs/>
          <w:shd w:val="clear" w:color="auto" w:fill="FFFFFF"/>
        </w:rPr>
        <w:t>J.</w:t>
      </w:r>
      <w:r w:rsidR="00DC7B4A" w:rsidRPr="00DB7E59">
        <w:rPr>
          <w:iCs/>
          <w:shd w:val="clear" w:color="auto" w:fill="FFFFFF"/>
        </w:rPr>
        <w:t xml:space="preserve"> Appl</w:t>
      </w:r>
      <w:r w:rsidR="004F29A5" w:rsidRPr="00DB7E59">
        <w:rPr>
          <w:iCs/>
          <w:shd w:val="clear" w:color="auto" w:fill="FFFFFF"/>
        </w:rPr>
        <w:t>.</w:t>
      </w:r>
      <w:r w:rsidR="00DC7B4A" w:rsidRPr="00DB7E59">
        <w:rPr>
          <w:iCs/>
          <w:shd w:val="clear" w:color="auto" w:fill="FFFFFF"/>
        </w:rPr>
        <w:t xml:space="preserve"> Phys</w:t>
      </w:r>
      <w:r w:rsidR="004F29A5" w:rsidRPr="00DB7E59">
        <w:rPr>
          <w:iCs/>
          <w:shd w:val="clear" w:color="auto" w:fill="FFFFFF"/>
        </w:rPr>
        <w:t>.</w:t>
      </w:r>
      <w:r w:rsidR="00DC7B4A" w:rsidRPr="00DB7E59">
        <w:rPr>
          <w:shd w:val="clear" w:color="auto" w:fill="FFFFFF"/>
        </w:rPr>
        <w:t> </w:t>
      </w:r>
      <w:r w:rsidR="00DC7B4A" w:rsidRPr="00DB7E59">
        <w:rPr>
          <w:b/>
          <w:iCs/>
          <w:shd w:val="clear" w:color="auto" w:fill="FFFFFF"/>
        </w:rPr>
        <w:t>112</w:t>
      </w:r>
      <w:r w:rsidR="004F29A5" w:rsidRPr="00DB7E59">
        <w:rPr>
          <w:b/>
          <w:shd w:val="clear" w:color="auto" w:fill="FFFFFF"/>
        </w:rPr>
        <w:t>,</w:t>
      </w:r>
      <w:r w:rsidR="00BD74AC" w:rsidRPr="00DB7E59">
        <w:rPr>
          <w:shd w:val="clear" w:color="auto" w:fill="FFFFFF"/>
        </w:rPr>
        <w:t xml:space="preserve"> </w:t>
      </w:r>
      <w:r w:rsidR="004F29A5" w:rsidRPr="00DB7E59">
        <w:rPr>
          <w:shd w:val="clear" w:color="auto" w:fill="FFFFFF"/>
        </w:rPr>
        <w:t xml:space="preserve">123523 </w:t>
      </w:r>
      <w:r w:rsidR="00BD74AC" w:rsidRPr="00DB7E59">
        <w:rPr>
          <w:shd w:val="clear" w:color="auto" w:fill="FFFFFF"/>
        </w:rPr>
        <w:t>(2012).</w:t>
      </w:r>
    </w:p>
    <w:p w:rsidR="00DC7B4A" w:rsidRPr="00DB7E59" w:rsidRDefault="0057239F" w:rsidP="00042458">
      <w:pPr>
        <w:pStyle w:val="OSAReference"/>
        <w:jc w:val="both"/>
      </w:pPr>
      <w:r w:rsidRPr="00DB7E59">
        <w:rPr>
          <w:shd w:val="clear" w:color="auto" w:fill="FFFFFF"/>
        </w:rPr>
        <w:t xml:space="preserve">P. </w:t>
      </w:r>
      <w:r w:rsidR="00DC7B4A" w:rsidRPr="00DB7E59">
        <w:rPr>
          <w:shd w:val="clear" w:color="auto" w:fill="FFFFFF"/>
        </w:rPr>
        <w:t>Moreno</w:t>
      </w:r>
      <w:r w:rsidR="00DC7B4A" w:rsidRPr="00DB7E59">
        <w:rPr>
          <w:rFonts w:ascii="Cambria Math" w:hAnsi="Cambria Math" w:cs="Cambria Math"/>
          <w:shd w:val="clear" w:color="auto" w:fill="FFFFFF"/>
        </w:rPr>
        <w:t>‐</w:t>
      </w:r>
      <w:r w:rsidR="00DC7B4A" w:rsidRPr="00DB7E59">
        <w:t xml:space="preserve">Zarate, </w:t>
      </w:r>
      <w:r w:rsidRPr="00DB7E59">
        <w:t>A.</w:t>
      </w:r>
      <w:r w:rsidR="00DC7B4A" w:rsidRPr="00DB7E59">
        <w:t xml:space="preserve"> Gonzalez, </w:t>
      </w:r>
      <w:r w:rsidRPr="00DB7E59">
        <w:t>S.</w:t>
      </w:r>
      <w:r w:rsidR="00DC7B4A" w:rsidRPr="00DB7E59">
        <w:t xml:space="preserve"> Funke, </w:t>
      </w:r>
      <w:r w:rsidRPr="00DB7E59">
        <w:t xml:space="preserve">A. </w:t>
      </w:r>
      <w:r w:rsidR="00DC7B4A" w:rsidRPr="00DB7E59">
        <w:t xml:space="preserve"> </w:t>
      </w:r>
      <w:proofErr w:type="spellStart"/>
      <w:r w:rsidR="00DC7B4A" w:rsidRPr="00DB7E59">
        <w:t>Días</w:t>
      </w:r>
      <w:proofErr w:type="spellEnd"/>
      <w:r w:rsidR="00DC7B4A" w:rsidRPr="00DB7E59">
        <w:t xml:space="preserve">, </w:t>
      </w:r>
      <w:r w:rsidRPr="00DB7E59">
        <w:t xml:space="preserve">B. </w:t>
      </w:r>
      <w:proofErr w:type="spellStart"/>
      <w:r w:rsidR="00DC7B4A" w:rsidRPr="00DB7E59">
        <w:t>Sotillo</w:t>
      </w:r>
      <w:proofErr w:type="spellEnd"/>
      <w:r w:rsidR="00DC7B4A" w:rsidRPr="00DB7E59">
        <w:t xml:space="preserve">, </w:t>
      </w:r>
      <w:r w:rsidRPr="00DB7E59">
        <w:t xml:space="preserve">J. </w:t>
      </w:r>
      <w:r w:rsidR="00DC7B4A" w:rsidRPr="00DB7E59">
        <w:t xml:space="preserve">del </w:t>
      </w:r>
      <w:proofErr w:type="spellStart"/>
      <w:r w:rsidR="00DC7B4A" w:rsidRPr="00DB7E59">
        <w:t>Hoyo</w:t>
      </w:r>
      <w:proofErr w:type="spellEnd"/>
      <w:r w:rsidR="00DC7B4A" w:rsidRPr="00DB7E59">
        <w:t xml:space="preserve">, </w:t>
      </w:r>
      <w:r w:rsidRPr="00DB7E59">
        <w:t>M. Garcia-Pardo, R. Serna, P. Fernandez, and J.</w:t>
      </w:r>
      <w:r w:rsidR="00DC7B4A" w:rsidRPr="00DB7E59">
        <w:t xml:space="preserve"> Solis, </w:t>
      </w:r>
      <w:r w:rsidR="00BD74AC" w:rsidRPr="00DB7E59">
        <w:t>“</w:t>
      </w:r>
      <w:r w:rsidR="00DC7B4A" w:rsidRPr="00DB7E59">
        <w:t>Imaging ellipsometry determination</w:t>
      </w:r>
      <w:r w:rsidR="00DC7B4A" w:rsidRPr="00DB7E59">
        <w:rPr>
          <w:shd w:val="clear" w:color="auto" w:fill="FFFFFF"/>
        </w:rPr>
        <w:t xml:space="preserve"> of the refractive index contrast and dispersion of channel waveguides inscribed by fs</w:t>
      </w:r>
      <w:r w:rsidR="00DC7B4A" w:rsidRPr="00DB7E59">
        <w:rPr>
          <w:rFonts w:ascii="Cambria Math" w:hAnsi="Cambria Math" w:cs="Cambria Math"/>
          <w:shd w:val="clear" w:color="auto" w:fill="FFFFFF"/>
        </w:rPr>
        <w:t>‐</w:t>
      </w:r>
      <w:r w:rsidR="00DC7B4A" w:rsidRPr="00DB7E59">
        <w:rPr>
          <w:shd w:val="clear" w:color="auto" w:fill="FFFFFF"/>
        </w:rPr>
        <w:t>laser induced ion</w:t>
      </w:r>
      <w:r w:rsidR="00DC7B4A" w:rsidRPr="00DB7E59">
        <w:rPr>
          <w:rFonts w:ascii="Cambria Math" w:hAnsi="Cambria Math" w:cs="Cambria Math"/>
          <w:shd w:val="clear" w:color="auto" w:fill="FFFFFF"/>
        </w:rPr>
        <w:t>‐</w:t>
      </w:r>
      <w:r w:rsidR="00DC7B4A" w:rsidRPr="00DB7E59">
        <w:rPr>
          <w:shd w:val="clear" w:color="auto" w:fill="FFFFFF"/>
        </w:rPr>
        <w:t>migration</w:t>
      </w:r>
      <w:r w:rsidR="00BD74AC" w:rsidRPr="00DB7E59">
        <w:rPr>
          <w:shd w:val="clear" w:color="auto" w:fill="FFFFFF"/>
        </w:rPr>
        <w:t>,”</w:t>
      </w:r>
      <w:r w:rsidR="00DC7B4A" w:rsidRPr="00DB7E59">
        <w:rPr>
          <w:shd w:val="clear" w:color="auto" w:fill="FFFFFF"/>
        </w:rPr>
        <w:t> </w:t>
      </w:r>
      <w:r w:rsidR="007A7457" w:rsidRPr="00DB7E59">
        <w:rPr>
          <w:shd w:val="clear" w:color="auto" w:fill="FFFFFF"/>
        </w:rPr>
        <w:t>P</w:t>
      </w:r>
      <w:r w:rsidR="00DC7B4A" w:rsidRPr="00DB7E59">
        <w:rPr>
          <w:iCs/>
          <w:shd w:val="clear" w:color="auto" w:fill="FFFFFF"/>
        </w:rPr>
        <w:t>hys</w:t>
      </w:r>
      <w:r w:rsidR="007A7457" w:rsidRPr="00DB7E59">
        <w:rPr>
          <w:iCs/>
          <w:shd w:val="clear" w:color="auto" w:fill="FFFFFF"/>
        </w:rPr>
        <w:t>.</w:t>
      </w:r>
      <w:r w:rsidR="00DC7B4A" w:rsidRPr="00DB7E59">
        <w:rPr>
          <w:iCs/>
          <w:shd w:val="clear" w:color="auto" w:fill="FFFFFF"/>
        </w:rPr>
        <w:t xml:space="preserve"> </w:t>
      </w:r>
      <w:r w:rsidR="007A7457" w:rsidRPr="00DB7E59">
        <w:rPr>
          <w:iCs/>
          <w:shd w:val="clear" w:color="auto" w:fill="FFFFFF"/>
        </w:rPr>
        <w:t>S</w:t>
      </w:r>
      <w:r w:rsidR="00DC7B4A" w:rsidRPr="00DB7E59">
        <w:rPr>
          <w:iCs/>
          <w:shd w:val="clear" w:color="auto" w:fill="FFFFFF"/>
        </w:rPr>
        <w:t xml:space="preserve">tatus </w:t>
      </w:r>
      <w:r w:rsidR="007A7457" w:rsidRPr="00DB7E59">
        <w:rPr>
          <w:iCs/>
          <w:shd w:val="clear" w:color="auto" w:fill="FFFFFF"/>
        </w:rPr>
        <w:t>S</w:t>
      </w:r>
      <w:r w:rsidR="00DC7B4A" w:rsidRPr="00DB7E59">
        <w:rPr>
          <w:iCs/>
          <w:shd w:val="clear" w:color="auto" w:fill="FFFFFF"/>
        </w:rPr>
        <w:t xml:space="preserve">olidi </w:t>
      </w:r>
      <w:r w:rsidR="007A7457" w:rsidRPr="00DB7E59">
        <w:rPr>
          <w:iCs/>
          <w:shd w:val="clear" w:color="auto" w:fill="FFFFFF"/>
        </w:rPr>
        <w:t>A</w:t>
      </w:r>
      <w:r w:rsidR="007A7457" w:rsidRPr="00DB7E59">
        <w:rPr>
          <w:shd w:val="clear" w:color="auto" w:fill="FFFFFF"/>
        </w:rPr>
        <w:t xml:space="preserve"> </w:t>
      </w:r>
      <w:r w:rsidR="00DC7B4A" w:rsidRPr="00DB7E59">
        <w:rPr>
          <w:b/>
          <w:iCs/>
          <w:shd w:val="clear" w:color="auto" w:fill="FFFFFF"/>
        </w:rPr>
        <w:t>215</w:t>
      </w:r>
      <w:r w:rsidR="00DC7B4A" w:rsidRPr="00DB7E59">
        <w:rPr>
          <w:b/>
          <w:shd w:val="clear" w:color="auto" w:fill="FFFFFF"/>
        </w:rPr>
        <w:t>,</w:t>
      </w:r>
      <w:r w:rsidR="00DC7B4A" w:rsidRPr="00DB7E59">
        <w:rPr>
          <w:shd w:val="clear" w:color="auto" w:fill="FFFFFF"/>
        </w:rPr>
        <w:t xml:space="preserve"> 1800258</w:t>
      </w:r>
      <w:r w:rsidR="00BD74AC" w:rsidRPr="00DB7E59">
        <w:rPr>
          <w:shd w:val="clear" w:color="auto" w:fill="FFFFFF"/>
        </w:rPr>
        <w:t xml:space="preserve"> (</w:t>
      </w:r>
      <w:r w:rsidR="00BD74AC" w:rsidRPr="00DB7E59">
        <w:t>2018).</w:t>
      </w:r>
    </w:p>
    <w:p w:rsidR="00DC7B4A" w:rsidRPr="00DB7E59" w:rsidRDefault="0057239F" w:rsidP="00042458">
      <w:pPr>
        <w:pStyle w:val="OSAReference"/>
        <w:jc w:val="both"/>
      </w:pPr>
      <w:r w:rsidRPr="00DB7E59">
        <w:rPr>
          <w:shd w:val="clear" w:color="auto" w:fill="FFFFFF"/>
        </w:rPr>
        <w:t xml:space="preserve">C. </w:t>
      </w:r>
      <w:r w:rsidR="00DC7B4A" w:rsidRPr="00DB7E59">
        <w:rPr>
          <w:shd w:val="clear" w:color="auto" w:fill="FFFFFF"/>
        </w:rPr>
        <w:t xml:space="preserve">Qi, </w:t>
      </w:r>
      <w:r w:rsidRPr="00DB7E59">
        <w:rPr>
          <w:shd w:val="clear" w:color="auto" w:fill="FFFFFF"/>
        </w:rPr>
        <w:t xml:space="preserve">X. S. </w:t>
      </w:r>
      <w:r w:rsidR="00DC7B4A" w:rsidRPr="00DB7E59">
        <w:rPr>
          <w:shd w:val="clear" w:color="auto" w:fill="FFFFFF"/>
        </w:rPr>
        <w:t>Tian,</w:t>
      </w:r>
      <w:r w:rsidRPr="00DB7E59">
        <w:rPr>
          <w:shd w:val="clear" w:color="auto" w:fill="FFFFFF"/>
        </w:rPr>
        <w:t xml:space="preserve"> S.</w:t>
      </w:r>
      <w:r w:rsidR="00DC7B4A" w:rsidRPr="00DB7E59">
        <w:rPr>
          <w:shd w:val="clear" w:color="auto" w:fill="FFFFFF"/>
        </w:rPr>
        <w:t xml:space="preserve"> Chen, </w:t>
      </w:r>
      <w:r w:rsidRPr="00DB7E59">
        <w:rPr>
          <w:shd w:val="clear" w:color="auto" w:fill="FFFFFF"/>
        </w:rPr>
        <w:t>J. H.</w:t>
      </w:r>
      <w:r w:rsidR="00DC7B4A" w:rsidRPr="00DB7E59">
        <w:rPr>
          <w:shd w:val="clear" w:color="auto" w:fill="FFFFFF"/>
        </w:rPr>
        <w:t xml:space="preserve"> Yan, </w:t>
      </w:r>
      <w:r w:rsidRPr="00DB7E59">
        <w:rPr>
          <w:shd w:val="clear" w:color="auto" w:fill="FFFFFF"/>
        </w:rPr>
        <w:t>Z.</w:t>
      </w:r>
      <w:r w:rsidR="00DC7B4A" w:rsidRPr="00DB7E59">
        <w:rPr>
          <w:shd w:val="clear" w:color="auto" w:fill="FFFFFF"/>
        </w:rPr>
        <w:t xml:space="preserve"> Cao, </w:t>
      </w:r>
      <w:r w:rsidRPr="00DB7E59">
        <w:rPr>
          <w:shd w:val="clear" w:color="auto" w:fill="FFFFFF"/>
        </w:rPr>
        <w:t>K. G.</w:t>
      </w:r>
      <w:r w:rsidR="00DC7B4A" w:rsidRPr="00DB7E59">
        <w:rPr>
          <w:shd w:val="clear" w:color="auto" w:fill="FFFFFF"/>
        </w:rPr>
        <w:t xml:space="preserve"> Tian, </w:t>
      </w:r>
      <w:r w:rsidRPr="00DB7E59">
        <w:rPr>
          <w:shd w:val="clear" w:color="auto" w:fill="FFFFFF"/>
        </w:rPr>
        <w:t>G. F. Gao, and G.</w:t>
      </w:r>
      <w:r w:rsidR="00DC7B4A" w:rsidRPr="00DB7E59">
        <w:rPr>
          <w:shd w:val="clear" w:color="auto" w:fill="FFFFFF"/>
        </w:rPr>
        <w:t xml:space="preserve"> </w:t>
      </w:r>
      <w:proofErr w:type="spellStart"/>
      <w:r w:rsidR="00DC7B4A" w:rsidRPr="00DB7E59">
        <w:rPr>
          <w:shd w:val="clear" w:color="auto" w:fill="FFFFFF"/>
        </w:rPr>
        <w:t>Jin</w:t>
      </w:r>
      <w:proofErr w:type="spellEnd"/>
      <w:r w:rsidR="00DC7B4A" w:rsidRPr="00DB7E59">
        <w:rPr>
          <w:shd w:val="clear" w:color="auto" w:fill="FFFFFF"/>
        </w:rPr>
        <w:t xml:space="preserve">, </w:t>
      </w:r>
      <w:r w:rsidR="00BD74AC" w:rsidRPr="00DB7E59">
        <w:rPr>
          <w:shd w:val="clear" w:color="auto" w:fill="FFFFFF"/>
        </w:rPr>
        <w:t>“</w:t>
      </w:r>
      <w:r w:rsidR="00DC7B4A" w:rsidRPr="00DB7E59">
        <w:rPr>
          <w:shd w:val="clear" w:color="auto" w:fill="FFFFFF"/>
        </w:rPr>
        <w:t>Detection of avian influenza virus subtype H5 using a biosensor based on imaging ellipsometry</w:t>
      </w:r>
      <w:r w:rsidR="00BD74AC" w:rsidRPr="00DB7E59">
        <w:rPr>
          <w:shd w:val="clear" w:color="auto" w:fill="FFFFFF"/>
        </w:rPr>
        <w:t>,”</w:t>
      </w:r>
      <w:r w:rsidR="00DC7B4A" w:rsidRPr="00DB7E59">
        <w:rPr>
          <w:shd w:val="clear" w:color="auto" w:fill="FFFFFF"/>
        </w:rPr>
        <w:t> </w:t>
      </w:r>
      <w:proofErr w:type="spellStart"/>
      <w:r w:rsidR="00DC7B4A" w:rsidRPr="00DB7E59">
        <w:rPr>
          <w:iCs/>
          <w:shd w:val="clear" w:color="auto" w:fill="FFFFFF"/>
        </w:rPr>
        <w:t>Biosens</w:t>
      </w:r>
      <w:proofErr w:type="spellEnd"/>
      <w:r w:rsidR="007A7457" w:rsidRPr="00DB7E59">
        <w:rPr>
          <w:iCs/>
          <w:shd w:val="clear" w:color="auto" w:fill="FFFFFF"/>
        </w:rPr>
        <w:t>.</w:t>
      </w:r>
      <w:r w:rsidR="00DC7B4A" w:rsidRPr="00DB7E59">
        <w:rPr>
          <w:iCs/>
          <w:shd w:val="clear" w:color="auto" w:fill="FFFFFF"/>
        </w:rPr>
        <w:t xml:space="preserve"> </w:t>
      </w:r>
      <w:proofErr w:type="spellStart"/>
      <w:r w:rsidR="00DC7B4A" w:rsidRPr="00DB7E59">
        <w:rPr>
          <w:iCs/>
          <w:shd w:val="clear" w:color="auto" w:fill="FFFFFF"/>
        </w:rPr>
        <w:t>Bioelectron</w:t>
      </w:r>
      <w:proofErr w:type="spellEnd"/>
      <w:r w:rsidR="007A7457" w:rsidRPr="00DB7E59">
        <w:rPr>
          <w:iCs/>
          <w:shd w:val="clear" w:color="auto" w:fill="FFFFFF"/>
        </w:rPr>
        <w:t>.</w:t>
      </w:r>
      <w:r w:rsidR="00DC7B4A" w:rsidRPr="00DB7E59">
        <w:rPr>
          <w:shd w:val="clear" w:color="auto" w:fill="FFFFFF"/>
        </w:rPr>
        <w:t> </w:t>
      </w:r>
      <w:r w:rsidR="00DC7B4A" w:rsidRPr="00DB7E59">
        <w:rPr>
          <w:b/>
          <w:iCs/>
          <w:shd w:val="clear" w:color="auto" w:fill="FFFFFF"/>
        </w:rPr>
        <w:t>25</w:t>
      </w:r>
      <w:r w:rsidR="00DC7B4A" w:rsidRPr="00DB7E59">
        <w:rPr>
          <w:b/>
          <w:shd w:val="clear" w:color="auto" w:fill="FFFFFF"/>
        </w:rPr>
        <w:t>,</w:t>
      </w:r>
      <w:r w:rsidR="00DC7B4A" w:rsidRPr="00DB7E59">
        <w:rPr>
          <w:shd w:val="clear" w:color="auto" w:fill="FFFFFF"/>
        </w:rPr>
        <w:t xml:space="preserve"> 1530</w:t>
      </w:r>
      <w:r w:rsidR="00BD74AC" w:rsidRPr="00DB7E59">
        <w:rPr>
          <w:shd w:val="clear" w:color="auto" w:fill="FFFFFF"/>
        </w:rPr>
        <w:t xml:space="preserve"> (2010).</w:t>
      </w:r>
    </w:p>
    <w:p w:rsidR="00DC7B4A" w:rsidRPr="00DB7E59" w:rsidRDefault="0057239F" w:rsidP="00042458">
      <w:pPr>
        <w:pStyle w:val="OSAReference"/>
        <w:jc w:val="both"/>
      </w:pPr>
      <w:r w:rsidRPr="00DB7E59">
        <w:rPr>
          <w:shd w:val="clear" w:color="auto" w:fill="FFFFFF"/>
        </w:rPr>
        <w:t xml:space="preserve">S. </w:t>
      </w:r>
      <w:r w:rsidR="00DC7B4A" w:rsidRPr="00DB7E59">
        <w:rPr>
          <w:shd w:val="clear" w:color="auto" w:fill="FFFFFF"/>
        </w:rPr>
        <w:t xml:space="preserve">Liu, </w:t>
      </w:r>
      <w:r w:rsidRPr="00DB7E59">
        <w:rPr>
          <w:shd w:val="clear" w:color="auto" w:fill="FFFFFF"/>
        </w:rPr>
        <w:t>W.</w:t>
      </w:r>
      <w:r w:rsidR="00DC7B4A" w:rsidRPr="00DB7E59">
        <w:rPr>
          <w:shd w:val="clear" w:color="auto" w:fill="FFFFFF"/>
        </w:rPr>
        <w:t xml:space="preserve"> Du, </w:t>
      </w:r>
      <w:r w:rsidRPr="00DB7E59">
        <w:rPr>
          <w:shd w:val="clear" w:color="auto" w:fill="FFFFFF"/>
        </w:rPr>
        <w:t>X.</w:t>
      </w:r>
      <w:r w:rsidR="00DC7B4A" w:rsidRPr="00DB7E59">
        <w:rPr>
          <w:shd w:val="clear" w:color="auto" w:fill="FFFFFF"/>
        </w:rPr>
        <w:t xml:space="preserve"> Chen, </w:t>
      </w:r>
      <w:r w:rsidRPr="00DB7E59">
        <w:rPr>
          <w:shd w:val="clear" w:color="auto" w:fill="FFFFFF"/>
        </w:rPr>
        <w:t>H.</w:t>
      </w:r>
      <w:r w:rsidR="00DC7B4A" w:rsidRPr="00DB7E59">
        <w:rPr>
          <w:shd w:val="clear" w:color="auto" w:fill="FFFFFF"/>
        </w:rPr>
        <w:t xml:space="preserve"> Jiang, </w:t>
      </w:r>
      <w:r w:rsidRPr="00DB7E59">
        <w:rPr>
          <w:shd w:val="clear" w:color="auto" w:fill="FFFFFF"/>
        </w:rPr>
        <w:t>and C.</w:t>
      </w:r>
      <w:r w:rsidR="00DC7B4A" w:rsidRPr="00DB7E59">
        <w:rPr>
          <w:shd w:val="clear" w:color="auto" w:fill="FFFFFF"/>
        </w:rPr>
        <w:t xml:space="preserve"> Zhang, </w:t>
      </w:r>
      <w:r w:rsidR="00BD74AC" w:rsidRPr="00DB7E59">
        <w:rPr>
          <w:shd w:val="clear" w:color="auto" w:fill="FFFFFF"/>
        </w:rPr>
        <w:t>« </w:t>
      </w:r>
      <w:r w:rsidR="00DC7B4A" w:rsidRPr="00DB7E59">
        <w:rPr>
          <w:shd w:val="clear" w:color="auto" w:fill="FFFFFF"/>
        </w:rPr>
        <w:t>Mueller matrix imaging ellipsometry for nanostructure metrology</w:t>
      </w:r>
      <w:r w:rsidR="00BD74AC" w:rsidRPr="00DB7E59">
        <w:rPr>
          <w:shd w:val="clear" w:color="auto" w:fill="FFFFFF"/>
        </w:rPr>
        <w:t>,”</w:t>
      </w:r>
      <w:r w:rsidR="00DC7B4A" w:rsidRPr="00DB7E59">
        <w:rPr>
          <w:shd w:val="clear" w:color="auto" w:fill="FFFFFF"/>
        </w:rPr>
        <w:t> </w:t>
      </w:r>
      <w:r w:rsidR="00DC7B4A" w:rsidRPr="00DB7E59">
        <w:rPr>
          <w:iCs/>
          <w:shd w:val="clear" w:color="auto" w:fill="FFFFFF"/>
        </w:rPr>
        <w:t>Opt</w:t>
      </w:r>
      <w:r w:rsidR="007A7457" w:rsidRPr="00DB7E59">
        <w:rPr>
          <w:iCs/>
          <w:shd w:val="clear" w:color="auto" w:fill="FFFFFF"/>
        </w:rPr>
        <w:t>.</w:t>
      </w:r>
      <w:r w:rsidR="00DC7B4A" w:rsidRPr="00DB7E59">
        <w:rPr>
          <w:iCs/>
          <w:shd w:val="clear" w:color="auto" w:fill="FFFFFF"/>
        </w:rPr>
        <w:t xml:space="preserve"> </w:t>
      </w:r>
      <w:r w:rsidR="007A7457" w:rsidRPr="00DB7E59">
        <w:rPr>
          <w:iCs/>
          <w:shd w:val="clear" w:color="auto" w:fill="FFFFFF"/>
        </w:rPr>
        <w:t>E</w:t>
      </w:r>
      <w:r w:rsidR="00DC7B4A" w:rsidRPr="00DB7E59">
        <w:rPr>
          <w:iCs/>
          <w:shd w:val="clear" w:color="auto" w:fill="FFFFFF"/>
        </w:rPr>
        <w:t>xpress</w:t>
      </w:r>
      <w:r w:rsidR="00DC7B4A" w:rsidRPr="00DB7E59">
        <w:rPr>
          <w:shd w:val="clear" w:color="auto" w:fill="FFFFFF"/>
        </w:rPr>
        <w:t> </w:t>
      </w:r>
      <w:r w:rsidR="00DC7B4A" w:rsidRPr="00DB7E59">
        <w:rPr>
          <w:b/>
          <w:iCs/>
          <w:shd w:val="clear" w:color="auto" w:fill="FFFFFF"/>
        </w:rPr>
        <w:t>23</w:t>
      </w:r>
      <w:r w:rsidR="00DC7B4A" w:rsidRPr="00DB7E59">
        <w:rPr>
          <w:b/>
          <w:shd w:val="clear" w:color="auto" w:fill="FFFFFF"/>
        </w:rPr>
        <w:t>,</w:t>
      </w:r>
      <w:r w:rsidR="00DC7B4A" w:rsidRPr="00DB7E59">
        <w:rPr>
          <w:shd w:val="clear" w:color="auto" w:fill="FFFFFF"/>
        </w:rPr>
        <w:t xml:space="preserve"> 17316</w:t>
      </w:r>
      <w:r w:rsidR="00BD74AC" w:rsidRPr="00DB7E59">
        <w:rPr>
          <w:shd w:val="clear" w:color="auto" w:fill="FFFFFF"/>
        </w:rPr>
        <w:t xml:space="preserve"> (2015).</w:t>
      </w:r>
    </w:p>
    <w:p w:rsidR="00DC7B4A" w:rsidRPr="00DB7E59" w:rsidRDefault="0057239F" w:rsidP="00042458">
      <w:pPr>
        <w:pStyle w:val="OSAReference"/>
        <w:jc w:val="both"/>
      </w:pPr>
      <w:r w:rsidRPr="00DB7E59">
        <w:rPr>
          <w:shd w:val="clear" w:color="auto" w:fill="FFFFFF"/>
        </w:rPr>
        <w:t xml:space="preserve">C. </w:t>
      </w:r>
      <w:r w:rsidR="00DC7B4A" w:rsidRPr="00DB7E59">
        <w:rPr>
          <w:shd w:val="clear" w:color="auto" w:fill="FFFFFF"/>
        </w:rPr>
        <w:t xml:space="preserve">Guyot, </w:t>
      </w:r>
      <w:r w:rsidRPr="00DB7E59">
        <w:rPr>
          <w:shd w:val="clear" w:color="auto" w:fill="FFFFFF"/>
        </w:rPr>
        <w:t>P.</w:t>
      </w:r>
      <w:r w:rsidR="00DC7B4A" w:rsidRPr="00DB7E59">
        <w:rPr>
          <w:shd w:val="clear" w:color="auto" w:fill="FFFFFF"/>
        </w:rPr>
        <w:t xml:space="preserve"> </w:t>
      </w:r>
      <w:proofErr w:type="spellStart"/>
      <w:r w:rsidR="00DC7B4A" w:rsidRPr="00DB7E59">
        <w:rPr>
          <w:shd w:val="clear" w:color="auto" w:fill="FFFFFF"/>
        </w:rPr>
        <w:t>Leclère</w:t>
      </w:r>
      <w:proofErr w:type="spellEnd"/>
      <w:r w:rsidR="00DC7B4A" w:rsidRPr="00DB7E59">
        <w:rPr>
          <w:shd w:val="clear" w:color="auto" w:fill="FFFFFF"/>
        </w:rPr>
        <w:t xml:space="preserve">, </w:t>
      </w:r>
      <w:r w:rsidRPr="00DB7E59">
        <w:rPr>
          <w:shd w:val="clear" w:color="auto" w:fill="FFFFFF"/>
        </w:rPr>
        <w:t>and M.</w:t>
      </w:r>
      <w:r w:rsidR="00DC7B4A" w:rsidRPr="00DB7E59">
        <w:rPr>
          <w:shd w:val="clear" w:color="auto" w:fill="FFFFFF"/>
        </w:rPr>
        <w:t xml:space="preserve"> </w:t>
      </w:r>
      <w:proofErr w:type="spellStart"/>
      <w:r w:rsidR="00DC7B4A" w:rsidRPr="00DB7E59">
        <w:rPr>
          <w:shd w:val="clear" w:color="auto" w:fill="FFFFFF"/>
        </w:rPr>
        <w:t>Voué</w:t>
      </w:r>
      <w:proofErr w:type="spellEnd"/>
      <w:r w:rsidR="00DC7B4A" w:rsidRPr="00DB7E59">
        <w:rPr>
          <w:shd w:val="clear" w:color="auto" w:fill="FFFFFF"/>
        </w:rPr>
        <w:t>,</w:t>
      </w:r>
      <w:r w:rsidR="00BD74AC" w:rsidRPr="00DB7E59">
        <w:rPr>
          <w:shd w:val="clear" w:color="auto" w:fill="FFFFFF"/>
        </w:rPr>
        <w:t xml:space="preserve"> “</w:t>
      </w:r>
      <w:r w:rsidR="00DC7B4A" w:rsidRPr="00DB7E59">
        <w:rPr>
          <w:shd w:val="clear" w:color="auto" w:fill="FFFFFF"/>
        </w:rPr>
        <w:t xml:space="preserve">Gold nanoparticles growing in a polymer matrix: What can we learn from spectroscopic imaging </w:t>
      </w:r>
      <w:proofErr w:type="gramStart"/>
      <w:r w:rsidR="00DC7B4A" w:rsidRPr="00DB7E59">
        <w:rPr>
          <w:shd w:val="clear" w:color="auto" w:fill="FFFFFF"/>
        </w:rPr>
        <w:t>ellipsometry?</w:t>
      </w:r>
      <w:r w:rsidR="00BD74AC" w:rsidRPr="00DB7E59">
        <w:rPr>
          <w:shd w:val="clear" w:color="auto" w:fill="FFFFFF"/>
        </w:rPr>
        <w:t>,</w:t>
      </w:r>
      <w:proofErr w:type="gramEnd"/>
      <w:r w:rsidR="00BD74AC" w:rsidRPr="00DB7E59">
        <w:rPr>
          <w:shd w:val="clear" w:color="auto" w:fill="FFFFFF"/>
        </w:rPr>
        <w:t xml:space="preserve">” </w:t>
      </w:r>
      <w:r w:rsidR="00DC7B4A" w:rsidRPr="00DB7E59">
        <w:rPr>
          <w:iCs/>
          <w:shd w:val="clear" w:color="auto" w:fill="FFFFFF"/>
        </w:rPr>
        <w:t>J</w:t>
      </w:r>
      <w:r w:rsidR="007A7457" w:rsidRPr="00DB7E59">
        <w:rPr>
          <w:iCs/>
          <w:shd w:val="clear" w:color="auto" w:fill="FFFFFF"/>
        </w:rPr>
        <w:t>.</w:t>
      </w:r>
      <w:r w:rsidR="00DC7B4A" w:rsidRPr="00DB7E59">
        <w:rPr>
          <w:iCs/>
          <w:shd w:val="clear" w:color="auto" w:fill="FFFFFF"/>
        </w:rPr>
        <w:t xml:space="preserve"> Vac</w:t>
      </w:r>
      <w:r w:rsidR="007A7457" w:rsidRPr="00DB7E59">
        <w:rPr>
          <w:iCs/>
          <w:shd w:val="clear" w:color="auto" w:fill="FFFFFF"/>
        </w:rPr>
        <w:t>.</w:t>
      </w:r>
      <w:r w:rsidR="00DC7B4A" w:rsidRPr="00DB7E59">
        <w:rPr>
          <w:iCs/>
          <w:shd w:val="clear" w:color="auto" w:fill="FFFFFF"/>
        </w:rPr>
        <w:t xml:space="preserve"> Sci</w:t>
      </w:r>
      <w:r w:rsidR="007A7457" w:rsidRPr="00DB7E59">
        <w:rPr>
          <w:iCs/>
          <w:shd w:val="clear" w:color="auto" w:fill="FFFFFF"/>
        </w:rPr>
        <w:t>.</w:t>
      </w:r>
      <w:r w:rsidR="00DC7B4A" w:rsidRPr="00DB7E59">
        <w:rPr>
          <w:iCs/>
          <w:shd w:val="clear" w:color="auto" w:fill="FFFFFF"/>
        </w:rPr>
        <w:t xml:space="preserve"> Technol</w:t>
      </w:r>
      <w:r w:rsidR="007A7457" w:rsidRPr="00DB7E59">
        <w:rPr>
          <w:iCs/>
          <w:shd w:val="clear" w:color="auto" w:fill="FFFFFF"/>
        </w:rPr>
        <w:t>.</w:t>
      </w:r>
      <w:r w:rsidR="00DC7B4A" w:rsidRPr="00DB7E59">
        <w:rPr>
          <w:iCs/>
          <w:shd w:val="clear" w:color="auto" w:fill="FFFFFF"/>
        </w:rPr>
        <w:t xml:space="preserve"> B</w:t>
      </w:r>
      <w:r w:rsidR="00DC7B4A" w:rsidRPr="00DB7E59">
        <w:rPr>
          <w:shd w:val="clear" w:color="auto" w:fill="FFFFFF"/>
        </w:rPr>
        <w:t> </w:t>
      </w:r>
      <w:r w:rsidR="00DC7B4A" w:rsidRPr="00DB7E59">
        <w:rPr>
          <w:b/>
          <w:iCs/>
          <w:shd w:val="clear" w:color="auto" w:fill="FFFFFF"/>
        </w:rPr>
        <w:t>38</w:t>
      </w:r>
      <w:r w:rsidR="007A7457" w:rsidRPr="00DB7E59">
        <w:rPr>
          <w:b/>
          <w:iCs/>
          <w:shd w:val="clear" w:color="auto" w:fill="FFFFFF"/>
        </w:rPr>
        <w:t>,</w:t>
      </w:r>
      <w:r w:rsidR="00BD74AC" w:rsidRPr="00DB7E59">
        <w:rPr>
          <w:shd w:val="clear" w:color="auto" w:fill="FFFFFF"/>
        </w:rPr>
        <w:t xml:space="preserve"> (2020).</w:t>
      </w:r>
    </w:p>
    <w:p w:rsidR="00493F58" w:rsidRPr="00DB7E59" w:rsidRDefault="00493F58" w:rsidP="00493F58">
      <w:pPr>
        <w:pStyle w:val="OSAReference"/>
      </w:pPr>
      <w:r w:rsidRPr="00DB7E59">
        <w:t xml:space="preserve">M. Fried, and P. Masa, “Backpropagation (neural) networks for fast pre‐evaluation of spectroscopic </w:t>
      </w:r>
      <w:proofErr w:type="spellStart"/>
      <w:r w:rsidRPr="00DB7E59">
        <w:t>ellipsometric</w:t>
      </w:r>
      <w:proofErr w:type="spellEnd"/>
      <w:r w:rsidRPr="00DB7E59">
        <w:t xml:space="preserve"> measurements,” J. Appl. Phys. </w:t>
      </w:r>
      <w:r w:rsidRPr="00DB7E59">
        <w:rPr>
          <w:b/>
        </w:rPr>
        <w:t>75,</w:t>
      </w:r>
      <w:r w:rsidRPr="00DB7E59">
        <w:t xml:space="preserve"> 2194-2201 (1994). </w:t>
      </w:r>
    </w:p>
    <w:p w:rsidR="00493F58" w:rsidRPr="00DB7E59" w:rsidRDefault="00493F58" w:rsidP="00493F58">
      <w:pPr>
        <w:pStyle w:val="OSAReference"/>
        <w:jc w:val="both"/>
        <w:rPr>
          <w:shd w:val="clear" w:color="auto" w:fill="FFFFFF"/>
        </w:rPr>
      </w:pPr>
      <w:r w:rsidRPr="00DB7E59">
        <w:t xml:space="preserve">M. Fried and, L. </w:t>
      </w:r>
      <w:proofErr w:type="spellStart"/>
      <w:r w:rsidRPr="00DB7E59">
        <w:t>Rédei</w:t>
      </w:r>
      <w:proofErr w:type="spellEnd"/>
      <w:r w:rsidRPr="00DB7E59">
        <w:t xml:space="preserve">, “Non-destructive optical depth </w:t>
      </w:r>
      <w:proofErr w:type="spellStart"/>
      <w:r w:rsidRPr="00DB7E59">
        <w:t>pro®ling</w:t>
      </w:r>
      <w:proofErr w:type="spellEnd"/>
      <w:r w:rsidRPr="00DB7E59">
        <w:t xml:space="preserve"> and real-time evaluation of spectroscopic data,” Thin Solid Films </w:t>
      </w:r>
      <w:r w:rsidRPr="00DB7E59">
        <w:rPr>
          <w:b/>
        </w:rPr>
        <w:t>364,</w:t>
      </w:r>
      <w:r w:rsidRPr="00DB7E59">
        <w:t xml:space="preserve"> 64</w:t>
      </w:r>
      <w:r w:rsidRPr="00DB7E59">
        <w:rPr>
          <w:shd w:val="clear" w:color="auto" w:fill="FFFFFF"/>
        </w:rPr>
        <w:t>-</w:t>
      </w:r>
      <w:r w:rsidRPr="00DB7E59">
        <w:t>74 (2000).</w:t>
      </w:r>
    </w:p>
    <w:p w:rsidR="00493F58" w:rsidRPr="00DB7E59" w:rsidRDefault="00493F58" w:rsidP="00042458">
      <w:pPr>
        <w:pStyle w:val="OSAReference"/>
        <w:jc w:val="both"/>
        <w:rPr>
          <w:shd w:val="clear" w:color="auto" w:fill="FFFFFF"/>
        </w:rPr>
      </w:pPr>
      <w:r w:rsidRPr="00DB7E59">
        <w:rPr>
          <w:shd w:val="clear" w:color="auto" w:fill="FFFFFF"/>
        </w:rPr>
        <w:t xml:space="preserve">L. </w:t>
      </w:r>
      <w:proofErr w:type="spellStart"/>
      <w:r w:rsidRPr="00DB7E59">
        <w:rPr>
          <w:shd w:val="clear" w:color="auto" w:fill="FFFFFF"/>
        </w:rPr>
        <w:t>Rédei</w:t>
      </w:r>
      <w:proofErr w:type="spellEnd"/>
      <w:r w:rsidRPr="00DB7E59">
        <w:rPr>
          <w:shd w:val="clear" w:color="auto" w:fill="FFFFFF"/>
        </w:rPr>
        <w:t xml:space="preserve">, M. Fried, I. </w:t>
      </w:r>
      <w:proofErr w:type="spellStart"/>
      <w:r w:rsidRPr="00DB7E59">
        <w:rPr>
          <w:shd w:val="clear" w:color="auto" w:fill="FFFFFF"/>
        </w:rPr>
        <w:t>Bársony</w:t>
      </w:r>
      <w:proofErr w:type="spellEnd"/>
      <w:r w:rsidRPr="00DB7E59">
        <w:rPr>
          <w:shd w:val="clear" w:color="auto" w:fill="FFFFFF"/>
        </w:rPr>
        <w:t xml:space="preserve">, and H. </w:t>
      </w:r>
      <w:proofErr w:type="spellStart"/>
      <w:r w:rsidRPr="00DB7E59">
        <w:rPr>
          <w:shd w:val="clear" w:color="auto" w:fill="FFFFFF"/>
        </w:rPr>
        <w:t>Wallinga</w:t>
      </w:r>
      <w:proofErr w:type="spellEnd"/>
      <w:r w:rsidRPr="00DB7E59">
        <w:rPr>
          <w:shd w:val="clear" w:color="auto" w:fill="FFFFFF"/>
        </w:rPr>
        <w:t xml:space="preserve">, “A modified learning strategy for neural networks to support spectroscopic </w:t>
      </w:r>
      <w:proofErr w:type="spellStart"/>
      <w:r w:rsidRPr="00DB7E59">
        <w:rPr>
          <w:shd w:val="clear" w:color="auto" w:fill="FFFFFF"/>
        </w:rPr>
        <w:t>ellipsometric</w:t>
      </w:r>
      <w:proofErr w:type="spellEnd"/>
      <w:r w:rsidRPr="00DB7E59">
        <w:rPr>
          <w:shd w:val="clear" w:color="auto" w:fill="FFFFFF"/>
        </w:rPr>
        <w:t xml:space="preserve"> data evaluation,” Thin Solid Films </w:t>
      </w:r>
      <w:r w:rsidRPr="00DB7E59">
        <w:rPr>
          <w:b/>
          <w:shd w:val="clear" w:color="auto" w:fill="FFFFFF"/>
        </w:rPr>
        <w:t>313,</w:t>
      </w:r>
      <w:r w:rsidRPr="00DB7E59">
        <w:rPr>
          <w:shd w:val="clear" w:color="auto" w:fill="FFFFFF"/>
        </w:rPr>
        <w:t xml:space="preserve"> 149-155 (1998).</w:t>
      </w:r>
    </w:p>
    <w:p w:rsidR="00493F58" w:rsidRPr="00DB7E59" w:rsidRDefault="00493F58" w:rsidP="00042458">
      <w:pPr>
        <w:pStyle w:val="OSAReference"/>
        <w:jc w:val="both"/>
        <w:rPr>
          <w:shd w:val="clear" w:color="auto" w:fill="FFFFFF"/>
        </w:rPr>
      </w:pPr>
      <w:r w:rsidRPr="00DB7E59">
        <w:rPr>
          <w:shd w:val="clear" w:color="auto" w:fill="FFFFFF"/>
        </w:rPr>
        <w:t xml:space="preserve">F. K. Urban III, D. Barton, and N. I. </w:t>
      </w:r>
      <w:proofErr w:type="spellStart"/>
      <w:r w:rsidRPr="00DB7E59">
        <w:rPr>
          <w:shd w:val="clear" w:color="auto" w:fill="FFFFFF"/>
        </w:rPr>
        <w:t>Boudani</w:t>
      </w:r>
      <w:proofErr w:type="spellEnd"/>
      <w:r w:rsidRPr="00DB7E59">
        <w:rPr>
          <w:shd w:val="clear" w:color="auto" w:fill="FFFFFF"/>
        </w:rPr>
        <w:t xml:space="preserve">, “Extremely fast ellipsometry solutions using cascaded neural networks alone,” </w:t>
      </w:r>
      <w:r w:rsidRPr="00DB7E59">
        <w:rPr>
          <w:iCs/>
          <w:shd w:val="clear" w:color="auto" w:fill="FFFFFF"/>
        </w:rPr>
        <w:t>Thin Solid Films</w:t>
      </w:r>
      <w:r w:rsidRPr="00DB7E59">
        <w:rPr>
          <w:shd w:val="clear" w:color="auto" w:fill="FFFFFF"/>
        </w:rPr>
        <w:t> </w:t>
      </w:r>
      <w:r w:rsidRPr="00DB7E59">
        <w:rPr>
          <w:b/>
          <w:iCs/>
          <w:shd w:val="clear" w:color="auto" w:fill="FFFFFF"/>
        </w:rPr>
        <w:t>332</w:t>
      </w:r>
      <w:r w:rsidRPr="00DB7E59">
        <w:rPr>
          <w:b/>
          <w:shd w:val="clear" w:color="auto" w:fill="FFFFFF"/>
        </w:rPr>
        <w:t>,</w:t>
      </w:r>
      <w:r w:rsidRPr="00DB7E59">
        <w:rPr>
          <w:shd w:val="clear" w:color="auto" w:fill="FFFFFF"/>
        </w:rPr>
        <w:t xml:space="preserve"> 50-55 (1998).</w:t>
      </w:r>
    </w:p>
    <w:p w:rsidR="00493F58" w:rsidRPr="00DB7E59" w:rsidRDefault="00493F58" w:rsidP="00042458">
      <w:pPr>
        <w:pStyle w:val="OSAReference"/>
        <w:jc w:val="both"/>
        <w:rPr>
          <w:shd w:val="clear" w:color="auto" w:fill="FFFFFF"/>
        </w:rPr>
      </w:pPr>
      <w:r w:rsidRPr="00DB7E59">
        <w:t xml:space="preserve">Y. Li, Y. Wu, H. Yu, I. Takeuchi, and R. Jaramillo, “Deep learning for rapid analysis of spectroscopic ellipsometry data,” Adv. Photonics Res. </w:t>
      </w:r>
      <w:r w:rsidRPr="00DB7E59">
        <w:rPr>
          <w:b/>
        </w:rPr>
        <w:t>2,</w:t>
      </w:r>
      <w:r w:rsidRPr="00DB7E59">
        <w:t xml:space="preserve"> 2100147 (2021).</w:t>
      </w:r>
    </w:p>
    <w:p w:rsidR="00522B48" w:rsidRPr="00DB7E59" w:rsidRDefault="00522B48" w:rsidP="00522B48">
      <w:pPr>
        <w:pStyle w:val="OSAReference"/>
      </w:pPr>
      <w:r w:rsidRPr="00DB7E59">
        <w:t xml:space="preserve">S. M. Kim, S. D. H. Naqvi, M. G. Kang, H.-e Song, and S. </w:t>
      </w:r>
      <w:proofErr w:type="spellStart"/>
      <w:r w:rsidRPr="00DB7E59">
        <w:t>Ahn</w:t>
      </w:r>
      <w:proofErr w:type="spellEnd"/>
      <w:r w:rsidRPr="00DB7E59">
        <w:t xml:space="preserve">, “Optical characterization and prediction with neural network modeling of various stoichiometries of perovskite materials using a </w:t>
      </w:r>
      <w:proofErr w:type="spellStart"/>
      <w:r w:rsidRPr="00DB7E59">
        <w:t>hyperregression</w:t>
      </w:r>
      <w:proofErr w:type="spellEnd"/>
      <w:r w:rsidRPr="00DB7E59">
        <w:t xml:space="preserve"> method,” Nanomaterials </w:t>
      </w:r>
      <w:r w:rsidRPr="00DB7E59">
        <w:rPr>
          <w:b/>
        </w:rPr>
        <w:t>12,</w:t>
      </w:r>
      <w:r w:rsidRPr="00DB7E59">
        <w:t xml:space="preserve"> 932 (2022).</w:t>
      </w:r>
    </w:p>
    <w:p w:rsidR="00DC7B4A" w:rsidRPr="00DB7E59" w:rsidRDefault="0057239F" w:rsidP="00042458">
      <w:pPr>
        <w:pStyle w:val="OSAReference"/>
        <w:jc w:val="both"/>
        <w:rPr>
          <w:shd w:val="clear" w:color="auto" w:fill="FFFFFF"/>
        </w:rPr>
      </w:pPr>
      <w:r w:rsidRPr="00DB7E59">
        <w:rPr>
          <w:shd w:val="clear" w:color="auto" w:fill="FFFFFF"/>
        </w:rPr>
        <w:t xml:space="preserve">Y. </w:t>
      </w:r>
      <w:proofErr w:type="spellStart"/>
      <w:r w:rsidR="00DC7B4A" w:rsidRPr="00DB7E59">
        <w:rPr>
          <w:shd w:val="clear" w:color="auto" w:fill="FFFFFF"/>
        </w:rPr>
        <w:t>Battie</w:t>
      </w:r>
      <w:proofErr w:type="spellEnd"/>
      <w:r w:rsidR="00DC7B4A" w:rsidRPr="00DB7E59">
        <w:rPr>
          <w:shd w:val="clear" w:color="auto" w:fill="FFFFFF"/>
        </w:rPr>
        <w:t xml:space="preserve">, </w:t>
      </w:r>
      <w:r w:rsidRPr="00DB7E59">
        <w:rPr>
          <w:shd w:val="clear" w:color="auto" w:fill="FFFFFF"/>
        </w:rPr>
        <w:t>S.</w:t>
      </w:r>
      <w:r w:rsidR="00DC7B4A" w:rsidRPr="00DB7E59">
        <w:rPr>
          <w:shd w:val="clear" w:color="auto" w:fill="FFFFFF"/>
        </w:rPr>
        <w:t xml:space="preserve"> Robert, </w:t>
      </w:r>
      <w:r w:rsidRPr="00DB7E59">
        <w:rPr>
          <w:shd w:val="clear" w:color="auto" w:fill="FFFFFF"/>
        </w:rPr>
        <w:t>I.</w:t>
      </w:r>
      <w:r w:rsidR="00DC7B4A" w:rsidRPr="00DB7E59">
        <w:rPr>
          <w:shd w:val="clear" w:color="auto" w:fill="FFFFFF"/>
        </w:rPr>
        <w:t xml:space="preserve"> </w:t>
      </w:r>
      <w:proofErr w:type="spellStart"/>
      <w:r w:rsidR="00DC7B4A" w:rsidRPr="00DB7E59">
        <w:rPr>
          <w:shd w:val="clear" w:color="auto" w:fill="FFFFFF"/>
        </w:rPr>
        <w:t>Gereige</w:t>
      </w:r>
      <w:proofErr w:type="spellEnd"/>
      <w:r w:rsidR="00DC7B4A" w:rsidRPr="00DB7E59">
        <w:rPr>
          <w:shd w:val="clear" w:color="auto" w:fill="FFFFFF"/>
        </w:rPr>
        <w:t xml:space="preserve">, </w:t>
      </w:r>
      <w:r w:rsidRPr="00DB7E59">
        <w:rPr>
          <w:shd w:val="clear" w:color="auto" w:fill="FFFFFF"/>
        </w:rPr>
        <w:t>D.</w:t>
      </w:r>
      <w:r w:rsidR="00DC7B4A" w:rsidRPr="00DB7E59">
        <w:rPr>
          <w:shd w:val="clear" w:color="auto" w:fill="FFFFFF"/>
        </w:rPr>
        <w:t xml:space="preserve"> </w:t>
      </w:r>
      <w:proofErr w:type="spellStart"/>
      <w:r w:rsidR="00DC7B4A" w:rsidRPr="00DB7E59">
        <w:rPr>
          <w:shd w:val="clear" w:color="auto" w:fill="FFFFFF"/>
        </w:rPr>
        <w:t>Jamon</w:t>
      </w:r>
      <w:proofErr w:type="spellEnd"/>
      <w:r w:rsidR="00DC7B4A" w:rsidRPr="00DB7E59">
        <w:rPr>
          <w:shd w:val="clear" w:color="auto" w:fill="FFFFFF"/>
        </w:rPr>
        <w:t xml:space="preserve">, </w:t>
      </w:r>
      <w:r w:rsidRPr="00DB7E59">
        <w:rPr>
          <w:shd w:val="clear" w:color="auto" w:fill="FFFFFF"/>
        </w:rPr>
        <w:t>and M.</w:t>
      </w:r>
      <w:r w:rsidR="00DC7B4A" w:rsidRPr="00DB7E59">
        <w:rPr>
          <w:shd w:val="clear" w:color="auto" w:fill="FFFFFF"/>
        </w:rPr>
        <w:t xml:space="preserve"> </w:t>
      </w:r>
      <w:proofErr w:type="spellStart"/>
      <w:r w:rsidR="00DC7B4A" w:rsidRPr="00DB7E59">
        <w:rPr>
          <w:shd w:val="clear" w:color="auto" w:fill="FFFFFF"/>
        </w:rPr>
        <w:t>Stchakovsky</w:t>
      </w:r>
      <w:proofErr w:type="spellEnd"/>
      <w:r w:rsidR="00DC7B4A" w:rsidRPr="00DB7E59">
        <w:rPr>
          <w:shd w:val="clear" w:color="auto" w:fill="FFFFFF"/>
        </w:rPr>
        <w:t xml:space="preserve">, </w:t>
      </w:r>
      <w:r w:rsidR="00BD74AC" w:rsidRPr="00DB7E59">
        <w:rPr>
          <w:shd w:val="clear" w:color="auto" w:fill="FFFFFF"/>
        </w:rPr>
        <w:t>“</w:t>
      </w:r>
      <w:r w:rsidR="00DC7B4A" w:rsidRPr="00DB7E59">
        <w:rPr>
          <w:shd w:val="clear" w:color="auto" w:fill="FFFFFF"/>
        </w:rPr>
        <w:t xml:space="preserve">Demonstration of the feasibility of a complete </w:t>
      </w:r>
      <w:proofErr w:type="spellStart"/>
      <w:r w:rsidR="00DC7B4A" w:rsidRPr="00DB7E59">
        <w:rPr>
          <w:shd w:val="clear" w:color="auto" w:fill="FFFFFF"/>
        </w:rPr>
        <w:t>ellipsometric</w:t>
      </w:r>
      <w:proofErr w:type="spellEnd"/>
      <w:r w:rsidR="00DC7B4A" w:rsidRPr="00DB7E59">
        <w:rPr>
          <w:shd w:val="clear" w:color="auto" w:fill="FFFFFF"/>
        </w:rPr>
        <w:t xml:space="preserve"> characterization method based on an artificial neural network</w:t>
      </w:r>
      <w:r w:rsidR="00BD74AC" w:rsidRPr="00DB7E59">
        <w:rPr>
          <w:shd w:val="clear" w:color="auto" w:fill="FFFFFF"/>
        </w:rPr>
        <w:t>,”</w:t>
      </w:r>
      <w:r w:rsidR="00DC7B4A" w:rsidRPr="00DB7E59">
        <w:rPr>
          <w:shd w:val="clear" w:color="auto" w:fill="FFFFFF"/>
        </w:rPr>
        <w:t> </w:t>
      </w:r>
      <w:r w:rsidR="00DC7B4A" w:rsidRPr="00DB7E59">
        <w:rPr>
          <w:iCs/>
          <w:shd w:val="clear" w:color="auto" w:fill="FFFFFF"/>
        </w:rPr>
        <w:t>Appl</w:t>
      </w:r>
      <w:r w:rsidR="007A7457" w:rsidRPr="00DB7E59">
        <w:rPr>
          <w:iCs/>
          <w:shd w:val="clear" w:color="auto" w:fill="FFFFFF"/>
        </w:rPr>
        <w:t>.</w:t>
      </w:r>
      <w:r w:rsidR="00DC7B4A" w:rsidRPr="00DB7E59">
        <w:rPr>
          <w:iCs/>
          <w:shd w:val="clear" w:color="auto" w:fill="FFFFFF"/>
        </w:rPr>
        <w:t xml:space="preserve"> </w:t>
      </w:r>
      <w:r w:rsidR="007A7457" w:rsidRPr="00DB7E59">
        <w:rPr>
          <w:iCs/>
          <w:shd w:val="clear" w:color="auto" w:fill="FFFFFF"/>
        </w:rPr>
        <w:t>O</w:t>
      </w:r>
      <w:r w:rsidR="00DC7B4A" w:rsidRPr="00DB7E59">
        <w:rPr>
          <w:iCs/>
          <w:shd w:val="clear" w:color="auto" w:fill="FFFFFF"/>
        </w:rPr>
        <w:t>pt</w:t>
      </w:r>
      <w:r w:rsidR="007A7457" w:rsidRPr="00DB7E59">
        <w:rPr>
          <w:iCs/>
          <w:shd w:val="clear" w:color="auto" w:fill="FFFFFF"/>
        </w:rPr>
        <w:t>.</w:t>
      </w:r>
      <w:r w:rsidR="00DC7B4A" w:rsidRPr="00DB7E59">
        <w:rPr>
          <w:shd w:val="clear" w:color="auto" w:fill="FFFFFF"/>
        </w:rPr>
        <w:t> </w:t>
      </w:r>
      <w:r w:rsidR="00DC7B4A" w:rsidRPr="00DB7E59">
        <w:rPr>
          <w:b/>
          <w:iCs/>
          <w:shd w:val="clear" w:color="auto" w:fill="FFFFFF"/>
        </w:rPr>
        <w:t>48</w:t>
      </w:r>
      <w:r w:rsidR="00DC7B4A" w:rsidRPr="00DB7E59">
        <w:rPr>
          <w:b/>
          <w:shd w:val="clear" w:color="auto" w:fill="FFFFFF"/>
        </w:rPr>
        <w:t>,</w:t>
      </w:r>
      <w:r w:rsidR="00DC7B4A" w:rsidRPr="00DB7E59">
        <w:rPr>
          <w:shd w:val="clear" w:color="auto" w:fill="FFFFFF"/>
        </w:rPr>
        <w:t xml:space="preserve"> 5318-5323</w:t>
      </w:r>
      <w:r w:rsidR="00BD74AC" w:rsidRPr="00DB7E59">
        <w:rPr>
          <w:shd w:val="clear" w:color="auto" w:fill="FFFFFF"/>
        </w:rPr>
        <w:t xml:space="preserve"> (2009).</w:t>
      </w:r>
    </w:p>
    <w:p w:rsidR="00DC7B4A" w:rsidRPr="00DB7E59" w:rsidRDefault="0057239F" w:rsidP="00042458">
      <w:pPr>
        <w:pStyle w:val="OSAReference"/>
        <w:jc w:val="both"/>
        <w:rPr>
          <w:shd w:val="clear" w:color="auto" w:fill="FFFFFF"/>
        </w:rPr>
      </w:pPr>
      <w:r w:rsidRPr="00DB7E59">
        <w:rPr>
          <w:shd w:val="clear" w:color="auto" w:fill="FFFFFF"/>
        </w:rPr>
        <w:t xml:space="preserve">S. </w:t>
      </w:r>
      <w:proofErr w:type="spellStart"/>
      <w:r w:rsidR="00DC7B4A" w:rsidRPr="00DB7E59">
        <w:rPr>
          <w:shd w:val="clear" w:color="auto" w:fill="FFFFFF"/>
        </w:rPr>
        <w:t>Porel</w:t>
      </w:r>
      <w:proofErr w:type="spellEnd"/>
      <w:r w:rsidR="00DC7B4A" w:rsidRPr="00DB7E59">
        <w:rPr>
          <w:shd w:val="clear" w:color="auto" w:fill="FFFFFF"/>
        </w:rPr>
        <w:t xml:space="preserve">, </w:t>
      </w:r>
      <w:r w:rsidRPr="00DB7E59">
        <w:rPr>
          <w:shd w:val="clear" w:color="auto" w:fill="FFFFFF"/>
        </w:rPr>
        <w:t>N</w:t>
      </w:r>
      <w:r w:rsidR="00DC7B4A" w:rsidRPr="00DB7E59">
        <w:rPr>
          <w:shd w:val="clear" w:color="auto" w:fill="FFFFFF"/>
        </w:rPr>
        <w:t xml:space="preserve">. </w:t>
      </w:r>
      <w:proofErr w:type="spellStart"/>
      <w:r w:rsidR="00DC7B4A" w:rsidRPr="00DB7E59">
        <w:rPr>
          <w:shd w:val="clear" w:color="auto" w:fill="FFFFFF"/>
        </w:rPr>
        <w:t>Venkatram</w:t>
      </w:r>
      <w:proofErr w:type="spellEnd"/>
      <w:r w:rsidR="00DC7B4A" w:rsidRPr="00DB7E59">
        <w:rPr>
          <w:shd w:val="clear" w:color="auto" w:fill="FFFFFF"/>
        </w:rPr>
        <w:t xml:space="preserve">, </w:t>
      </w:r>
      <w:r w:rsidRPr="00DB7E59">
        <w:rPr>
          <w:shd w:val="clear" w:color="auto" w:fill="FFFFFF"/>
        </w:rPr>
        <w:t>D</w:t>
      </w:r>
      <w:r w:rsidR="00DC7B4A" w:rsidRPr="00DB7E59">
        <w:rPr>
          <w:shd w:val="clear" w:color="auto" w:fill="FFFFFF"/>
        </w:rPr>
        <w:t xml:space="preserve">. Narayana Rao, </w:t>
      </w:r>
      <w:r w:rsidRPr="00DB7E59">
        <w:rPr>
          <w:shd w:val="clear" w:color="auto" w:fill="FFFFFF"/>
        </w:rPr>
        <w:t>and T.P</w:t>
      </w:r>
      <w:r w:rsidR="00DC7B4A" w:rsidRPr="00DB7E59">
        <w:rPr>
          <w:shd w:val="clear" w:color="auto" w:fill="FFFFFF"/>
        </w:rPr>
        <w:t xml:space="preserve"> Radhakrishnan, </w:t>
      </w:r>
      <w:r w:rsidR="00BD74AC" w:rsidRPr="00DB7E59">
        <w:rPr>
          <w:shd w:val="clear" w:color="auto" w:fill="FFFFFF"/>
        </w:rPr>
        <w:t>“</w:t>
      </w:r>
      <w:r w:rsidR="00DC7B4A" w:rsidRPr="00DB7E59">
        <w:rPr>
          <w:shd w:val="clear" w:color="auto" w:fill="FFFFFF"/>
        </w:rPr>
        <w:t>In situ synthesis of metal nanoparticles in polymer matrix and their optical limiting applications</w:t>
      </w:r>
      <w:r w:rsidR="00BD74AC" w:rsidRPr="00DB7E59">
        <w:rPr>
          <w:shd w:val="clear" w:color="auto" w:fill="FFFFFF"/>
        </w:rPr>
        <w:t>,”</w:t>
      </w:r>
      <w:r w:rsidR="00DC7B4A" w:rsidRPr="00DB7E59">
        <w:rPr>
          <w:shd w:val="clear" w:color="auto" w:fill="FFFFFF"/>
        </w:rPr>
        <w:t> </w:t>
      </w:r>
      <w:r w:rsidR="00DC7B4A" w:rsidRPr="00DB7E59">
        <w:rPr>
          <w:iCs/>
          <w:shd w:val="clear" w:color="auto" w:fill="FFFFFF"/>
        </w:rPr>
        <w:t>J</w:t>
      </w:r>
      <w:r w:rsidR="007A7457" w:rsidRPr="00DB7E59">
        <w:rPr>
          <w:iCs/>
          <w:shd w:val="clear" w:color="auto" w:fill="FFFFFF"/>
        </w:rPr>
        <w:t>.</w:t>
      </w:r>
      <w:r w:rsidR="00DC7B4A" w:rsidRPr="00DB7E59">
        <w:rPr>
          <w:iCs/>
          <w:shd w:val="clear" w:color="auto" w:fill="FFFFFF"/>
        </w:rPr>
        <w:t xml:space="preserve"> </w:t>
      </w:r>
      <w:proofErr w:type="spellStart"/>
      <w:r w:rsidR="00DC7B4A" w:rsidRPr="00DB7E59">
        <w:rPr>
          <w:iCs/>
          <w:shd w:val="clear" w:color="auto" w:fill="FFFFFF"/>
        </w:rPr>
        <w:t>Nanosc</w:t>
      </w:r>
      <w:proofErr w:type="spellEnd"/>
      <w:r w:rsidR="007A7457" w:rsidRPr="00DB7E59">
        <w:rPr>
          <w:iCs/>
          <w:shd w:val="clear" w:color="auto" w:fill="FFFFFF"/>
        </w:rPr>
        <w:t>.</w:t>
      </w:r>
      <w:r w:rsidR="00DC7B4A" w:rsidRPr="00DB7E59">
        <w:rPr>
          <w:iCs/>
          <w:shd w:val="clear" w:color="auto" w:fill="FFFFFF"/>
        </w:rPr>
        <w:t xml:space="preserve"> Nanotechnol</w:t>
      </w:r>
      <w:r w:rsidR="007A7457" w:rsidRPr="00DB7E59">
        <w:rPr>
          <w:iCs/>
          <w:shd w:val="clear" w:color="auto" w:fill="FFFFFF"/>
        </w:rPr>
        <w:t>.</w:t>
      </w:r>
      <w:r w:rsidR="00DC7B4A" w:rsidRPr="00DB7E59">
        <w:rPr>
          <w:shd w:val="clear" w:color="auto" w:fill="FFFFFF"/>
        </w:rPr>
        <w:t> </w:t>
      </w:r>
      <w:r w:rsidR="00DC7B4A" w:rsidRPr="00DB7E59">
        <w:rPr>
          <w:b/>
          <w:iCs/>
          <w:shd w:val="clear" w:color="auto" w:fill="FFFFFF"/>
        </w:rPr>
        <w:t>7</w:t>
      </w:r>
      <w:r w:rsidR="00DC7B4A" w:rsidRPr="00DB7E59">
        <w:rPr>
          <w:b/>
          <w:shd w:val="clear" w:color="auto" w:fill="FFFFFF"/>
        </w:rPr>
        <w:t>,</w:t>
      </w:r>
      <w:r w:rsidR="00DC7B4A" w:rsidRPr="00DB7E59">
        <w:rPr>
          <w:shd w:val="clear" w:color="auto" w:fill="FFFFFF"/>
        </w:rPr>
        <w:t xml:space="preserve"> 1887</w:t>
      </w:r>
      <w:r w:rsidR="00BD74AC" w:rsidRPr="00DB7E59">
        <w:rPr>
          <w:shd w:val="clear" w:color="auto" w:fill="FFFFFF"/>
        </w:rPr>
        <w:t xml:space="preserve"> (2007).</w:t>
      </w:r>
    </w:p>
    <w:p w:rsidR="00DC7B4A" w:rsidRPr="00DB7E59" w:rsidRDefault="0057239F" w:rsidP="00042458">
      <w:pPr>
        <w:pStyle w:val="OSAReference"/>
        <w:jc w:val="both"/>
      </w:pPr>
      <w:r w:rsidRPr="00DB7E59">
        <w:rPr>
          <w:shd w:val="clear" w:color="auto" w:fill="FFFFFF"/>
        </w:rPr>
        <w:t xml:space="preserve">G. </w:t>
      </w:r>
      <w:proofErr w:type="spellStart"/>
      <w:r w:rsidR="00DC7B4A" w:rsidRPr="00DB7E59">
        <w:rPr>
          <w:shd w:val="clear" w:color="auto" w:fill="FFFFFF"/>
        </w:rPr>
        <w:t>Cybenko</w:t>
      </w:r>
      <w:proofErr w:type="spellEnd"/>
      <w:r w:rsidR="00DC7B4A" w:rsidRPr="00DB7E59">
        <w:rPr>
          <w:shd w:val="clear" w:color="auto" w:fill="FFFFFF"/>
        </w:rPr>
        <w:t xml:space="preserve">, </w:t>
      </w:r>
      <w:r w:rsidR="006F0B79" w:rsidRPr="00DB7E59">
        <w:rPr>
          <w:shd w:val="clear" w:color="auto" w:fill="FFFFFF"/>
        </w:rPr>
        <w:t>“</w:t>
      </w:r>
      <w:r w:rsidR="00DC7B4A" w:rsidRPr="00DB7E59">
        <w:rPr>
          <w:shd w:val="clear" w:color="auto" w:fill="FFFFFF"/>
        </w:rPr>
        <w:t>Approximation by superpositions of a sigmoidal function</w:t>
      </w:r>
      <w:r w:rsidR="006F0B79" w:rsidRPr="00DB7E59">
        <w:rPr>
          <w:shd w:val="clear" w:color="auto" w:fill="FFFFFF"/>
        </w:rPr>
        <w:t>,”</w:t>
      </w:r>
      <w:r w:rsidR="00DC7B4A" w:rsidRPr="00DB7E59">
        <w:rPr>
          <w:shd w:val="clear" w:color="auto" w:fill="FFFFFF"/>
        </w:rPr>
        <w:t> </w:t>
      </w:r>
      <w:r w:rsidR="00DC7B4A" w:rsidRPr="00DB7E59">
        <w:rPr>
          <w:iCs/>
          <w:shd w:val="clear" w:color="auto" w:fill="FFFFFF"/>
        </w:rPr>
        <w:t>Mathematics of control, signals and systems</w:t>
      </w:r>
      <w:r w:rsidR="00DC7B4A" w:rsidRPr="00DB7E59">
        <w:rPr>
          <w:shd w:val="clear" w:color="auto" w:fill="FFFFFF"/>
        </w:rPr>
        <w:t> </w:t>
      </w:r>
      <w:r w:rsidR="00DC7B4A" w:rsidRPr="00DB7E59">
        <w:rPr>
          <w:b/>
          <w:iCs/>
          <w:shd w:val="clear" w:color="auto" w:fill="FFFFFF"/>
        </w:rPr>
        <w:t>2</w:t>
      </w:r>
      <w:r w:rsidR="00DC7B4A" w:rsidRPr="00DB7E59">
        <w:rPr>
          <w:b/>
          <w:shd w:val="clear" w:color="auto" w:fill="FFFFFF"/>
        </w:rPr>
        <w:t>,</w:t>
      </w:r>
      <w:r w:rsidR="00DC7B4A" w:rsidRPr="00DB7E59">
        <w:rPr>
          <w:shd w:val="clear" w:color="auto" w:fill="FFFFFF"/>
        </w:rPr>
        <w:t xml:space="preserve"> 303</w:t>
      </w:r>
      <w:r w:rsidR="006F0B79" w:rsidRPr="00DB7E59">
        <w:rPr>
          <w:shd w:val="clear" w:color="auto" w:fill="FFFFFF"/>
        </w:rPr>
        <w:t xml:space="preserve"> (1989)</w:t>
      </w:r>
      <w:r w:rsidR="00DC7B4A" w:rsidRPr="00DB7E59">
        <w:rPr>
          <w:shd w:val="clear" w:color="auto" w:fill="FFFFFF"/>
        </w:rPr>
        <w:t>.</w:t>
      </w:r>
    </w:p>
    <w:p w:rsidR="00DC7B4A" w:rsidRPr="00DB7E59" w:rsidRDefault="0057239F" w:rsidP="00042458">
      <w:pPr>
        <w:pStyle w:val="OSAReference"/>
        <w:jc w:val="both"/>
      </w:pPr>
      <w:r w:rsidRPr="00DB7E59">
        <w:t xml:space="preserve">R. </w:t>
      </w:r>
      <w:r w:rsidR="00DC7B4A" w:rsidRPr="00DB7E59">
        <w:t xml:space="preserve">Rojas, Neural networks: a systematic introduction </w:t>
      </w:r>
      <w:r w:rsidR="006F0B79" w:rsidRPr="00DB7E59">
        <w:t>(</w:t>
      </w:r>
      <w:r w:rsidR="00DC7B4A" w:rsidRPr="00DB7E59">
        <w:t>Springer Science &amp; Business Media, Springer, Berlin</w:t>
      </w:r>
      <w:r w:rsidR="006F0B79" w:rsidRPr="00DB7E59">
        <w:t>, 2013).</w:t>
      </w:r>
    </w:p>
    <w:p w:rsidR="00A8423F" w:rsidRPr="008B3D94" w:rsidRDefault="00A8423F" w:rsidP="00042458">
      <w:pPr>
        <w:pStyle w:val="OSABodyIndent"/>
        <w:rPr>
          <w:lang w:eastAsia="en-US"/>
        </w:rPr>
      </w:pPr>
    </w:p>
    <w:p w:rsidR="00207955" w:rsidRPr="008B3D94" w:rsidRDefault="008954C2" w:rsidP="00042458">
      <w:pPr>
        <w:jc w:val="both"/>
        <w:rPr>
          <w:rFonts w:asciiTheme="minorHAnsi" w:hAnsiTheme="minorHAnsi" w:cstheme="minorHAnsi"/>
          <w:szCs w:val="17"/>
        </w:rPr>
      </w:pPr>
      <w:r w:rsidRPr="008B3D94">
        <w:rPr>
          <w:rFonts w:ascii="Cambria" w:eastAsia="Malgun Gothic" w:hAnsi="Cambria"/>
          <w:b/>
          <w:spacing w:val="-8"/>
          <w:sz w:val="19"/>
          <w:szCs w:val="19"/>
        </w:rPr>
        <w:t xml:space="preserve"> </w:t>
      </w:r>
    </w:p>
    <w:p w:rsidR="0043243F" w:rsidRPr="008B3D94" w:rsidRDefault="0043243F" w:rsidP="00EA641A">
      <w:pPr>
        <w:pStyle w:val="OSAReference"/>
        <w:numPr>
          <w:ilvl w:val="0"/>
          <w:numId w:val="0"/>
        </w:numPr>
        <w:ind w:left="360"/>
        <w:rPr>
          <w:lang w:eastAsia="zh-CN"/>
        </w:rPr>
      </w:pPr>
    </w:p>
    <w:sectPr w:rsidR="0043243F" w:rsidRPr="008B3D94">
      <w:type w:val="continuous"/>
      <w:pgSz w:w="12240" w:h="15840"/>
      <w:pgMar w:top="1080" w:right="994" w:bottom="1260" w:left="994" w:header="720" w:footer="720" w:gutter="0"/>
      <w:cols w:num="2" w:space="44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altName w:val="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dvOT9cb306be.B">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dvOT8910dd71">
    <w:altName w:val="Arial"/>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dvOTdbe06fba">
    <w:altName w:val="Segoe Print"/>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17EF2"/>
    <w:multiLevelType w:val="multilevel"/>
    <w:tmpl w:val="03017EF2"/>
    <w:lvl w:ilvl="0">
      <w:start w:val="1"/>
      <w:numFmt w:val="decimal"/>
      <w:pStyle w:val="OSAReference"/>
      <w:suff w:val="space"/>
      <w:lvlText w:val="%1."/>
      <w:lvlJc w:val="left"/>
      <w:pPr>
        <w:ind w:left="360" w:hanging="21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49929DE"/>
    <w:multiLevelType w:val="hybridMultilevel"/>
    <w:tmpl w:val="D6FE65AC"/>
    <w:lvl w:ilvl="0" w:tplc="FB5EEEB8">
      <w:start w:val="1"/>
      <w:numFmt w:val="decimal"/>
      <w:pStyle w:val="19ListNumber1"/>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abstractNumId w:val="0"/>
  </w:num>
  <w:num w:numId="2">
    <w:abstractNumId w:val="0"/>
    <w:lvlOverride w:ilvl="0">
      <w:startOverride w:val="1"/>
    </w:lvlOverride>
  </w:num>
  <w:num w:numId="3">
    <w:abstractNumId w:val="1"/>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doNotValidateAgainstSchema/>
  <w:doNotDemarcateInvalidXml/>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K0sDS1NDYxMzS3NDNS0lEKTi0uzszPAykwrAUApb17UCwAAAA="/>
  </w:docVars>
  <w:rsids>
    <w:rsidRoot w:val="00221973"/>
    <w:rsid w:val="00042458"/>
    <w:rsid w:val="000677EB"/>
    <w:rsid w:val="0007260D"/>
    <w:rsid w:val="000A6884"/>
    <w:rsid w:val="000C7DAB"/>
    <w:rsid w:val="000E0FFE"/>
    <w:rsid w:val="00122CDE"/>
    <w:rsid w:val="001451B0"/>
    <w:rsid w:val="00157F2B"/>
    <w:rsid w:val="001661FE"/>
    <w:rsid w:val="00172A27"/>
    <w:rsid w:val="00207955"/>
    <w:rsid w:val="00221973"/>
    <w:rsid w:val="00284971"/>
    <w:rsid w:val="00331D21"/>
    <w:rsid w:val="003420EC"/>
    <w:rsid w:val="00377EBA"/>
    <w:rsid w:val="003A10F1"/>
    <w:rsid w:val="003C214D"/>
    <w:rsid w:val="0042460C"/>
    <w:rsid w:val="0043243F"/>
    <w:rsid w:val="00440446"/>
    <w:rsid w:val="00493F58"/>
    <w:rsid w:val="004D205F"/>
    <w:rsid w:val="004F29A5"/>
    <w:rsid w:val="00516DF5"/>
    <w:rsid w:val="00522B48"/>
    <w:rsid w:val="00535EFD"/>
    <w:rsid w:val="00553380"/>
    <w:rsid w:val="005665ED"/>
    <w:rsid w:val="0057239F"/>
    <w:rsid w:val="00574641"/>
    <w:rsid w:val="005B375B"/>
    <w:rsid w:val="005B42B9"/>
    <w:rsid w:val="005D2824"/>
    <w:rsid w:val="005E3325"/>
    <w:rsid w:val="00671560"/>
    <w:rsid w:val="006F0B79"/>
    <w:rsid w:val="00736ABB"/>
    <w:rsid w:val="00747852"/>
    <w:rsid w:val="00765F5D"/>
    <w:rsid w:val="007872AD"/>
    <w:rsid w:val="007A7457"/>
    <w:rsid w:val="007E77B4"/>
    <w:rsid w:val="008954C2"/>
    <w:rsid w:val="008A55BF"/>
    <w:rsid w:val="008A5EF9"/>
    <w:rsid w:val="008B3D94"/>
    <w:rsid w:val="008D7E9B"/>
    <w:rsid w:val="008F2713"/>
    <w:rsid w:val="008F298B"/>
    <w:rsid w:val="0090122E"/>
    <w:rsid w:val="00936023"/>
    <w:rsid w:val="0094250D"/>
    <w:rsid w:val="009C743A"/>
    <w:rsid w:val="00A12F5A"/>
    <w:rsid w:val="00A4084B"/>
    <w:rsid w:val="00A56BA2"/>
    <w:rsid w:val="00A8423F"/>
    <w:rsid w:val="00A902F7"/>
    <w:rsid w:val="00AC0A36"/>
    <w:rsid w:val="00AC57BA"/>
    <w:rsid w:val="00AE2BA3"/>
    <w:rsid w:val="00AF100E"/>
    <w:rsid w:val="00B518D6"/>
    <w:rsid w:val="00B76171"/>
    <w:rsid w:val="00BD74AC"/>
    <w:rsid w:val="00C05C7E"/>
    <w:rsid w:val="00C569C6"/>
    <w:rsid w:val="00CB5C65"/>
    <w:rsid w:val="00CD3ACB"/>
    <w:rsid w:val="00D20352"/>
    <w:rsid w:val="00D60DB1"/>
    <w:rsid w:val="00DB7E59"/>
    <w:rsid w:val="00DC7B4A"/>
    <w:rsid w:val="00DF46FA"/>
    <w:rsid w:val="00E0497A"/>
    <w:rsid w:val="00E610AE"/>
    <w:rsid w:val="00E645C2"/>
    <w:rsid w:val="00EA641A"/>
    <w:rsid w:val="00ED11AF"/>
    <w:rsid w:val="00F207AB"/>
    <w:rsid w:val="00F3618D"/>
    <w:rsid w:val="00F60976"/>
    <w:rsid w:val="00F74760"/>
    <w:rsid w:val="00FA2B7B"/>
    <w:rsid w:val="00FD2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5:chartTrackingRefBased/>
  <w15:docId w15:val="{728C3004-2FD1-4CBF-88BB-9F7004AF2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14Head3Char">
    <w:name w:val="14 Head3 Char"/>
    <w:link w:val="14Head3"/>
    <w:rPr>
      <w:rFonts w:cs="AdvOT9cb306be.B"/>
      <w:b w:val="0"/>
      <w:i/>
      <w:sz w:val="18"/>
      <w:szCs w:val="18"/>
    </w:rPr>
  </w:style>
  <w:style w:type="character" w:styleId="Marquedecommentaire">
    <w:name w:val="annotation reference"/>
    <w:uiPriority w:val="99"/>
    <w:unhideWhenUsed/>
    <w:rPr>
      <w:sz w:val="16"/>
      <w:szCs w:val="16"/>
    </w:rPr>
  </w:style>
  <w:style w:type="character" w:customStyle="1" w:styleId="OSADOIChar">
    <w:name w:val="OSA DOI Char"/>
    <w:link w:val="OSADOI"/>
    <w:rPr>
      <w:spacing w:val="-2"/>
      <w:sz w:val="17"/>
      <w:szCs w:val="16"/>
    </w:rPr>
  </w:style>
  <w:style w:type="character" w:customStyle="1" w:styleId="TextedebullesCar">
    <w:name w:val="Texte de bulles Car"/>
    <w:link w:val="Textedebulles"/>
    <w:uiPriority w:val="99"/>
    <w:semiHidden/>
    <w:rPr>
      <w:rFonts w:ascii="Tahoma" w:hAnsi="Tahoma" w:cs="Tahoma"/>
      <w:sz w:val="16"/>
      <w:szCs w:val="16"/>
    </w:rPr>
  </w:style>
  <w:style w:type="character" w:customStyle="1" w:styleId="ObjetducommentaireCar">
    <w:name w:val="Objet du commentaire Car"/>
    <w:link w:val="Objetducommentaire"/>
    <w:uiPriority w:val="99"/>
    <w:semiHidden/>
    <w:rPr>
      <w:b/>
      <w:bCs/>
    </w:rPr>
  </w:style>
  <w:style w:type="character" w:customStyle="1" w:styleId="OSAOCISCodesChar">
    <w:name w:val="OSA OCIS Codes Char"/>
    <w:link w:val="OSAOCISCodes"/>
    <w:rPr>
      <w:i/>
      <w:spacing w:val="-2"/>
      <w:sz w:val="17"/>
      <w:szCs w:val="16"/>
    </w:rPr>
  </w:style>
  <w:style w:type="character" w:styleId="Lienhypertexte">
    <w:name w:val="Hyperlink"/>
    <w:uiPriority w:val="99"/>
    <w:unhideWhenUsed/>
    <w:rPr>
      <w:color w:val="0000FF"/>
      <w:u w:val="single"/>
    </w:rPr>
  </w:style>
  <w:style w:type="character" w:customStyle="1" w:styleId="MTEquationSection">
    <w:name w:val="MTEquationSection"/>
    <w:rPr>
      <w:vanish/>
    </w:rPr>
  </w:style>
  <w:style w:type="character" w:customStyle="1" w:styleId="Head2Char">
    <w:name w:val="Head2 Char"/>
    <w:link w:val="Head2"/>
    <w:rPr>
      <w:rFonts w:cs="AdvOT9cb306be.B"/>
      <w:b/>
      <w:sz w:val="18"/>
      <w:szCs w:val="18"/>
    </w:rPr>
  </w:style>
  <w:style w:type="character" w:customStyle="1" w:styleId="OSACorrespondingAuthorEmailChar">
    <w:name w:val="OSA Corresponding Author Email Char"/>
    <w:link w:val="OSACorrespondingAuthorEmail"/>
    <w:rPr>
      <w:i/>
      <w:sz w:val="18"/>
      <w:szCs w:val="16"/>
    </w:rPr>
  </w:style>
  <w:style w:type="character" w:customStyle="1" w:styleId="En-tteCar">
    <w:name w:val="En-tête Car"/>
    <w:link w:val="En-tte"/>
    <w:uiPriority w:val="99"/>
    <w:rPr>
      <w:sz w:val="22"/>
      <w:szCs w:val="22"/>
    </w:rPr>
  </w:style>
  <w:style w:type="character" w:customStyle="1" w:styleId="OSAAbstractChar">
    <w:name w:val="OSA Abstract Char"/>
    <w:link w:val="OSAAbstract"/>
    <w:rPr>
      <w:rFonts w:ascii="Cambria" w:hAnsi="Cambria"/>
      <w:b/>
      <w:spacing w:val="-2"/>
      <w:sz w:val="19"/>
      <w:szCs w:val="16"/>
    </w:rPr>
  </w:style>
  <w:style w:type="character" w:styleId="Textedelespacerserv">
    <w:name w:val="Placeholder Text"/>
    <w:uiPriority w:val="99"/>
    <w:semiHidden/>
    <w:rPr>
      <w:color w:val="808080"/>
    </w:rPr>
  </w:style>
  <w:style w:type="character" w:customStyle="1" w:styleId="PieddepageCar">
    <w:name w:val="Pied de page Car"/>
    <w:link w:val="Pieddepage"/>
    <w:uiPriority w:val="99"/>
    <w:rPr>
      <w:sz w:val="22"/>
      <w:szCs w:val="22"/>
    </w:rPr>
  </w:style>
  <w:style w:type="character" w:customStyle="1" w:styleId="OSABodyChar">
    <w:name w:val="OSA Body Char"/>
    <w:link w:val="OSABody"/>
    <w:rPr>
      <w:rFonts w:ascii="Cambria" w:hAnsi="Cambria"/>
      <w:spacing w:val="-8"/>
      <w:sz w:val="19"/>
      <w:szCs w:val="16"/>
    </w:rPr>
  </w:style>
  <w:style w:type="character" w:customStyle="1" w:styleId="OSAHistoryChar">
    <w:name w:val="OSA History Char"/>
    <w:link w:val="OSAHistory"/>
    <w:rPr>
      <w:sz w:val="17"/>
      <w:szCs w:val="16"/>
    </w:rPr>
  </w:style>
  <w:style w:type="character" w:customStyle="1" w:styleId="OSAAuthorAffliationChar">
    <w:name w:val="OSA Author Affliation Char"/>
    <w:link w:val="OSAAuthorAffliation"/>
    <w:rPr>
      <w:i/>
      <w:sz w:val="17"/>
      <w:szCs w:val="16"/>
    </w:rPr>
  </w:style>
  <w:style w:type="character" w:customStyle="1" w:styleId="BodyIndentChar">
    <w:name w:val="Body Indent Char"/>
    <w:link w:val="BodyIndent"/>
    <w:rPr>
      <w:rFonts w:ascii="Cambria" w:eastAsia="Malgun Gothic" w:hAnsi="Cambria"/>
      <w:spacing w:val="-8"/>
      <w:sz w:val="19"/>
      <w:szCs w:val="19"/>
      <w:lang w:eastAsia="zh-CN"/>
    </w:rPr>
  </w:style>
  <w:style w:type="character" w:customStyle="1" w:styleId="OSAFigureChar">
    <w:name w:val="OSA Figure Char"/>
    <w:link w:val="OSAFigure"/>
    <w:rPr>
      <w:rFonts w:ascii="Cambria" w:hAnsi="Cambria" w:cs="AdvOT8910dd71"/>
      <w:spacing w:val="-8"/>
      <w:sz w:val="17"/>
      <w:szCs w:val="14"/>
    </w:rPr>
  </w:style>
  <w:style w:type="character" w:customStyle="1" w:styleId="OSAAuthorChar">
    <w:name w:val="OSA Author Char"/>
    <w:link w:val="OSAAuthor"/>
    <w:rPr>
      <w:b/>
      <w:smallCaps/>
      <w:color w:val="1F497D"/>
      <w:spacing w:val="6"/>
      <w:sz w:val="32"/>
      <w:szCs w:val="16"/>
    </w:rPr>
  </w:style>
  <w:style w:type="character" w:customStyle="1" w:styleId="OSABodyIndentChar">
    <w:name w:val="OSA Body Indent Char"/>
    <w:link w:val="OSABodyIndent"/>
    <w:rPr>
      <w:rFonts w:ascii="Cambria" w:hAnsi="Cambria"/>
      <w:spacing w:val="-8"/>
      <w:sz w:val="19"/>
      <w:szCs w:val="16"/>
      <w:lang w:eastAsia="zh-CN"/>
    </w:rPr>
  </w:style>
  <w:style w:type="character" w:customStyle="1" w:styleId="Head1Char">
    <w:name w:val="Head1 Char"/>
    <w:link w:val="Head1"/>
    <w:rPr>
      <w:rFonts w:cs="AdvOT9cb306be.B"/>
      <w:b/>
      <w:sz w:val="22"/>
      <w:szCs w:val="18"/>
    </w:rPr>
  </w:style>
  <w:style w:type="character" w:customStyle="1" w:styleId="CommentaireCar">
    <w:name w:val="Commentaire Car"/>
    <w:basedOn w:val="Policepardfaut"/>
    <w:link w:val="Commentaire"/>
    <w:uiPriority w:val="99"/>
    <w:semiHidden/>
  </w:style>
  <w:style w:type="character" w:customStyle="1" w:styleId="MTDisplayEquationChar">
    <w:name w:val="MTDisplayEquation Char"/>
    <w:link w:val="MTDisplayEquation"/>
    <w:rPr>
      <w:rFonts w:ascii="Century" w:eastAsia="Malgun Gothic" w:hAnsi="Century"/>
      <w:spacing w:val="-8"/>
      <w:szCs w:val="22"/>
    </w:rPr>
  </w:style>
  <w:style w:type="paragraph" w:customStyle="1" w:styleId="Head2">
    <w:name w:val="Head2"/>
    <w:basedOn w:val="Head1"/>
    <w:link w:val="Head2Char"/>
    <w:rPr>
      <w:sz w:val="18"/>
      <w:szCs w:val="20"/>
    </w:rPr>
  </w:style>
  <w:style w:type="paragraph" w:customStyle="1" w:styleId="p21">
    <w:name w:val="p21"/>
    <w:basedOn w:val="Normal"/>
    <w:pPr>
      <w:spacing w:before="240"/>
      <w:jc w:val="center"/>
    </w:pPr>
    <w:rPr>
      <w:rFonts w:ascii="Times New Roman" w:hAnsi="Times New Roman"/>
      <w:b/>
      <w:bCs/>
      <w:color w:val="000000"/>
      <w:lang w:eastAsia="zh-CN"/>
    </w:rPr>
  </w:style>
  <w:style w:type="paragraph" w:customStyle="1" w:styleId="OSACorrespondingAuthorEmail">
    <w:name w:val="OSA Corresponding Author Email"/>
    <w:basedOn w:val="OSAAuthorAffliation"/>
    <w:next w:val="OSAHistory"/>
    <w:link w:val="OSACorrespondingAuthorEmailChar"/>
    <w:qFormat/>
    <w:pPr>
      <w:spacing w:after="80"/>
    </w:pPr>
  </w:style>
  <w:style w:type="paragraph" w:styleId="Objetducommentaire">
    <w:name w:val="annotation subject"/>
    <w:basedOn w:val="Commentaire"/>
    <w:next w:val="Commentaire"/>
    <w:link w:val="ObjetducommentaireCar"/>
    <w:uiPriority w:val="99"/>
    <w:unhideWhenUsed/>
    <w:rPr>
      <w:b/>
      <w:bCs/>
    </w:rPr>
  </w:style>
  <w:style w:type="paragraph" w:customStyle="1" w:styleId="MTDisplayEquation">
    <w:name w:val="MTDisplayEquation"/>
    <w:basedOn w:val="OSABodyIndent"/>
    <w:next w:val="Normal"/>
    <w:link w:val="MTDisplayEquationChar"/>
    <w:pPr>
      <w:tabs>
        <w:tab w:val="clear" w:pos="1350"/>
        <w:tab w:val="center" w:pos="2480"/>
        <w:tab w:val="right" w:pos="4940"/>
      </w:tabs>
      <w:spacing w:before="240" w:after="120"/>
    </w:pPr>
  </w:style>
  <w:style w:type="paragraph" w:customStyle="1" w:styleId="OEBodySP">
    <w:name w:val="OE Body SP"/>
    <w:basedOn w:val="Normal"/>
    <w:uiPriority w:val="99"/>
    <w:pPr>
      <w:ind w:firstLine="360"/>
      <w:jc w:val="both"/>
    </w:pPr>
    <w:rPr>
      <w:rFonts w:ascii="Times New Roman" w:hAnsi="Times New Roman"/>
      <w:sz w:val="20"/>
      <w:szCs w:val="20"/>
    </w:rPr>
  </w:style>
  <w:style w:type="paragraph" w:customStyle="1" w:styleId="OSAReference">
    <w:name w:val="OSA Reference"/>
    <w:basedOn w:val="Head1"/>
    <w:qFormat/>
    <w:pPr>
      <w:numPr>
        <w:numId w:val="1"/>
      </w:numPr>
      <w:spacing w:before="0" w:after="0"/>
      <w:jc w:val="left"/>
    </w:pPr>
    <w:rPr>
      <w:b w:val="0"/>
      <w:spacing w:val="-6"/>
      <w:sz w:val="17"/>
    </w:rPr>
  </w:style>
  <w:style w:type="paragraph" w:customStyle="1" w:styleId="OSAHistory">
    <w:name w:val="OSA History"/>
    <w:basedOn w:val="OSACorrespondingAuthorEmail"/>
    <w:next w:val="OSAAbstract"/>
    <w:link w:val="OSAHistoryChar"/>
    <w:qFormat/>
    <w:pPr>
      <w:pBdr>
        <w:bottom w:val="single" w:sz="4" w:space="4" w:color="auto"/>
      </w:pBdr>
      <w:spacing w:before="120" w:after="0"/>
      <w:ind w:right="0"/>
    </w:pPr>
    <w:rPr>
      <w:i w:val="0"/>
    </w:rPr>
  </w:style>
  <w:style w:type="paragraph" w:styleId="Commentaire">
    <w:name w:val="annotation text"/>
    <w:basedOn w:val="Normal"/>
    <w:link w:val="CommentaireCar"/>
    <w:uiPriority w:val="99"/>
    <w:unhideWhenUsed/>
    <w:rPr>
      <w:sz w:val="20"/>
      <w:szCs w:val="20"/>
    </w:rPr>
  </w:style>
  <w:style w:type="paragraph" w:customStyle="1" w:styleId="p15">
    <w:name w:val="p15"/>
    <w:basedOn w:val="Normal"/>
    <w:pPr>
      <w:spacing w:after="80"/>
      <w:jc w:val="both"/>
    </w:pPr>
    <w:rPr>
      <w:rFonts w:ascii="Times New Roman" w:hAnsi="Times New Roman"/>
      <w:color w:val="000000"/>
      <w:lang w:eastAsia="zh-CN"/>
    </w:rPr>
  </w:style>
  <w:style w:type="paragraph" w:customStyle="1" w:styleId="OSAAuthor">
    <w:name w:val="OSA Author"/>
    <w:basedOn w:val="Normal"/>
    <w:next w:val="OSAAuthorAffliation"/>
    <w:link w:val="OSAAuthorChar"/>
    <w:qFormat/>
    <w:pPr>
      <w:spacing w:after="120"/>
      <w:ind w:right="432"/>
    </w:pPr>
    <w:rPr>
      <w:b/>
      <w:smallCaps/>
      <w:color w:val="1F497D"/>
      <w:spacing w:val="6"/>
      <w:sz w:val="32"/>
    </w:rPr>
  </w:style>
  <w:style w:type="paragraph" w:customStyle="1" w:styleId="OSAFigure">
    <w:name w:val="OSA Figure"/>
    <w:basedOn w:val="OSABody"/>
    <w:next w:val="OSACaption"/>
    <w:link w:val="OSAFigureChar"/>
    <w:qFormat/>
    <w:pPr>
      <w:spacing w:before="480" w:after="180"/>
      <w:jc w:val="center"/>
    </w:pPr>
    <w:rPr>
      <w:rFonts w:cs="AdvOT8910dd71"/>
      <w:sz w:val="17"/>
      <w:szCs w:val="14"/>
    </w:rPr>
  </w:style>
  <w:style w:type="paragraph" w:styleId="En-tte">
    <w:name w:val="header"/>
    <w:basedOn w:val="Normal"/>
    <w:link w:val="En-tteCar"/>
    <w:uiPriority w:val="99"/>
    <w:unhideWhenUsed/>
    <w:pPr>
      <w:tabs>
        <w:tab w:val="center" w:pos="4680"/>
        <w:tab w:val="right" w:pos="9360"/>
      </w:tabs>
    </w:pPr>
  </w:style>
  <w:style w:type="paragraph" w:customStyle="1" w:styleId="BodyIndent">
    <w:name w:val="Body Indent"/>
    <w:basedOn w:val="OSABody"/>
    <w:link w:val="BodyIndentChar"/>
    <w:pPr>
      <w:widowControl w:val="0"/>
      <w:tabs>
        <w:tab w:val="left" w:pos="1350"/>
      </w:tabs>
      <w:autoSpaceDE w:val="0"/>
      <w:autoSpaceDN w:val="0"/>
      <w:adjustRightInd w:val="0"/>
      <w:snapToGrid w:val="0"/>
      <w:ind w:firstLine="187"/>
    </w:pPr>
    <w:rPr>
      <w:rFonts w:eastAsia="Malgun Gothic"/>
      <w:szCs w:val="19"/>
      <w:lang w:eastAsia="zh-CN"/>
    </w:rPr>
  </w:style>
  <w:style w:type="paragraph" w:customStyle="1" w:styleId="OSATableHeading">
    <w:name w:val="OSA Table Heading"/>
    <w:basedOn w:val="OSABodyIndent"/>
    <w:qFormat/>
    <w:rPr>
      <w:szCs w:val="18"/>
    </w:rPr>
  </w:style>
  <w:style w:type="paragraph" w:customStyle="1" w:styleId="OSAAuthorAffliation">
    <w:name w:val="OSA Author Affliation"/>
    <w:basedOn w:val="OSAAuthor"/>
    <w:link w:val="OSAAuthorAffliationChar"/>
    <w:qFormat/>
    <w:pPr>
      <w:spacing w:after="0"/>
    </w:pPr>
    <w:rPr>
      <w:b w:val="0"/>
      <w:i/>
      <w:smallCaps w:val="0"/>
      <w:color w:val="auto"/>
      <w:spacing w:val="0"/>
      <w:sz w:val="17"/>
    </w:rPr>
  </w:style>
  <w:style w:type="paragraph" w:customStyle="1" w:styleId="OSADOI">
    <w:name w:val="OSA DOI"/>
    <w:basedOn w:val="OSAOCISCodes"/>
    <w:next w:val="OSABody"/>
    <w:link w:val="OSADOIChar"/>
    <w:qFormat/>
    <w:pPr>
      <w:pBdr>
        <w:bottom w:val="single" w:sz="4" w:space="6" w:color="auto"/>
      </w:pBdr>
      <w:spacing w:after="360"/>
    </w:pPr>
    <w:rPr>
      <w:i w:val="0"/>
    </w:rPr>
  </w:style>
  <w:style w:type="paragraph" w:styleId="Pieddepage">
    <w:name w:val="footer"/>
    <w:basedOn w:val="Normal"/>
    <w:link w:val="PieddepageCar"/>
    <w:uiPriority w:val="99"/>
    <w:unhideWhenUsed/>
    <w:pPr>
      <w:tabs>
        <w:tab w:val="center" w:pos="4680"/>
        <w:tab w:val="right" w:pos="9360"/>
      </w:tabs>
    </w:pPr>
  </w:style>
  <w:style w:type="paragraph" w:customStyle="1" w:styleId="OSATitle">
    <w:name w:val="OSA Title"/>
    <w:basedOn w:val="Normal"/>
    <w:next w:val="OSAAuthor"/>
    <w:qFormat/>
    <w:pPr>
      <w:spacing w:before="1200" w:after="200"/>
    </w:pPr>
    <w:rPr>
      <w:b/>
      <w:spacing w:val="6"/>
      <w:kern w:val="16"/>
      <w:position w:val="2"/>
      <w:sz w:val="44"/>
    </w:rPr>
  </w:style>
  <w:style w:type="paragraph" w:customStyle="1" w:styleId="OSABodyIndent">
    <w:name w:val="OSA Body Indent"/>
    <w:basedOn w:val="OSABody"/>
    <w:link w:val="OSABodyIndentChar"/>
    <w:pPr>
      <w:widowControl w:val="0"/>
      <w:tabs>
        <w:tab w:val="left" w:pos="1350"/>
      </w:tabs>
      <w:autoSpaceDE w:val="0"/>
      <w:autoSpaceDN w:val="0"/>
      <w:adjustRightInd w:val="0"/>
    </w:pPr>
    <w:rPr>
      <w:lang w:eastAsia="zh-CN"/>
    </w:rPr>
  </w:style>
  <w:style w:type="paragraph" w:styleId="Textedebulles">
    <w:name w:val="Balloon Text"/>
    <w:basedOn w:val="Normal"/>
    <w:link w:val="TextedebullesCar"/>
    <w:uiPriority w:val="99"/>
    <w:unhideWhenUsed/>
    <w:rPr>
      <w:rFonts w:ascii="Tahoma" w:hAnsi="Tahoma" w:cs="Tahoma"/>
    </w:rPr>
  </w:style>
  <w:style w:type="paragraph" w:customStyle="1" w:styleId="OSAEquations">
    <w:name w:val="OSA Equations"/>
    <w:next w:val="11Equations"/>
    <w:qFormat/>
    <w:pPr>
      <w:spacing w:before="100" w:after="100"/>
      <w:jc w:val="right"/>
    </w:pPr>
    <w:rPr>
      <w:rFonts w:ascii="Arial" w:hAnsi="Arial"/>
      <w:b/>
      <w:szCs w:val="22"/>
    </w:rPr>
  </w:style>
  <w:style w:type="paragraph" w:customStyle="1" w:styleId="OEFigureCaption">
    <w:name w:val="OE Figure Caption"/>
    <w:basedOn w:val="Normal"/>
    <w:next w:val="OEBodySP"/>
    <w:pPr>
      <w:spacing w:before="120"/>
      <w:ind w:left="720" w:right="720"/>
      <w:jc w:val="both"/>
    </w:pPr>
    <w:rPr>
      <w:rFonts w:ascii="Times New Roman" w:hAnsi="Times New Roman"/>
      <w:szCs w:val="20"/>
    </w:rPr>
  </w:style>
  <w:style w:type="paragraph" w:customStyle="1" w:styleId="p0">
    <w:name w:val="p0"/>
    <w:basedOn w:val="Normal"/>
    <w:pPr>
      <w:jc w:val="both"/>
    </w:pPr>
    <w:rPr>
      <w:rFonts w:ascii="Times New Roman" w:hAnsi="Times New Roman"/>
      <w:sz w:val="21"/>
      <w:szCs w:val="21"/>
      <w:lang w:eastAsia="zh-CN"/>
    </w:rPr>
  </w:style>
  <w:style w:type="paragraph" w:customStyle="1" w:styleId="Head1">
    <w:name w:val="Head1"/>
    <w:basedOn w:val="Normal"/>
    <w:link w:val="Head1Char"/>
    <w:pPr>
      <w:autoSpaceDE w:val="0"/>
      <w:autoSpaceDN w:val="0"/>
      <w:adjustRightInd w:val="0"/>
      <w:spacing w:before="240" w:after="40"/>
      <w:jc w:val="both"/>
    </w:pPr>
    <w:rPr>
      <w:rFonts w:cs="AdvOT9cb306be.B"/>
      <w:b/>
      <w:sz w:val="22"/>
      <w:szCs w:val="18"/>
    </w:rPr>
  </w:style>
  <w:style w:type="paragraph" w:customStyle="1" w:styleId="OSABody">
    <w:name w:val="OSA Body"/>
    <w:basedOn w:val="Normal"/>
    <w:next w:val="OSABodyIndent"/>
    <w:link w:val="OSABodyChar"/>
    <w:qFormat/>
    <w:pPr>
      <w:jc w:val="both"/>
    </w:pPr>
    <w:rPr>
      <w:rFonts w:ascii="Cambria" w:hAnsi="Cambria"/>
      <w:spacing w:val="-8"/>
      <w:sz w:val="19"/>
    </w:rPr>
  </w:style>
  <w:style w:type="paragraph" w:customStyle="1" w:styleId="OSATableBody">
    <w:name w:val="OSA Table Body"/>
    <w:basedOn w:val="OSABodyIndent"/>
    <w:qFormat/>
    <w:rPr>
      <w:szCs w:val="18"/>
    </w:rPr>
  </w:style>
  <w:style w:type="paragraph" w:customStyle="1" w:styleId="OSATableTitle">
    <w:name w:val="OSA Table Title"/>
    <w:basedOn w:val="OSABodyIndent"/>
    <w:qFormat/>
    <w:pPr>
      <w:spacing w:before="240"/>
    </w:pPr>
    <w:rPr>
      <w:b/>
      <w:szCs w:val="18"/>
    </w:rPr>
  </w:style>
  <w:style w:type="paragraph" w:customStyle="1" w:styleId="OSAAcknowledgments">
    <w:name w:val="OSA Acknowledgments"/>
    <w:basedOn w:val="OSABodyIndent"/>
    <w:pPr>
      <w:spacing w:before="120"/>
    </w:pPr>
    <w:rPr>
      <w:rFonts w:cs="AdvOTdbe06fba"/>
      <w:color w:val="000000"/>
      <w:szCs w:val="20"/>
    </w:rPr>
  </w:style>
  <w:style w:type="paragraph" w:customStyle="1" w:styleId="OSAAbstract">
    <w:name w:val="OSA Abstract"/>
    <w:basedOn w:val="OSAHistory"/>
    <w:next w:val="OSAOCISCodes"/>
    <w:link w:val="OSAAbstractChar"/>
    <w:qFormat/>
    <w:pPr>
      <w:pBdr>
        <w:bottom w:val="none" w:sz="0" w:space="0" w:color="auto"/>
      </w:pBdr>
      <w:spacing w:before="0" w:after="120"/>
      <w:jc w:val="both"/>
    </w:pPr>
    <w:rPr>
      <w:rFonts w:ascii="Cambria" w:hAnsi="Cambria"/>
      <w:b/>
      <w:spacing w:val="-2"/>
      <w:sz w:val="19"/>
    </w:rPr>
  </w:style>
  <w:style w:type="paragraph" w:customStyle="1" w:styleId="OSACaption">
    <w:name w:val="OSA Caption"/>
    <w:basedOn w:val="OSAFigure"/>
    <w:next w:val="OSABody"/>
    <w:qFormat/>
    <w:pPr>
      <w:pBdr>
        <w:bottom w:val="single" w:sz="4" w:space="2" w:color="auto"/>
      </w:pBdr>
      <w:spacing w:before="180" w:after="120"/>
      <w:jc w:val="both"/>
    </w:pPr>
    <w:rPr>
      <w:sz w:val="18"/>
    </w:rPr>
  </w:style>
  <w:style w:type="paragraph" w:customStyle="1" w:styleId="14Head3">
    <w:name w:val="14 Head3"/>
    <w:basedOn w:val="Head2"/>
    <w:link w:val="14Head3Char"/>
    <w:rPr>
      <w:b w:val="0"/>
      <w:i/>
    </w:rPr>
  </w:style>
  <w:style w:type="paragraph" w:customStyle="1" w:styleId="11Equations">
    <w:name w:val="11 Equations"/>
    <w:pPr>
      <w:spacing w:before="100" w:after="100"/>
      <w:jc w:val="both"/>
    </w:pPr>
    <w:rPr>
      <w:rFonts w:ascii="Cambria" w:hAnsi="Cambria"/>
      <w:sz w:val="19"/>
      <w:szCs w:val="19"/>
      <w:lang w:eastAsia="zh-CN"/>
    </w:rPr>
  </w:style>
  <w:style w:type="paragraph" w:customStyle="1" w:styleId="OSAOCISCodes">
    <w:name w:val="OSA OCIS Codes"/>
    <w:basedOn w:val="OSAAbstract"/>
    <w:next w:val="OSADOI"/>
    <w:link w:val="OSAOCISCodesChar"/>
    <w:pPr>
      <w:spacing w:before="120"/>
      <w:jc w:val="left"/>
    </w:pPr>
    <w:rPr>
      <w:rFonts w:ascii="Calibri" w:hAnsi="Calibri"/>
      <w:b w:val="0"/>
      <w:i/>
      <w:sz w:val="17"/>
    </w:rPr>
  </w:style>
  <w:style w:type="paragraph" w:customStyle="1" w:styleId="OSAHistoryline">
    <w:name w:val="OSA History line"/>
    <w:basedOn w:val="OSACorrespondingAuthorEmail"/>
    <w:next w:val="OSAAbstract"/>
    <w:link w:val="OSAHistorylineChar"/>
    <w:autoRedefine/>
    <w:qFormat/>
    <w:rsid w:val="008954C2"/>
    <w:pPr>
      <w:pBdr>
        <w:bottom w:val="single" w:sz="4" w:space="4" w:color="auto"/>
      </w:pBdr>
      <w:spacing w:before="120" w:after="60"/>
      <w:ind w:right="0"/>
    </w:pPr>
    <w:rPr>
      <w:rFonts w:eastAsia="Times New Roman"/>
      <w:i w:val="0"/>
    </w:rPr>
  </w:style>
  <w:style w:type="paragraph" w:customStyle="1" w:styleId="OCISCodes">
    <w:name w:val="OCIS Codes"/>
    <w:basedOn w:val="OSAAbstract"/>
    <w:next w:val="DOI"/>
    <w:link w:val="OCISCodesChar"/>
    <w:rsid w:val="008954C2"/>
    <w:pPr>
      <w:spacing w:before="120"/>
      <w:ind w:left="432"/>
      <w:jc w:val="left"/>
    </w:pPr>
    <w:rPr>
      <w:rFonts w:ascii="Calibri" w:eastAsia="Times New Roman" w:hAnsi="Calibri"/>
      <w:b w:val="0"/>
      <w:i/>
      <w:sz w:val="17"/>
    </w:rPr>
  </w:style>
  <w:style w:type="paragraph" w:customStyle="1" w:styleId="10BodyIndent">
    <w:name w:val="10 Body Indent"/>
    <w:basedOn w:val="OSABody"/>
    <w:link w:val="10BodyIndentChar"/>
    <w:autoRedefine/>
    <w:rsid w:val="008954C2"/>
    <w:pPr>
      <w:tabs>
        <w:tab w:val="left" w:pos="1350"/>
      </w:tabs>
      <w:autoSpaceDE w:val="0"/>
      <w:autoSpaceDN w:val="0"/>
      <w:adjustRightInd w:val="0"/>
      <w:ind w:firstLine="187"/>
    </w:pPr>
    <w:rPr>
      <w:rFonts w:eastAsia="Malgun Gothic"/>
      <w:sz w:val="18"/>
    </w:rPr>
  </w:style>
  <w:style w:type="paragraph" w:customStyle="1" w:styleId="12Head1">
    <w:name w:val="12 Head1"/>
    <w:basedOn w:val="Normal"/>
    <w:link w:val="12Head1Char"/>
    <w:rsid w:val="008954C2"/>
    <w:pPr>
      <w:autoSpaceDE w:val="0"/>
      <w:autoSpaceDN w:val="0"/>
      <w:adjustRightInd w:val="0"/>
      <w:spacing w:before="240" w:after="40"/>
      <w:jc w:val="both"/>
    </w:pPr>
    <w:rPr>
      <w:rFonts w:eastAsia="Times New Roman" w:cs="AdvOT9cb306be.B"/>
      <w:b/>
      <w:sz w:val="22"/>
      <w:szCs w:val="18"/>
    </w:rPr>
  </w:style>
  <w:style w:type="paragraph" w:customStyle="1" w:styleId="19FigureCaption">
    <w:name w:val="19 Figure Caption"/>
    <w:basedOn w:val="Normal"/>
    <w:next w:val="OSABody"/>
    <w:autoRedefine/>
    <w:rsid w:val="008954C2"/>
    <w:pPr>
      <w:pBdr>
        <w:bottom w:val="single" w:sz="4" w:space="2" w:color="auto"/>
      </w:pBdr>
      <w:spacing w:before="120" w:after="120"/>
      <w:jc w:val="both"/>
    </w:pPr>
    <w:rPr>
      <w:rFonts w:ascii="Cambria" w:eastAsia="Times New Roman" w:hAnsi="Cambria" w:cs="AdvOT8910dd71"/>
      <w:spacing w:val="-8"/>
      <w:sz w:val="18"/>
      <w:szCs w:val="14"/>
    </w:rPr>
  </w:style>
  <w:style w:type="paragraph" w:customStyle="1" w:styleId="20Reference">
    <w:name w:val="20 Reference"/>
    <w:basedOn w:val="12Head1"/>
    <w:rsid w:val="008954C2"/>
    <w:pPr>
      <w:tabs>
        <w:tab w:val="num" w:pos="360"/>
      </w:tabs>
      <w:spacing w:before="0" w:after="0"/>
      <w:jc w:val="left"/>
    </w:pPr>
    <w:rPr>
      <w:b w:val="0"/>
      <w:spacing w:val="-6"/>
      <w:sz w:val="17"/>
    </w:rPr>
  </w:style>
  <w:style w:type="character" w:customStyle="1" w:styleId="10BodyIndentChar">
    <w:name w:val="10 Body Indent Char"/>
    <w:link w:val="10BodyIndent"/>
    <w:rsid w:val="008954C2"/>
    <w:rPr>
      <w:rFonts w:ascii="Cambria" w:eastAsia="Malgun Gothic" w:hAnsi="Cambria"/>
      <w:spacing w:val="-8"/>
      <w:sz w:val="18"/>
      <w:szCs w:val="16"/>
    </w:rPr>
  </w:style>
  <w:style w:type="paragraph" w:customStyle="1" w:styleId="DOI">
    <w:name w:val="DOI"/>
    <w:basedOn w:val="OCISCodes"/>
    <w:next w:val="OSABody"/>
    <w:link w:val="DOIChar"/>
    <w:rsid w:val="008954C2"/>
    <w:pPr>
      <w:pBdr>
        <w:bottom w:val="single" w:sz="4" w:space="6" w:color="auto"/>
      </w:pBdr>
      <w:spacing w:after="360"/>
    </w:pPr>
    <w:rPr>
      <w:i w:val="0"/>
    </w:rPr>
  </w:style>
  <w:style w:type="character" w:customStyle="1" w:styleId="OSAHistorylineChar">
    <w:name w:val="OSA History line Char"/>
    <w:link w:val="OSAHistoryline"/>
    <w:rsid w:val="008954C2"/>
    <w:rPr>
      <w:rFonts w:eastAsia="Times New Roman"/>
      <w:sz w:val="17"/>
      <w:szCs w:val="16"/>
    </w:rPr>
  </w:style>
  <w:style w:type="character" w:customStyle="1" w:styleId="OCISCodesChar">
    <w:name w:val="OCIS Codes Char"/>
    <w:link w:val="OCISCodes"/>
    <w:rsid w:val="008954C2"/>
    <w:rPr>
      <w:rFonts w:eastAsia="Times New Roman"/>
      <w:i/>
      <w:spacing w:val="-2"/>
      <w:sz w:val="17"/>
      <w:szCs w:val="16"/>
    </w:rPr>
  </w:style>
  <w:style w:type="character" w:customStyle="1" w:styleId="DOIChar">
    <w:name w:val="DOI Char"/>
    <w:link w:val="DOI"/>
    <w:rsid w:val="008954C2"/>
    <w:rPr>
      <w:rFonts w:eastAsia="Times New Roman"/>
      <w:spacing w:val="-2"/>
      <w:sz w:val="17"/>
      <w:szCs w:val="16"/>
    </w:rPr>
  </w:style>
  <w:style w:type="paragraph" w:customStyle="1" w:styleId="13Head2">
    <w:name w:val="13 Head2"/>
    <w:basedOn w:val="12Head1"/>
    <w:link w:val="13Head2Char"/>
    <w:rsid w:val="008954C2"/>
    <w:rPr>
      <w:sz w:val="18"/>
      <w:szCs w:val="20"/>
    </w:rPr>
  </w:style>
  <w:style w:type="character" w:customStyle="1" w:styleId="12Head1Char">
    <w:name w:val="12 Head1 Char"/>
    <w:link w:val="12Head1"/>
    <w:rsid w:val="008954C2"/>
    <w:rPr>
      <w:rFonts w:eastAsia="Times New Roman" w:cs="AdvOT9cb306be.B"/>
      <w:b/>
      <w:sz w:val="22"/>
      <w:szCs w:val="18"/>
    </w:rPr>
  </w:style>
  <w:style w:type="character" w:customStyle="1" w:styleId="13Head2Char">
    <w:name w:val="13 Head2 Char"/>
    <w:link w:val="13Head2"/>
    <w:rsid w:val="008954C2"/>
    <w:rPr>
      <w:rFonts w:eastAsia="Times New Roman" w:cs="AdvOT9cb306be.B"/>
      <w:b/>
      <w:sz w:val="18"/>
    </w:rPr>
  </w:style>
  <w:style w:type="paragraph" w:customStyle="1" w:styleId="08SectionHeader2">
    <w:name w:val="08. Section Header 2"/>
    <w:basedOn w:val="Normal"/>
    <w:next w:val="Normal"/>
    <w:rsid w:val="008954C2"/>
    <w:pPr>
      <w:spacing w:before="120"/>
    </w:pPr>
    <w:rPr>
      <w:rFonts w:ascii="Arial" w:eastAsiaTheme="minorEastAsia" w:hAnsi="Arial" w:cstheme="minorBidi"/>
      <w:i/>
      <w:sz w:val="20"/>
      <w:szCs w:val="22"/>
    </w:rPr>
  </w:style>
  <w:style w:type="paragraph" w:customStyle="1" w:styleId="09BodyFirstParagraph">
    <w:name w:val="09. Body First Paragraph"/>
    <w:basedOn w:val="Normal"/>
    <w:next w:val="Normal"/>
    <w:qFormat/>
    <w:rsid w:val="008954C2"/>
    <w:pPr>
      <w:spacing w:before="120"/>
      <w:jc w:val="both"/>
    </w:pPr>
    <w:rPr>
      <w:rFonts w:ascii="Times New Roman" w:eastAsiaTheme="minorEastAsia" w:hAnsi="Times New Roman" w:cstheme="minorBidi"/>
      <w:color w:val="000000" w:themeColor="text1"/>
      <w:sz w:val="20"/>
      <w:szCs w:val="22"/>
    </w:rPr>
  </w:style>
  <w:style w:type="paragraph" w:customStyle="1" w:styleId="10BodySubsequentParagraph">
    <w:name w:val="10. Body Subsequent Paragraph"/>
    <w:basedOn w:val="09BodyFirstParagraph"/>
    <w:rsid w:val="00221973"/>
    <w:pPr>
      <w:spacing w:before="0"/>
      <w:ind w:firstLine="288"/>
    </w:pPr>
  </w:style>
  <w:style w:type="paragraph" w:customStyle="1" w:styleId="19ListNumber1">
    <w:name w:val="19. List Number 1"/>
    <w:basedOn w:val="10BodySubsequentParagraph"/>
    <w:rsid w:val="00221973"/>
    <w:pPr>
      <w:numPr>
        <w:numId w:val="3"/>
      </w:numPr>
      <w:spacing w:before="120"/>
    </w:pPr>
  </w:style>
  <w:style w:type="character" w:styleId="lev">
    <w:name w:val="Strong"/>
    <w:basedOn w:val="Policepardfaut"/>
    <w:uiPriority w:val="22"/>
    <w:rsid w:val="00221973"/>
    <w:rPr>
      <w:b/>
      <w:bCs/>
    </w:rPr>
  </w:style>
  <w:style w:type="paragraph" w:styleId="NormalWeb">
    <w:name w:val="Normal (Web)"/>
    <w:basedOn w:val="Normal"/>
    <w:uiPriority w:val="99"/>
    <w:semiHidden/>
    <w:unhideWhenUsed/>
    <w:rsid w:val="00221973"/>
    <w:pPr>
      <w:spacing w:before="100" w:beforeAutospacing="1" w:after="100" w:afterAutospacing="1"/>
    </w:pPr>
    <w:rPr>
      <w:rFonts w:ascii="Times New Roman" w:eastAsia="Times New Roman" w:hAnsi="Times New Roman"/>
      <w:sz w:val="24"/>
      <w:szCs w:val="24"/>
    </w:rPr>
  </w:style>
  <w:style w:type="paragraph" w:customStyle="1" w:styleId="03AuthorAffiliation">
    <w:name w:val="03. Author Affiliation"/>
    <w:basedOn w:val="Sansinterligne"/>
    <w:next w:val="04Email"/>
    <w:qFormat/>
    <w:rsid w:val="00A902F7"/>
    <w:rPr>
      <w:rFonts w:ascii="Times New Roman" w:eastAsiaTheme="minorEastAsia" w:hAnsi="Times New Roman" w:cstheme="minorBidi"/>
      <w:i/>
      <w:sz w:val="18"/>
      <w:szCs w:val="22"/>
    </w:rPr>
  </w:style>
  <w:style w:type="paragraph" w:customStyle="1" w:styleId="02Author-OE">
    <w:name w:val="02. Author - OE"/>
    <w:basedOn w:val="Normal"/>
    <w:next w:val="03AuthorAffiliation"/>
    <w:rsid w:val="00A902F7"/>
    <w:pPr>
      <w:spacing w:before="240" w:after="80"/>
    </w:pPr>
    <w:rPr>
      <w:rFonts w:ascii="Arial" w:eastAsiaTheme="minorEastAsia" w:hAnsi="Arial" w:cstheme="minorBidi"/>
      <w:b/>
      <w:smallCaps/>
      <w:color w:val="943634"/>
      <w:sz w:val="24"/>
      <w:szCs w:val="22"/>
    </w:rPr>
  </w:style>
  <w:style w:type="paragraph" w:customStyle="1" w:styleId="02Author-OME">
    <w:name w:val="02. Author - OME"/>
    <w:basedOn w:val="Normal"/>
    <w:next w:val="03AuthorAffiliation"/>
    <w:rsid w:val="00A902F7"/>
    <w:pPr>
      <w:spacing w:before="240" w:after="80"/>
    </w:pPr>
    <w:rPr>
      <w:rFonts w:ascii="Arial" w:eastAsiaTheme="minorEastAsia" w:hAnsi="Arial" w:cstheme="minorBidi"/>
      <w:b/>
      <w:smallCaps/>
      <w:color w:val="1478B6"/>
      <w:sz w:val="24"/>
      <w:szCs w:val="22"/>
    </w:rPr>
  </w:style>
  <w:style w:type="paragraph" w:customStyle="1" w:styleId="04Email">
    <w:name w:val="04. Email"/>
    <w:basedOn w:val="03AuthorAffiliation"/>
    <w:next w:val="Normal"/>
    <w:qFormat/>
    <w:rsid w:val="00A902F7"/>
    <w:rPr>
      <w:color w:val="2E2EB1"/>
    </w:rPr>
  </w:style>
  <w:style w:type="paragraph" w:customStyle="1" w:styleId="02Author">
    <w:name w:val="02. Author"/>
    <w:basedOn w:val="Normal"/>
    <w:next w:val="03AuthorAffiliation"/>
    <w:qFormat/>
    <w:rsid w:val="00F3618D"/>
    <w:pPr>
      <w:spacing w:before="240" w:after="80"/>
    </w:pPr>
    <w:rPr>
      <w:rFonts w:ascii="Arial" w:eastAsiaTheme="minorEastAsia" w:hAnsi="Arial" w:cstheme="minorBidi"/>
      <w:b/>
      <w:smallCaps/>
      <w:color w:val="000000" w:themeColor="text1"/>
      <w:sz w:val="24"/>
      <w:szCs w:val="22"/>
    </w:rPr>
  </w:style>
  <w:style w:type="paragraph" w:styleId="Sansinterligne">
    <w:name w:val="No Spacing"/>
    <w:uiPriority w:val="1"/>
    <w:rsid w:val="00A902F7"/>
    <w:rPr>
      <w:sz w:val="16"/>
      <w:szCs w:val="16"/>
    </w:rPr>
  </w:style>
  <w:style w:type="character" w:styleId="Mentionnonrsolue">
    <w:name w:val="Unresolved Mention"/>
    <w:basedOn w:val="Policepardfaut"/>
    <w:uiPriority w:val="99"/>
    <w:semiHidden/>
    <w:unhideWhenUsed/>
    <w:rsid w:val="00157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2884498">
      <w:bodyDiv w:val="1"/>
      <w:marLeft w:val="0"/>
      <w:marRight w:val="0"/>
      <w:marTop w:val="0"/>
      <w:marBottom w:val="0"/>
      <w:divBdr>
        <w:top w:val="none" w:sz="0" w:space="0" w:color="auto"/>
        <w:left w:val="none" w:sz="0" w:space="0" w:color="auto"/>
        <w:bottom w:val="none" w:sz="0" w:space="0" w:color="auto"/>
        <w:right w:val="none" w:sz="0" w:space="0" w:color="auto"/>
      </w:divBdr>
    </w:div>
    <w:div w:id="953439510">
      <w:bodyDiv w:val="1"/>
      <w:marLeft w:val="0"/>
      <w:marRight w:val="0"/>
      <w:marTop w:val="0"/>
      <w:marBottom w:val="0"/>
      <w:divBdr>
        <w:top w:val="none" w:sz="0" w:space="0" w:color="auto"/>
        <w:left w:val="none" w:sz="0" w:space="0" w:color="auto"/>
        <w:bottom w:val="none" w:sz="0" w:space="0" w:color="auto"/>
        <w:right w:val="none" w:sz="0" w:space="0" w:color="auto"/>
      </w:divBdr>
    </w:div>
    <w:div w:id="1042940488">
      <w:bodyDiv w:val="1"/>
      <w:marLeft w:val="0"/>
      <w:marRight w:val="0"/>
      <w:marTop w:val="0"/>
      <w:marBottom w:val="0"/>
      <w:divBdr>
        <w:top w:val="none" w:sz="0" w:space="0" w:color="auto"/>
        <w:left w:val="none" w:sz="0" w:space="0" w:color="auto"/>
        <w:bottom w:val="none" w:sz="0" w:space="0" w:color="auto"/>
        <w:right w:val="none" w:sz="0" w:space="0" w:color="auto"/>
      </w:divBdr>
    </w:div>
    <w:div w:id="1409039552">
      <w:bodyDiv w:val="1"/>
      <w:marLeft w:val="0"/>
      <w:marRight w:val="0"/>
      <w:marTop w:val="0"/>
      <w:marBottom w:val="0"/>
      <w:divBdr>
        <w:top w:val="none" w:sz="0" w:space="0" w:color="auto"/>
        <w:left w:val="none" w:sz="0" w:space="0" w:color="auto"/>
        <w:bottom w:val="none" w:sz="0" w:space="0" w:color="auto"/>
        <w:right w:val="none" w:sz="0" w:space="0" w:color="auto"/>
      </w:divBdr>
    </w:div>
    <w:div w:id="165237172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tyles" Target="styles.xml"/><Relationship Id="rId7"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yann"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videll\Desktop\OLlegacy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6C126-3811-4D03-AF34-55D76750C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OLlegacytemplate</Template>
  <TotalTime>0</TotalTime>
  <Pages>4</Pages>
  <Words>3205</Words>
  <Characters>17633</Characters>
  <Application>Microsoft Office Word</Application>
  <DocSecurity>0</DocSecurity>
  <PresentationFormat/>
  <Lines>146</Lines>
  <Paragraphs>41</Paragraphs>
  <Slides>0</Slides>
  <Notes>0</Notes>
  <HiddenSlides>0</HiddenSlides>
  <MMClips>0</MMClip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Si3N4-Chip-based versatile photonic RF waveforms generator with a wide tuning range of repetition rate</vt:lpstr>
      <vt:lpstr>Si3N4-Chip-based versatile photonic RF waveforms generator with a wide tuning range of repetition rate</vt:lpstr>
    </vt:vector>
  </TitlesOfParts>
  <Manager/>
  <Company>Optical Society of America</Company>
  <LinksUpToDate>false</LinksUpToDate>
  <CharactersWithSpaces>20797</CharactersWithSpaces>
  <SharedDoc>false</SharedDoc>
  <HLinks>
    <vt:vector size="6" baseType="variant">
      <vt:variant>
        <vt:i4>2687088</vt:i4>
      </vt:variant>
      <vt:variant>
        <vt:i4>0</vt:i4>
      </vt:variant>
      <vt:variant>
        <vt:i4>0</vt:i4>
      </vt:variant>
      <vt:variant>
        <vt:i4>5</vt:i4>
      </vt:variant>
      <vt:variant>
        <vt:lpwstr>mailto:author_three@uni-jena.de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Si3N4-Chip-based versatile photonic RF waveforms generator with a wide tuning range of repetition rate</dc:title>
  <dc:subject/>
  <dc:creator>Videll, Chris</dc:creator>
  <cp:keywords/>
  <dc:description/>
  <cp:lastModifiedBy>Yann Battie</cp:lastModifiedBy>
  <cp:revision>2</cp:revision>
  <cp:lastPrinted>2019-11-11T11:17:00Z</cp:lastPrinted>
  <dcterms:created xsi:type="dcterms:W3CDTF">2024-02-10T22:08:00Z</dcterms:created>
  <dcterms:modified xsi:type="dcterms:W3CDTF">2024-02-10T22:08:00Z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KSOProductBuildVer">
    <vt:lpwstr>2052-9.1.0.4657</vt:lpwstr>
  </property>
</Properties>
</file>