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696D" w14:textId="78A05BD2" w:rsidR="000042FD" w:rsidRPr="0021179B" w:rsidRDefault="00462A32" w:rsidP="000042F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Rôle des sinus maxillaires dans les résonances acoustiques de la cavité nasale</w:t>
      </w:r>
    </w:p>
    <w:p w14:paraId="382F2828" w14:textId="562929D3" w:rsidR="000042FD" w:rsidRDefault="000042FD" w:rsidP="000042F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1179B">
        <w:rPr>
          <w:rFonts w:ascii="Arial" w:hAnsi="Arial" w:cs="Arial"/>
          <w:sz w:val="20"/>
          <w:szCs w:val="20"/>
        </w:rPr>
        <w:t>Elmerich</w:t>
      </w:r>
      <w:r>
        <w:rPr>
          <w:rFonts w:ascii="Arial" w:hAnsi="Arial" w:cs="Arial"/>
          <w:sz w:val="20"/>
          <w:szCs w:val="20"/>
        </w:rPr>
        <w:t xml:space="preserve"> Amélie</w:t>
      </w:r>
      <w:r w:rsidRPr="0021179B">
        <w:rPr>
          <w:rFonts w:ascii="Arial" w:hAnsi="Arial" w:cs="Arial"/>
          <w:sz w:val="20"/>
          <w:szCs w:val="20"/>
        </w:rPr>
        <w:t>, Amelot</w:t>
      </w:r>
      <w:r>
        <w:rPr>
          <w:rFonts w:ascii="Arial" w:hAnsi="Arial" w:cs="Arial"/>
          <w:sz w:val="20"/>
          <w:szCs w:val="20"/>
        </w:rPr>
        <w:t xml:space="preserve"> Angélique</w:t>
      </w:r>
      <w:r w:rsidRPr="0021179B">
        <w:rPr>
          <w:rFonts w:ascii="Arial" w:hAnsi="Arial" w:cs="Arial"/>
          <w:sz w:val="20"/>
          <w:szCs w:val="20"/>
        </w:rPr>
        <w:t>, Maeda</w:t>
      </w:r>
      <w:r>
        <w:rPr>
          <w:rFonts w:ascii="Arial" w:hAnsi="Arial" w:cs="Arial"/>
          <w:sz w:val="20"/>
          <w:szCs w:val="20"/>
        </w:rPr>
        <w:t xml:space="preserve"> Shinji</w:t>
      </w:r>
      <w:r w:rsidRPr="0021179B">
        <w:rPr>
          <w:rFonts w:ascii="Arial" w:hAnsi="Arial" w:cs="Arial"/>
          <w:sz w:val="20"/>
          <w:szCs w:val="20"/>
        </w:rPr>
        <w:t>, Crevier-</w:t>
      </w:r>
      <w:proofErr w:type="spellStart"/>
      <w:r w:rsidRPr="0021179B">
        <w:rPr>
          <w:rFonts w:ascii="Arial" w:hAnsi="Arial" w:cs="Arial"/>
          <w:sz w:val="20"/>
          <w:szCs w:val="20"/>
        </w:rPr>
        <w:t>Buchman</w:t>
      </w:r>
      <w:proofErr w:type="spellEnd"/>
      <w:r>
        <w:rPr>
          <w:rFonts w:ascii="Arial" w:hAnsi="Arial" w:cs="Arial"/>
          <w:sz w:val="20"/>
          <w:szCs w:val="20"/>
        </w:rPr>
        <w:t xml:space="preserve"> Lise</w:t>
      </w:r>
      <w:r w:rsidR="00C86C59">
        <w:rPr>
          <w:rFonts w:ascii="Arial" w:hAnsi="Arial" w:cs="Arial"/>
          <w:sz w:val="20"/>
          <w:szCs w:val="20"/>
        </w:rPr>
        <w:t>, Jean-François Papon</w:t>
      </w:r>
    </w:p>
    <w:p w14:paraId="04244ACC" w14:textId="33C35714" w:rsidR="000042FD" w:rsidRDefault="000042FD" w:rsidP="000042FD">
      <w:pPr>
        <w:spacing w:line="360" w:lineRule="auto"/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043E6D">
        <w:rPr>
          <w:rFonts w:ascii="Arial" w:eastAsia="Times New Roman" w:hAnsi="Arial" w:cs="Arial"/>
          <w:sz w:val="18"/>
          <w:szCs w:val="18"/>
          <w:lang w:eastAsia="fr-FR"/>
        </w:rPr>
        <w:t>Laboratoire de Phonétique et Phonologie (UMR 7018 CNRS / Université Paris Sorbonne Nouvelle), Paris</w:t>
      </w:r>
    </w:p>
    <w:p w14:paraId="67F06D5C" w14:textId="049160E9" w:rsidR="00BA655F" w:rsidRPr="00043E6D" w:rsidRDefault="00BA655F" w:rsidP="000042F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A655F">
        <w:rPr>
          <w:rFonts w:ascii="Arial" w:hAnsi="Arial" w:cs="Arial"/>
          <w:sz w:val="18"/>
          <w:szCs w:val="18"/>
        </w:rPr>
        <w:t>Hôpital Bicêtre, Service d’Oto-Rhino-Laryngologie, Le Kremlin Bicêtre, France</w:t>
      </w:r>
    </w:p>
    <w:p w14:paraId="7F561EE4" w14:textId="77777777" w:rsidR="000042FD" w:rsidRPr="0021179B" w:rsidRDefault="000042FD" w:rsidP="000042FD">
      <w:pPr>
        <w:spacing w:line="360" w:lineRule="auto"/>
        <w:rPr>
          <w:rFonts w:ascii="Arial" w:hAnsi="Arial" w:cs="Arial"/>
          <w:sz w:val="20"/>
          <w:szCs w:val="20"/>
        </w:rPr>
      </w:pPr>
    </w:p>
    <w:p w14:paraId="25EC062B" w14:textId="1DEDC4D8" w:rsidR="000042FD" w:rsidRDefault="000042FD" w:rsidP="000042FD">
      <w:pPr>
        <w:spacing w:line="360" w:lineRule="auto"/>
        <w:rPr>
          <w:rFonts w:ascii="Arial" w:hAnsi="Arial" w:cs="Arial"/>
          <w:sz w:val="20"/>
          <w:szCs w:val="20"/>
        </w:rPr>
      </w:pPr>
      <w:r w:rsidRPr="00FE2860">
        <w:rPr>
          <w:rFonts w:ascii="Arial" w:hAnsi="Arial" w:cs="Arial"/>
          <w:b/>
          <w:bCs/>
          <w:sz w:val="20"/>
          <w:szCs w:val="20"/>
        </w:rPr>
        <w:t>Mots-clés :</w:t>
      </w:r>
      <w:r>
        <w:rPr>
          <w:rFonts w:ascii="Arial" w:hAnsi="Arial" w:cs="Arial"/>
          <w:sz w:val="20"/>
          <w:szCs w:val="20"/>
        </w:rPr>
        <w:t xml:space="preserve"> </w:t>
      </w:r>
      <w:r w:rsidR="00F02EE8">
        <w:rPr>
          <w:rFonts w:ascii="Arial" w:hAnsi="Arial" w:cs="Arial"/>
          <w:sz w:val="20"/>
          <w:szCs w:val="20"/>
        </w:rPr>
        <w:t>s</w:t>
      </w:r>
      <w:r w:rsidR="00462A32">
        <w:rPr>
          <w:rFonts w:ascii="Arial" w:hAnsi="Arial" w:cs="Arial"/>
          <w:sz w:val="20"/>
          <w:szCs w:val="20"/>
        </w:rPr>
        <w:t>inus</w:t>
      </w:r>
      <w:r w:rsidR="00BA65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02EE8">
        <w:rPr>
          <w:rFonts w:ascii="Arial" w:hAnsi="Arial" w:cs="Arial"/>
          <w:sz w:val="20"/>
          <w:szCs w:val="20"/>
        </w:rPr>
        <w:t>m</w:t>
      </w:r>
      <w:r w:rsidR="00462A32">
        <w:rPr>
          <w:rFonts w:ascii="Arial" w:hAnsi="Arial" w:cs="Arial"/>
          <w:sz w:val="20"/>
          <w:szCs w:val="20"/>
        </w:rPr>
        <w:t>axillaire</w:t>
      </w:r>
      <w:r w:rsidR="00BA65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038D3">
        <w:rPr>
          <w:rFonts w:ascii="Arial" w:hAnsi="Arial" w:cs="Arial"/>
          <w:sz w:val="20"/>
          <w:szCs w:val="20"/>
        </w:rPr>
        <w:t>H</w:t>
      </w:r>
      <w:r w:rsidR="00462A32">
        <w:rPr>
          <w:rFonts w:ascii="Arial" w:hAnsi="Arial" w:cs="Arial"/>
          <w:sz w:val="20"/>
          <w:szCs w:val="20"/>
        </w:rPr>
        <w:t xml:space="preserve">elmholtz, </w:t>
      </w:r>
      <w:r w:rsidR="00F02EE8">
        <w:rPr>
          <w:rFonts w:ascii="Arial" w:hAnsi="Arial" w:cs="Arial"/>
          <w:sz w:val="20"/>
          <w:szCs w:val="20"/>
        </w:rPr>
        <w:t>c</w:t>
      </w:r>
      <w:r w:rsidR="00462A32">
        <w:rPr>
          <w:rFonts w:ascii="Arial" w:hAnsi="Arial" w:cs="Arial"/>
          <w:sz w:val="20"/>
          <w:szCs w:val="20"/>
        </w:rPr>
        <w:t xml:space="preserve">avité </w:t>
      </w:r>
      <w:r w:rsidR="00F02EE8">
        <w:rPr>
          <w:rFonts w:ascii="Arial" w:hAnsi="Arial" w:cs="Arial"/>
          <w:sz w:val="20"/>
          <w:szCs w:val="20"/>
        </w:rPr>
        <w:t>n</w:t>
      </w:r>
      <w:r w:rsidR="00462A32">
        <w:rPr>
          <w:rFonts w:ascii="Arial" w:hAnsi="Arial" w:cs="Arial"/>
          <w:sz w:val="20"/>
          <w:szCs w:val="20"/>
        </w:rPr>
        <w:t>asal</w:t>
      </w:r>
      <w:r w:rsidR="00BA655F">
        <w:rPr>
          <w:rFonts w:ascii="Arial" w:hAnsi="Arial" w:cs="Arial"/>
          <w:sz w:val="20"/>
          <w:szCs w:val="20"/>
        </w:rPr>
        <w:t>e</w:t>
      </w:r>
      <w:r w:rsidR="00462A32">
        <w:rPr>
          <w:rFonts w:ascii="Arial" w:hAnsi="Arial" w:cs="Arial"/>
          <w:sz w:val="20"/>
          <w:szCs w:val="20"/>
        </w:rPr>
        <w:t xml:space="preserve">, </w:t>
      </w:r>
      <w:r w:rsidR="00F02EE8">
        <w:rPr>
          <w:rFonts w:ascii="Arial" w:hAnsi="Arial" w:cs="Arial"/>
          <w:sz w:val="20"/>
          <w:szCs w:val="20"/>
        </w:rPr>
        <w:t>f</w:t>
      </w:r>
      <w:r w:rsidR="00462A32">
        <w:rPr>
          <w:rFonts w:ascii="Arial" w:hAnsi="Arial" w:cs="Arial"/>
          <w:sz w:val="20"/>
          <w:szCs w:val="20"/>
        </w:rPr>
        <w:t xml:space="preserve">ormants, </w:t>
      </w:r>
      <w:r w:rsidR="00F02EE8">
        <w:rPr>
          <w:rFonts w:ascii="Arial" w:hAnsi="Arial" w:cs="Arial"/>
          <w:sz w:val="20"/>
          <w:szCs w:val="20"/>
        </w:rPr>
        <w:t>a</w:t>
      </w:r>
      <w:r w:rsidR="00462A32">
        <w:rPr>
          <w:rFonts w:ascii="Arial" w:hAnsi="Arial" w:cs="Arial"/>
          <w:sz w:val="20"/>
          <w:szCs w:val="20"/>
        </w:rPr>
        <w:t>coustique</w:t>
      </w:r>
    </w:p>
    <w:p w14:paraId="6AB5647A" w14:textId="53B3F4E2" w:rsidR="000042FD" w:rsidRDefault="000042FD" w:rsidP="000042FD">
      <w:pPr>
        <w:spacing w:line="360" w:lineRule="auto"/>
        <w:rPr>
          <w:rFonts w:ascii="Arial" w:hAnsi="Arial" w:cs="Arial"/>
          <w:sz w:val="20"/>
          <w:szCs w:val="20"/>
        </w:rPr>
      </w:pPr>
    </w:p>
    <w:p w14:paraId="29E8B4C6" w14:textId="583F877C" w:rsidR="00462A32" w:rsidRPr="00730BB4" w:rsidRDefault="00462A32" w:rsidP="00730B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30BB4">
        <w:rPr>
          <w:rFonts w:ascii="Arial" w:hAnsi="Arial" w:cs="Arial"/>
          <w:sz w:val="20"/>
          <w:szCs w:val="20"/>
        </w:rPr>
        <w:t xml:space="preserve">Le </w:t>
      </w:r>
      <w:r w:rsidR="00730BB4" w:rsidRPr="00730BB4">
        <w:rPr>
          <w:rFonts w:ascii="Arial" w:hAnsi="Arial" w:cs="Arial"/>
          <w:sz w:val="20"/>
          <w:szCs w:val="20"/>
        </w:rPr>
        <w:t>rôle</w:t>
      </w:r>
      <w:r w:rsidRPr="00730BB4">
        <w:rPr>
          <w:rFonts w:ascii="Arial" w:hAnsi="Arial" w:cs="Arial"/>
          <w:sz w:val="20"/>
          <w:szCs w:val="20"/>
        </w:rPr>
        <w:t xml:space="preserve"> des sinus maxillaires dans la parole est </w:t>
      </w:r>
      <w:r w:rsidR="00DC2BA6" w:rsidRPr="00730BB4">
        <w:rPr>
          <w:rFonts w:ascii="Arial" w:hAnsi="Arial" w:cs="Arial"/>
          <w:sz w:val="20"/>
          <w:szCs w:val="20"/>
        </w:rPr>
        <w:t xml:space="preserve">très </w:t>
      </w:r>
      <w:r w:rsidRPr="00730BB4">
        <w:rPr>
          <w:rFonts w:ascii="Arial" w:hAnsi="Arial" w:cs="Arial"/>
          <w:sz w:val="20"/>
          <w:szCs w:val="20"/>
        </w:rPr>
        <w:t>controversé. Dès le XVII</w:t>
      </w:r>
      <w:r w:rsidRPr="00730BB4">
        <w:rPr>
          <w:rFonts w:ascii="Arial" w:hAnsi="Arial" w:cs="Arial"/>
          <w:sz w:val="20"/>
          <w:szCs w:val="20"/>
          <w:vertAlign w:val="superscript"/>
        </w:rPr>
        <w:t>ème</w:t>
      </w:r>
      <w:r w:rsidRPr="00730BB4">
        <w:rPr>
          <w:rFonts w:ascii="Arial" w:hAnsi="Arial" w:cs="Arial"/>
          <w:sz w:val="20"/>
          <w:szCs w:val="20"/>
        </w:rPr>
        <w:t xml:space="preserve"> si</w:t>
      </w:r>
      <w:r w:rsidR="006D5347" w:rsidRPr="00730BB4">
        <w:rPr>
          <w:rFonts w:ascii="Arial" w:hAnsi="Arial" w:cs="Arial"/>
          <w:sz w:val="20"/>
          <w:szCs w:val="20"/>
        </w:rPr>
        <w:t>è</w:t>
      </w:r>
      <w:r w:rsidRPr="00730BB4">
        <w:rPr>
          <w:rFonts w:ascii="Arial" w:hAnsi="Arial" w:cs="Arial"/>
          <w:sz w:val="20"/>
          <w:szCs w:val="20"/>
        </w:rPr>
        <w:t xml:space="preserve">cle, </w:t>
      </w:r>
      <w:proofErr w:type="spellStart"/>
      <w:r w:rsidRPr="00730BB4">
        <w:rPr>
          <w:rFonts w:ascii="Arial" w:hAnsi="Arial" w:cs="Arial"/>
          <w:sz w:val="20"/>
          <w:szCs w:val="20"/>
        </w:rPr>
        <w:t>Bartho</w:t>
      </w:r>
      <w:r w:rsidR="006D5347" w:rsidRPr="00730BB4">
        <w:rPr>
          <w:rFonts w:ascii="Arial" w:hAnsi="Arial" w:cs="Arial"/>
          <w:sz w:val="20"/>
          <w:szCs w:val="20"/>
        </w:rPr>
        <w:t>l</w:t>
      </w:r>
      <w:r w:rsidRPr="00730BB4">
        <w:rPr>
          <w:rFonts w:ascii="Arial" w:hAnsi="Arial" w:cs="Arial"/>
          <w:sz w:val="20"/>
          <w:szCs w:val="20"/>
        </w:rPr>
        <w:t>inus</w:t>
      </w:r>
      <w:proofErr w:type="spellEnd"/>
      <w:r w:rsidRPr="00730BB4">
        <w:rPr>
          <w:rFonts w:ascii="Arial" w:hAnsi="Arial" w:cs="Arial"/>
          <w:sz w:val="20"/>
          <w:szCs w:val="20"/>
        </w:rPr>
        <w:t xml:space="preserve"> soutient que les sinus sont </w:t>
      </w:r>
      <w:r w:rsidR="00730BB4" w:rsidRPr="00730BB4">
        <w:rPr>
          <w:rFonts w:ascii="Arial" w:hAnsi="Arial" w:cs="Arial"/>
          <w:sz w:val="20"/>
          <w:szCs w:val="20"/>
        </w:rPr>
        <w:t>essentiels</w:t>
      </w:r>
      <w:r w:rsidRPr="00730BB4">
        <w:rPr>
          <w:rFonts w:ascii="Arial" w:hAnsi="Arial" w:cs="Arial"/>
          <w:sz w:val="20"/>
          <w:szCs w:val="20"/>
        </w:rPr>
        <w:t xml:space="preserve"> </w:t>
      </w:r>
      <w:r w:rsidR="006D5347" w:rsidRPr="00730BB4">
        <w:rPr>
          <w:rFonts w:ascii="Arial" w:hAnsi="Arial" w:cs="Arial"/>
          <w:sz w:val="20"/>
          <w:szCs w:val="20"/>
        </w:rPr>
        <w:t xml:space="preserve">pour la résonance phonatoire, </w:t>
      </w:r>
      <w:r w:rsidR="00DC2BA6" w:rsidRPr="00730BB4">
        <w:rPr>
          <w:rFonts w:ascii="Arial" w:hAnsi="Arial" w:cs="Arial"/>
          <w:sz w:val="20"/>
          <w:szCs w:val="20"/>
        </w:rPr>
        <w:t>théorie</w:t>
      </w:r>
      <w:r w:rsidR="006D5347" w:rsidRPr="00730BB4">
        <w:rPr>
          <w:rFonts w:ascii="Arial" w:hAnsi="Arial" w:cs="Arial"/>
          <w:sz w:val="20"/>
          <w:szCs w:val="20"/>
        </w:rPr>
        <w:t xml:space="preserve"> </w:t>
      </w:r>
      <w:r w:rsidR="00730BB4">
        <w:rPr>
          <w:rFonts w:ascii="Arial" w:hAnsi="Arial" w:cs="Arial"/>
          <w:sz w:val="20"/>
          <w:szCs w:val="20"/>
        </w:rPr>
        <w:t>reprise</w:t>
      </w:r>
      <w:r w:rsidR="006D5347" w:rsidRPr="00730BB4">
        <w:rPr>
          <w:rFonts w:ascii="Arial" w:hAnsi="Arial" w:cs="Arial"/>
          <w:sz w:val="20"/>
          <w:szCs w:val="20"/>
        </w:rPr>
        <w:t xml:space="preserve"> par Howell (1917) mais réfutée par </w:t>
      </w:r>
      <w:proofErr w:type="spellStart"/>
      <w:r w:rsidR="006D5347" w:rsidRPr="00730BB4">
        <w:rPr>
          <w:rFonts w:ascii="Arial" w:hAnsi="Arial" w:cs="Arial"/>
          <w:sz w:val="20"/>
          <w:szCs w:val="20"/>
        </w:rPr>
        <w:t>Wegner</w:t>
      </w:r>
      <w:proofErr w:type="spellEnd"/>
      <w:r w:rsidR="006D5347" w:rsidRPr="00730BB4">
        <w:rPr>
          <w:rFonts w:ascii="Arial" w:hAnsi="Arial" w:cs="Arial"/>
          <w:sz w:val="20"/>
          <w:szCs w:val="20"/>
        </w:rPr>
        <w:t xml:space="preserve"> (1955). </w:t>
      </w:r>
      <w:proofErr w:type="spellStart"/>
      <w:r w:rsidR="006D5347" w:rsidRPr="00730BB4">
        <w:rPr>
          <w:rFonts w:ascii="Arial" w:hAnsi="Arial" w:cs="Arial"/>
          <w:sz w:val="20"/>
          <w:szCs w:val="20"/>
        </w:rPr>
        <w:t>Blanton</w:t>
      </w:r>
      <w:proofErr w:type="spellEnd"/>
      <w:r w:rsidR="00641158">
        <w:rPr>
          <w:rFonts w:ascii="Arial" w:hAnsi="Arial" w:cs="Arial"/>
          <w:sz w:val="20"/>
          <w:szCs w:val="20"/>
        </w:rPr>
        <w:t xml:space="preserve"> </w:t>
      </w:r>
      <w:r w:rsidR="00C30D83">
        <w:rPr>
          <w:rFonts w:ascii="Arial" w:hAnsi="Arial" w:cs="Arial"/>
          <w:sz w:val="20"/>
          <w:szCs w:val="20"/>
        </w:rPr>
        <w:t>&amp;</w:t>
      </w:r>
      <w:r w:rsidR="006411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1158">
        <w:rPr>
          <w:rFonts w:ascii="Arial" w:hAnsi="Arial" w:cs="Arial"/>
          <w:sz w:val="20"/>
          <w:szCs w:val="20"/>
        </w:rPr>
        <w:t>Biggs</w:t>
      </w:r>
      <w:proofErr w:type="spellEnd"/>
      <w:r w:rsidR="006D5347" w:rsidRPr="00730BB4">
        <w:rPr>
          <w:rFonts w:ascii="Arial" w:hAnsi="Arial" w:cs="Arial"/>
          <w:sz w:val="20"/>
          <w:szCs w:val="20"/>
        </w:rPr>
        <w:t xml:space="preserve"> (1969) et </w:t>
      </w:r>
      <w:proofErr w:type="spellStart"/>
      <w:r w:rsidR="006D5347" w:rsidRPr="00730BB4">
        <w:rPr>
          <w:rFonts w:ascii="Arial" w:hAnsi="Arial" w:cs="Arial"/>
          <w:sz w:val="20"/>
          <w:szCs w:val="20"/>
        </w:rPr>
        <w:t>Blaney</w:t>
      </w:r>
      <w:proofErr w:type="spellEnd"/>
      <w:r w:rsidR="006D5347" w:rsidRPr="00730BB4">
        <w:rPr>
          <w:rFonts w:ascii="Arial" w:hAnsi="Arial" w:cs="Arial"/>
          <w:sz w:val="20"/>
          <w:szCs w:val="20"/>
        </w:rPr>
        <w:t xml:space="preserve"> (1990) indiquent tous les deux que la fonction phonatoire des sinus paranasaux est très improbable</w:t>
      </w:r>
      <w:r w:rsidRPr="00730BB4">
        <w:rPr>
          <w:rFonts w:ascii="Arial" w:hAnsi="Arial" w:cs="Arial"/>
          <w:sz w:val="20"/>
          <w:szCs w:val="20"/>
        </w:rPr>
        <w:t xml:space="preserve">. </w:t>
      </w:r>
      <w:r w:rsidR="00DC2BA6" w:rsidRPr="00730BB4">
        <w:rPr>
          <w:rFonts w:ascii="Arial" w:hAnsi="Arial" w:cs="Arial"/>
          <w:sz w:val="20"/>
          <w:szCs w:val="20"/>
        </w:rPr>
        <w:t xml:space="preserve">Cependant </w:t>
      </w:r>
      <w:proofErr w:type="spellStart"/>
      <w:r w:rsidR="00DC2BA6" w:rsidRPr="00730BB4">
        <w:rPr>
          <w:rFonts w:ascii="Arial" w:hAnsi="Arial" w:cs="Arial"/>
          <w:sz w:val="20"/>
          <w:szCs w:val="20"/>
        </w:rPr>
        <w:t>Masuda</w:t>
      </w:r>
      <w:proofErr w:type="spellEnd"/>
      <w:r w:rsidR="00DC2BA6" w:rsidRPr="00730BB4">
        <w:rPr>
          <w:rFonts w:ascii="Arial" w:hAnsi="Arial" w:cs="Arial"/>
          <w:sz w:val="20"/>
          <w:szCs w:val="20"/>
        </w:rPr>
        <w:t xml:space="preserve"> </w:t>
      </w:r>
      <w:r w:rsidR="00730BB4">
        <w:rPr>
          <w:rFonts w:ascii="Arial" w:hAnsi="Arial" w:cs="Arial"/>
          <w:sz w:val="20"/>
          <w:szCs w:val="20"/>
        </w:rPr>
        <w:t>(</w:t>
      </w:r>
      <w:r w:rsidR="00DC2BA6" w:rsidRPr="00730BB4">
        <w:rPr>
          <w:rFonts w:ascii="Arial" w:hAnsi="Arial" w:cs="Arial"/>
          <w:sz w:val="20"/>
          <w:szCs w:val="20"/>
        </w:rPr>
        <w:t>1992</w:t>
      </w:r>
      <w:r w:rsidR="00730BB4">
        <w:rPr>
          <w:rFonts w:ascii="Arial" w:hAnsi="Arial" w:cs="Arial"/>
          <w:sz w:val="20"/>
          <w:szCs w:val="20"/>
        </w:rPr>
        <w:t>)</w:t>
      </w:r>
      <w:r w:rsidR="00DC2BA6" w:rsidRPr="00730BB4">
        <w:rPr>
          <w:rFonts w:ascii="Arial" w:hAnsi="Arial" w:cs="Arial"/>
          <w:sz w:val="20"/>
          <w:szCs w:val="20"/>
        </w:rPr>
        <w:t xml:space="preserve"> et plus récemment Chen </w:t>
      </w:r>
      <w:r w:rsidR="00DC2BA6" w:rsidRPr="00730BB4">
        <w:rPr>
          <w:rFonts w:ascii="Arial" w:hAnsi="Arial" w:cs="Arial"/>
          <w:i/>
          <w:iCs/>
          <w:sz w:val="20"/>
          <w:szCs w:val="20"/>
        </w:rPr>
        <w:t>et al.</w:t>
      </w:r>
      <w:r w:rsidR="00DC2BA6" w:rsidRPr="00730BB4">
        <w:rPr>
          <w:rFonts w:ascii="Arial" w:hAnsi="Arial" w:cs="Arial"/>
          <w:sz w:val="20"/>
          <w:szCs w:val="20"/>
        </w:rPr>
        <w:t xml:space="preserve"> </w:t>
      </w:r>
      <w:r w:rsidR="00730BB4">
        <w:rPr>
          <w:rFonts w:ascii="Arial" w:hAnsi="Arial" w:cs="Arial"/>
          <w:sz w:val="20"/>
          <w:szCs w:val="20"/>
        </w:rPr>
        <w:t>(</w:t>
      </w:r>
      <w:r w:rsidR="00DC2BA6" w:rsidRPr="00730BB4">
        <w:rPr>
          <w:rFonts w:ascii="Arial" w:hAnsi="Arial" w:cs="Arial"/>
          <w:sz w:val="20"/>
          <w:szCs w:val="20"/>
        </w:rPr>
        <w:t>2011</w:t>
      </w:r>
      <w:r w:rsidR="00730BB4">
        <w:rPr>
          <w:rFonts w:ascii="Arial" w:hAnsi="Arial" w:cs="Arial"/>
          <w:sz w:val="20"/>
          <w:szCs w:val="20"/>
        </w:rPr>
        <w:t>)</w:t>
      </w:r>
      <w:r w:rsidR="00DC2BA6" w:rsidRPr="00730BB4">
        <w:rPr>
          <w:rFonts w:ascii="Arial" w:hAnsi="Arial" w:cs="Arial"/>
          <w:sz w:val="20"/>
          <w:szCs w:val="20"/>
        </w:rPr>
        <w:t xml:space="preserve"> montrent à partir de données de patients </w:t>
      </w:r>
      <w:r w:rsidR="00C00FAF">
        <w:rPr>
          <w:rFonts w:ascii="Arial" w:hAnsi="Arial" w:cs="Arial"/>
          <w:sz w:val="20"/>
          <w:szCs w:val="20"/>
        </w:rPr>
        <w:t xml:space="preserve">atteints d’un trouble </w:t>
      </w:r>
      <w:r w:rsidR="00C30D83">
        <w:rPr>
          <w:rFonts w:ascii="Arial" w:hAnsi="Arial" w:cs="Arial"/>
          <w:sz w:val="20"/>
          <w:szCs w:val="20"/>
        </w:rPr>
        <w:t>sinusien</w:t>
      </w:r>
      <w:r w:rsidR="00C00FAF">
        <w:rPr>
          <w:rFonts w:ascii="Arial" w:hAnsi="Arial" w:cs="Arial"/>
          <w:sz w:val="20"/>
          <w:szCs w:val="20"/>
        </w:rPr>
        <w:t xml:space="preserve"> ou ayant subi une chirurgie des sinus ou </w:t>
      </w:r>
      <w:r w:rsidR="00DC2BA6" w:rsidRPr="00730BB4">
        <w:rPr>
          <w:rFonts w:ascii="Arial" w:hAnsi="Arial" w:cs="Arial"/>
          <w:sz w:val="20"/>
          <w:szCs w:val="20"/>
        </w:rPr>
        <w:t>de l’ostium</w:t>
      </w:r>
      <w:r w:rsidR="00C00FAF">
        <w:rPr>
          <w:rFonts w:ascii="Arial" w:hAnsi="Arial" w:cs="Arial"/>
          <w:sz w:val="20"/>
          <w:szCs w:val="20"/>
        </w:rPr>
        <w:t xml:space="preserve"> q</w:t>
      </w:r>
      <w:r w:rsidR="00730BB4" w:rsidRPr="00730BB4">
        <w:rPr>
          <w:rFonts w:ascii="Arial" w:hAnsi="Arial" w:cs="Arial"/>
          <w:sz w:val="20"/>
          <w:szCs w:val="20"/>
        </w:rPr>
        <w:t xml:space="preserve">ue les patterns </w:t>
      </w:r>
      <w:r w:rsidR="00DC2BA6" w:rsidRPr="00730BB4">
        <w:rPr>
          <w:rFonts w:ascii="Arial" w:hAnsi="Arial" w:cs="Arial"/>
          <w:sz w:val="20"/>
          <w:szCs w:val="20"/>
        </w:rPr>
        <w:t>aérodynamiques de la cavité nasale</w:t>
      </w:r>
      <w:r w:rsidR="00730BB4" w:rsidRPr="00730BB4">
        <w:rPr>
          <w:rFonts w:ascii="Arial" w:hAnsi="Arial" w:cs="Arial"/>
          <w:sz w:val="20"/>
          <w:szCs w:val="20"/>
        </w:rPr>
        <w:t xml:space="preserve"> sont affectés</w:t>
      </w:r>
      <w:r w:rsidR="00C00FAF">
        <w:rPr>
          <w:rFonts w:ascii="Arial" w:hAnsi="Arial" w:cs="Arial"/>
          <w:sz w:val="20"/>
          <w:szCs w:val="20"/>
        </w:rPr>
        <w:t xml:space="preserve"> ou modifiés post-</w:t>
      </w:r>
      <w:r w:rsidR="00C30D83">
        <w:rPr>
          <w:rFonts w:ascii="Arial" w:hAnsi="Arial" w:cs="Arial"/>
          <w:sz w:val="20"/>
          <w:szCs w:val="20"/>
        </w:rPr>
        <w:t>traitement</w:t>
      </w:r>
      <w:r w:rsidR="00DC2BA6" w:rsidRPr="00730BB4">
        <w:rPr>
          <w:rFonts w:ascii="Arial" w:hAnsi="Arial" w:cs="Arial"/>
          <w:sz w:val="20"/>
          <w:szCs w:val="20"/>
        </w:rPr>
        <w:t xml:space="preserve">. </w:t>
      </w:r>
    </w:p>
    <w:p w14:paraId="39C651FA" w14:textId="5201C35C" w:rsidR="00462A32" w:rsidRPr="00730BB4" w:rsidRDefault="00462A32" w:rsidP="00730B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30BB4">
        <w:rPr>
          <w:rFonts w:ascii="Arial" w:hAnsi="Arial" w:cs="Arial"/>
          <w:sz w:val="20"/>
          <w:szCs w:val="20"/>
        </w:rPr>
        <w:t>Nous nous proposons de rep</w:t>
      </w:r>
      <w:r w:rsidR="00210FCD">
        <w:rPr>
          <w:rFonts w:ascii="Arial" w:hAnsi="Arial" w:cs="Arial"/>
          <w:sz w:val="20"/>
          <w:szCs w:val="20"/>
        </w:rPr>
        <w:t>r</w:t>
      </w:r>
      <w:r w:rsidRPr="00730BB4">
        <w:rPr>
          <w:rFonts w:ascii="Arial" w:hAnsi="Arial" w:cs="Arial"/>
          <w:sz w:val="20"/>
          <w:szCs w:val="20"/>
        </w:rPr>
        <w:t xml:space="preserve">endre </w:t>
      </w:r>
      <w:r w:rsidR="00C30D83">
        <w:rPr>
          <w:rFonts w:ascii="Arial" w:hAnsi="Arial" w:cs="Arial"/>
          <w:sz w:val="20"/>
          <w:szCs w:val="20"/>
        </w:rPr>
        <w:t xml:space="preserve">la méthodologie décrite dans </w:t>
      </w:r>
      <w:r w:rsidRPr="00730BB4">
        <w:rPr>
          <w:rFonts w:ascii="Arial" w:hAnsi="Arial" w:cs="Arial"/>
          <w:sz w:val="20"/>
          <w:szCs w:val="20"/>
        </w:rPr>
        <w:t>l</w:t>
      </w:r>
      <w:r w:rsidR="00730BB4" w:rsidRPr="00730BB4">
        <w:rPr>
          <w:rFonts w:ascii="Arial" w:hAnsi="Arial" w:cs="Arial"/>
          <w:sz w:val="20"/>
          <w:szCs w:val="20"/>
        </w:rPr>
        <w:t>’article</w:t>
      </w:r>
      <w:r w:rsidRPr="00730B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30BB4">
        <w:rPr>
          <w:rFonts w:ascii="Arial" w:hAnsi="Arial" w:cs="Arial"/>
          <w:sz w:val="20"/>
          <w:szCs w:val="20"/>
        </w:rPr>
        <w:t>Masuda</w:t>
      </w:r>
      <w:proofErr w:type="spellEnd"/>
      <w:r w:rsidRPr="00730BB4">
        <w:rPr>
          <w:rFonts w:ascii="Arial" w:hAnsi="Arial" w:cs="Arial"/>
          <w:sz w:val="20"/>
          <w:szCs w:val="20"/>
        </w:rPr>
        <w:t xml:space="preserve"> </w:t>
      </w:r>
      <w:r w:rsidR="00C00FAF">
        <w:rPr>
          <w:rFonts w:ascii="Arial" w:hAnsi="Arial" w:cs="Arial"/>
          <w:sz w:val="20"/>
          <w:szCs w:val="20"/>
        </w:rPr>
        <w:t>(</w:t>
      </w:r>
      <w:r w:rsidRPr="00730BB4">
        <w:rPr>
          <w:rFonts w:ascii="Arial" w:hAnsi="Arial" w:cs="Arial"/>
          <w:sz w:val="20"/>
          <w:szCs w:val="20"/>
        </w:rPr>
        <w:t>1992</w:t>
      </w:r>
      <w:r w:rsidR="00C00FAF">
        <w:rPr>
          <w:rFonts w:ascii="Arial" w:hAnsi="Arial" w:cs="Arial"/>
          <w:sz w:val="20"/>
          <w:szCs w:val="20"/>
        </w:rPr>
        <w:t>)</w:t>
      </w:r>
      <w:r w:rsidR="00DC2BA6" w:rsidRPr="00730BB4">
        <w:rPr>
          <w:rFonts w:ascii="Arial" w:hAnsi="Arial" w:cs="Arial"/>
          <w:sz w:val="20"/>
          <w:szCs w:val="20"/>
        </w:rPr>
        <w:t xml:space="preserve"> qui </w:t>
      </w:r>
      <w:r w:rsidR="00C00FAF">
        <w:rPr>
          <w:rFonts w:ascii="Arial" w:hAnsi="Arial" w:cs="Arial"/>
          <w:sz w:val="20"/>
          <w:szCs w:val="20"/>
        </w:rPr>
        <w:t>dé</w:t>
      </w:r>
      <w:r w:rsidRPr="00730BB4">
        <w:rPr>
          <w:rFonts w:ascii="Arial" w:hAnsi="Arial" w:cs="Arial"/>
          <w:sz w:val="20"/>
          <w:szCs w:val="20"/>
        </w:rPr>
        <w:t xml:space="preserve">montre que la propriété acoustique du tractus nasal est influencée par </w:t>
      </w:r>
      <w:r w:rsidR="00730BB4" w:rsidRPr="00730BB4">
        <w:rPr>
          <w:rFonts w:ascii="Arial" w:hAnsi="Arial" w:cs="Arial"/>
          <w:sz w:val="20"/>
          <w:szCs w:val="20"/>
        </w:rPr>
        <w:t xml:space="preserve">le </w:t>
      </w:r>
      <w:r w:rsidRPr="00730BB4">
        <w:rPr>
          <w:rFonts w:ascii="Arial" w:hAnsi="Arial" w:cs="Arial"/>
          <w:sz w:val="20"/>
          <w:szCs w:val="20"/>
        </w:rPr>
        <w:t xml:space="preserve">couplage avec les sinus </w:t>
      </w:r>
      <w:r w:rsidR="00DC2BA6" w:rsidRPr="00730BB4">
        <w:rPr>
          <w:rFonts w:ascii="Arial" w:hAnsi="Arial" w:cs="Arial"/>
          <w:sz w:val="20"/>
          <w:szCs w:val="20"/>
        </w:rPr>
        <w:t>maxillaires</w:t>
      </w:r>
      <w:r w:rsidRPr="00730BB4">
        <w:rPr>
          <w:rFonts w:ascii="Arial" w:hAnsi="Arial" w:cs="Arial"/>
          <w:sz w:val="20"/>
          <w:szCs w:val="20"/>
        </w:rPr>
        <w:t xml:space="preserve"> et que la fonction de transfert du sinus agit comme un résonateur de Helmholtz qui peut être caractérisée comme la fréquence de résonance présente </w:t>
      </w:r>
      <w:r w:rsidR="00730BB4" w:rsidRPr="00730BB4">
        <w:rPr>
          <w:rFonts w:ascii="Arial" w:hAnsi="Arial" w:cs="Arial"/>
          <w:sz w:val="20"/>
          <w:szCs w:val="20"/>
        </w:rPr>
        <w:t>dans</w:t>
      </w:r>
      <w:r w:rsidRPr="00730BB4">
        <w:rPr>
          <w:rFonts w:ascii="Arial" w:hAnsi="Arial" w:cs="Arial"/>
          <w:sz w:val="20"/>
          <w:szCs w:val="20"/>
        </w:rPr>
        <w:t xml:space="preserve"> le spectre acoustique de la cavité nasale. Il montre </w:t>
      </w:r>
      <w:r w:rsidR="00730BB4" w:rsidRPr="00730BB4">
        <w:rPr>
          <w:rFonts w:ascii="Arial" w:hAnsi="Arial" w:cs="Arial"/>
          <w:sz w:val="20"/>
          <w:szCs w:val="20"/>
        </w:rPr>
        <w:t xml:space="preserve">par ailleurs </w:t>
      </w:r>
      <w:r w:rsidRPr="00730BB4">
        <w:rPr>
          <w:rFonts w:ascii="Arial" w:hAnsi="Arial" w:cs="Arial"/>
          <w:sz w:val="20"/>
          <w:szCs w:val="20"/>
        </w:rPr>
        <w:t xml:space="preserve">que les fréquences de résonance des sinus maxillaires </w:t>
      </w:r>
      <w:r w:rsidR="00730BB4" w:rsidRPr="00730BB4">
        <w:rPr>
          <w:rFonts w:ascii="Arial" w:hAnsi="Arial" w:cs="Arial"/>
          <w:sz w:val="20"/>
          <w:szCs w:val="20"/>
        </w:rPr>
        <w:t>sont</w:t>
      </w:r>
      <w:r w:rsidRPr="00730BB4">
        <w:rPr>
          <w:rFonts w:ascii="Arial" w:hAnsi="Arial" w:cs="Arial"/>
          <w:sz w:val="20"/>
          <w:szCs w:val="20"/>
        </w:rPr>
        <w:t xml:space="preserve"> comprises entre 1 et 2 kHz et varient considérablement selon les individus. Cette variation peut être due à une différence dans le volume des sinus maxillaires et</w:t>
      </w:r>
      <w:r w:rsidR="00730BB4" w:rsidRPr="00730BB4">
        <w:rPr>
          <w:rFonts w:ascii="Arial" w:hAnsi="Arial" w:cs="Arial"/>
          <w:sz w:val="20"/>
          <w:szCs w:val="20"/>
        </w:rPr>
        <w:t>/ou</w:t>
      </w:r>
      <w:r w:rsidRPr="00730BB4">
        <w:rPr>
          <w:rFonts w:ascii="Arial" w:hAnsi="Arial" w:cs="Arial"/>
          <w:sz w:val="20"/>
          <w:szCs w:val="20"/>
        </w:rPr>
        <w:t xml:space="preserve"> dans le diamètre et la longueur de l'ostium maxillaire.</w:t>
      </w:r>
    </w:p>
    <w:p w14:paraId="265B38B2" w14:textId="72188191" w:rsidR="00730BB4" w:rsidRPr="00730BB4" w:rsidRDefault="00730BB4" w:rsidP="00730B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30BB4">
        <w:rPr>
          <w:rFonts w:ascii="Arial" w:hAnsi="Arial" w:cs="Arial"/>
          <w:sz w:val="20"/>
          <w:szCs w:val="20"/>
        </w:rPr>
        <w:t>A partir de données d’imagerie issu</w:t>
      </w:r>
      <w:r w:rsidR="00C86C59">
        <w:rPr>
          <w:rFonts w:ascii="Arial" w:hAnsi="Arial" w:cs="Arial"/>
          <w:sz w:val="20"/>
          <w:szCs w:val="20"/>
        </w:rPr>
        <w:t>e</w:t>
      </w:r>
      <w:r w:rsidRPr="00730BB4">
        <w:rPr>
          <w:rFonts w:ascii="Arial" w:hAnsi="Arial" w:cs="Arial"/>
          <w:sz w:val="20"/>
          <w:szCs w:val="20"/>
        </w:rPr>
        <w:t>s d’un scanner de patients souffrant</w:t>
      </w:r>
      <w:r w:rsidR="00C30D83">
        <w:rPr>
          <w:rFonts w:ascii="Arial" w:hAnsi="Arial" w:cs="Arial"/>
          <w:sz w:val="20"/>
          <w:szCs w:val="20"/>
        </w:rPr>
        <w:t>s</w:t>
      </w:r>
      <w:r w:rsidRPr="00730BB4">
        <w:rPr>
          <w:rFonts w:ascii="Arial" w:hAnsi="Arial" w:cs="Arial"/>
          <w:sz w:val="20"/>
          <w:szCs w:val="20"/>
        </w:rPr>
        <w:t xml:space="preserve"> de polypose nasale </w:t>
      </w:r>
      <w:r w:rsidR="00C30D83">
        <w:rPr>
          <w:rFonts w:ascii="Arial" w:hAnsi="Arial" w:cs="Arial"/>
          <w:sz w:val="20"/>
          <w:szCs w:val="20"/>
        </w:rPr>
        <w:t xml:space="preserve">(sinus maxillaire </w:t>
      </w:r>
      <w:r w:rsidR="005A5369">
        <w:rPr>
          <w:rFonts w:ascii="Arial" w:hAnsi="Arial" w:cs="Arial"/>
          <w:sz w:val="20"/>
          <w:szCs w:val="20"/>
        </w:rPr>
        <w:t xml:space="preserve">encombré </w:t>
      </w:r>
      <w:r w:rsidR="00C30D83">
        <w:rPr>
          <w:rFonts w:ascii="Arial" w:hAnsi="Arial" w:cs="Arial"/>
          <w:sz w:val="20"/>
          <w:szCs w:val="20"/>
        </w:rPr>
        <w:t>par des polypes)</w:t>
      </w:r>
      <w:r w:rsidR="005A5369">
        <w:rPr>
          <w:rFonts w:ascii="Arial" w:hAnsi="Arial" w:cs="Arial"/>
          <w:sz w:val="20"/>
          <w:szCs w:val="20"/>
        </w:rPr>
        <w:t xml:space="preserve">, </w:t>
      </w:r>
      <w:r w:rsidRPr="00730BB4">
        <w:rPr>
          <w:rFonts w:ascii="Arial" w:hAnsi="Arial" w:cs="Arial"/>
          <w:sz w:val="20"/>
          <w:szCs w:val="20"/>
        </w:rPr>
        <w:t>nous nous proposons de faire des modélisations acoustiques et informatiques des sinus maxillaires pour retrouver la fréquence de résonance de ceux-ci puis de faire le lien avec les données acoustiques acquises pr</w:t>
      </w:r>
      <w:r w:rsidR="00C00FAF">
        <w:rPr>
          <w:rFonts w:ascii="Arial" w:hAnsi="Arial" w:cs="Arial"/>
          <w:sz w:val="20"/>
          <w:szCs w:val="20"/>
        </w:rPr>
        <w:t>é-</w:t>
      </w:r>
      <w:r w:rsidRPr="00730BB4">
        <w:rPr>
          <w:rFonts w:ascii="Arial" w:hAnsi="Arial" w:cs="Arial"/>
          <w:sz w:val="20"/>
          <w:szCs w:val="20"/>
        </w:rPr>
        <w:t xml:space="preserve"> et post</w:t>
      </w:r>
      <w:r w:rsidR="00C00FAF">
        <w:rPr>
          <w:rFonts w:ascii="Arial" w:hAnsi="Arial" w:cs="Arial"/>
          <w:sz w:val="20"/>
          <w:szCs w:val="20"/>
        </w:rPr>
        <w:t>-</w:t>
      </w:r>
      <w:r w:rsidRPr="00730BB4">
        <w:rPr>
          <w:rFonts w:ascii="Arial" w:hAnsi="Arial" w:cs="Arial"/>
          <w:sz w:val="20"/>
          <w:szCs w:val="20"/>
        </w:rPr>
        <w:t>chirurgie</w:t>
      </w:r>
      <w:r w:rsidR="00C30D83">
        <w:rPr>
          <w:rFonts w:ascii="Arial" w:hAnsi="Arial" w:cs="Arial"/>
          <w:sz w:val="20"/>
          <w:szCs w:val="20"/>
        </w:rPr>
        <w:t xml:space="preserve"> sur les mêmes patients</w:t>
      </w:r>
      <w:r w:rsidRPr="00730BB4">
        <w:rPr>
          <w:rFonts w:ascii="Arial" w:hAnsi="Arial" w:cs="Arial"/>
          <w:sz w:val="20"/>
          <w:szCs w:val="20"/>
        </w:rPr>
        <w:t xml:space="preserve">. Les résultats de nos modélisations </w:t>
      </w:r>
      <w:r w:rsidR="00C00FAF" w:rsidRPr="00730BB4">
        <w:rPr>
          <w:rFonts w:ascii="Arial" w:hAnsi="Arial" w:cs="Arial"/>
          <w:sz w:val="20"/>
          <w:szCs w:val="20"/>
        </w:rPr>
        <w:t>confirment</w:t>
      </w:r>
      <w:r w:rsidRPr="00730BB4">
        <w:rPr>
          <w:rFonts w:ascii="Arial" w:hAnsi="Arial" w:cs="Arial"/>
          <w:sz w:val="20"/>
          <w:szCs w:val="20"/>
        </w:rPr>
        <w:t xml:space="preserve"> que </w:t>
      </w:r>
      <w:r w:rsidR="00C00FAF">
        <w:rPr>
          <w:rFonts w:ascii="Arial" w:hAnsi="Arial" w:cs="Arial"/>
          <w:sz w:val="20"/>
          <w:szCs w:val="20"/>
        </w:rPr>
        <w:t>la fréquence d</w:t>
      </w:r>
      <w:r w:rsidRPr="00730BB4">
        <w:rPr>
          <w:rFonts w:ascii="Arial" w:hAnsi="Arial" w:cs="Arial"/>
          <w:sz w:val="20"/>
          <w:szCs w:val="20"/>
        </w:rPr>
        <w:t>es sinus maxillaire</w:t>
      </w:r>
      <w:r w:rsidR="00C00FAF">
        <w:rPr>
          <w:rFonts w:ascii="Arial" w:hAnsi="Arial" w:cs="Arial"/>
          <w:sz w:val="20"/>
          <w:szCs w:val="20"/>
        </w:rPr>
        <w:t>s</w:t>
      </w:r>
      <w:r w:rsidRPr="00730BB4">
        <w:rPr>
          <w:rFonts w:ascii="Arial" w:hAnsi="Arial" w:cs="Arial"/>
          <w:sz w:val="20"/>
          <w:szCs w:val="20"/>
        </w:rPr>
        <w:t xml:space="preserve"> peu</w:t>
      </w:r>
      <w:r w:rsidR="00C00FAF">
        <w:rPr>
          <w:rFonts w:ascii="Arial" w:hAnsi="Arial" w:cs="Arial"/>
          <w:sz w:val="20"/>
          <w:szCs w:val="20"/>
        </w:rPr>
        <w:t>t</w:t>
      </w:r>
      <w:r w:rsidRPr="00730BB4">
        <w:rPr>
          <w:rFonts w:ascii="Arial" w:hAnsi="Arial" w:cs="Arial"/>
          <w:sz w:val="20"/>
          <w:szCs w:val="20"/>
        </w:rPr>
        <w:t xml:space="preserve"> être représenté</w:t>
      </w:r>
      <w:r w:rsidR="00C00FAF">
        <w:rPr>
          <w:rFonts w:ascii="Arial" w:hAnsi="Arial" w:cs="Arial"/>
          <w:sz w:val="20"/>
          <w:szCs w:val="20"/>
        </w:rPr>
        <w:t>e</w:t>
      </w:r>
      <w:r w:rsidRPr="00730BB4">
        <w:rPr>
          <w:rFonts w:ascii="Arial" w:hAnsi="Arial" w:cs="Arial"/>
          <w:sz w:val="20"/>
          <w:szCs w:val="20"/>
        </w:rPr>
        <w:t xml:space="preserve"> </w:t>
      </w:r>
      <w:r w:rsidR="00C00FAF">
        <w:rPr>
          <w:rFonts w:ascii="Arial" w:hAnsi="Arial" w:cs="Arial"/>
          <w:sz w:val="20"/>
          <w:szCs w:val="20"/>
        </w:rPr>
        <w:t>à partir</w:t>
      </w:r>
      <w:r w:rsidRPr="00730BB4">
        <w:rPr>
          <w:rFonts w:ascii="Arial" w:hAnsi="Arial" w:cs="Arial"/>
          <w:sz w:val="20"/>
          <w:szCs w:val="20"/>
        </w:rPr>
        <w:t xml:space="preserve"> </w:t>
      </w:r>
      <w:r w:rsidR="00C00FAF">
        <w:rPr>
          <w:rFonts w:ascii="Arial" w:hAnsi="Arial" w:cs="Arial"/>
          <w:sz w:val="20"/>
          <w:szCs w:val="20"/>
        </w:rPr>
        <w:t>d’</w:t>
      </w:r>
      <w:r w:rsidRPr="00730BB4">
        <w:rPr>
          <w:rFonts w:ascii="Arial" w:hAnsi="Arial" w:cs="Arial"/>
          <w:sz w:val="20"/>
          <w:szCs w:val="20"/>
        </w:rPr>
        <w:t xml:space="preserve">une résonance de Helmholtz, </w:t>
      </w:r>
      <w:r w:rsidR="00C00FAF">
        <w:rPr>
          <w:rFonts w:ascii="Arial" w:hAnsi="Arial" w:cs="Arial"/>
          <w:sz w:val="20"/>
          <w:szCs w:val="20"/>
        </w:rPr>
        <w:t>que les sinus maxillaires</w:t>
      </w:r>
      <w:r w:rsidRPr="00730BB4">
        <w:rPr>
          <w:rFonts w:ascii="Arial" w:hAnsi="Arial" w:cs="Arial"/>
          <w:sz w:val="20"/>
          <w:szCs w:val="20"/>
        </w:rPr>
        <w:t xml:space="preserve"> ont un impact sur la résonance acoustique de la cavité nasale et que le diamètre de l’ostium joue un rôle </w:t>
      </w:r>
      <w:r w:rsidR="00C00FAF" w:rsidRPr="00730BB4">
        <w:rPr>
          <w:rFonts w:ascii="Arial" w:hAnsi="Arial" w:cs="Arial"/>
          <w:sz w:val="20"/>
          <w:szCs w:val="20"/>
        </w:rPr>
        <w:t>essentiel</w:t>
      </w:r>
      <w:r w:rsidRPr="00730BB4">
        <w:rPr>
          <w:rFonts w:ascii="Arial" w:hAnsi="Arial" w:cs="Arial"/>
          <w:sz w:val="20"/>
          <w:szCs w:val="20"/>
        </w:rPr>
        <w:t xml:space="preserve"> sur la fréquence de résonance.</w:t>
      </w:r>
      <w:r w:rsidR="00C00FAF">
        <w:rPr>
          <w:rFonts w:ascii="Arial" w:hAnsi="Arial" w:cs="Arial"/>
          <w:sz w:val="20"/>
          <w:szCs w:val="20"/>
        </w:rPr>
        <w:t xml:space="preserve"> </w:t>
      </w:r>
    </w:p>
    <w:p w14:paraId="577276FA" w14:textId="77777777" w:rsidR="00730BB4" w:rsidRPr="00C00FAF" w:rsidRDefault="00730BB4" w:rsidP="00DC2B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ind w:firstLine="360"/>
        <w:rPr>
          <w:rFonts w:ascii="Arial" w:hAnsi="Arial" w:cs="Arial"/>
          <w:sz w:val="20"/>
          <w:szCs w:val="20"/>
        </w:rPr>
      </w:pPr>
    </w:p>
    <w:p w14:paraId="3B671221" w14:textId="77777777" w:rsidR="000042FD" w:rsidRPr="00FE2860" w:rsidRDefault="000042FD" w:rsidP="000042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2860">
        <w:rPr>
          <w:rFonts w:ascii="Arial" w:eastAsia="MS Mincho" w:hAnsi="Arial" w:cs="Arial"/>
          <w:b/>
          <w:bCs/>
          <w:sz w:val="20"/>
          <w:szCs w:val="20"/>
        </w:rPr>
        <w:t>Références :</w:t>
      </w:r>
    </w:p>
    <w:p w14:paraId="64D949C0" w14:textId="12477964" w:rsidR="00C00FAF" w:rsidRPr="00C30D83" w:rsidRDefault="00C00FAF" w:rsidP="00C30D83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C30D83">
        <w:rPr>
          <w:rFonts w:ascii="Arial" w:hAnsi="Arial" w:cs="Arial"/>
          <w:sz w:val="20"/>
          <w:szCs w:val="20"/>
        </w:rPr>
        <w:t>Bartholinus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. T. (1660) </w:t>
      </w:r>
      <w:proofErr w:type="spellStart"/>
      <w:r w:rsidRPr="00C30D83">
        <w:rPr>
          <w:rFonts w:ascii="Arial" w:hAnsi="Arial" w:cs="Arial"/>
          <w:sz w:val="20"/>
          <w:szCs w:val="20"/>
        </w:rPr>
        <w:t>Anatomia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 ex </w:t>
      </w:r>
      <w:proofErr w:type="spellStart"/>
      <w:r w:rsidRPr="00C30D83">
        <w:rPr>
          <w:rFonts w:ascii="Arial" w:hAnsi="Arial" w:cs="Arial"/>
          <w:sz w:val="20"/>
          <w:szCs w:val="20"/>
        </w:rPr>
        <w:t>Caspari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D83">
        <w:rPr>
          <w:rFonts w:ascii="Arial" w:hAnsi="Arial" w:cs="Arial"/>
          <w:sz w:val="20"/>
          <w:szCs w:val="20"/>
        </w:rPr>
        <w:t>Bartholini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D83">
        <w:rPr>
          <w:rFonts w:ascii="Arial" w:hAnsi="Arial" w:cs="Arial"/>
          <w:sz w:val="20"/>
          <w:szCs w:val="20"/>
        </w:rPr>
        <w:t>parentis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D83">
        <w:rPr>
          <w:rFonts w:ascii="Arial" w:hAnsi="Arial" w:cs="Arial"/>
          <w:sz w:val="20"/>
          <w:szCs w:val="20"/>
        </w:rPr>
        <w:t>institutionibus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D83">
        <w:rPr>
          <w:rFonts w:ascii="Arial" w:hAnsi="Arial" w:cs="Arial"/>
          <w:sz w:val="20"/>
          <w:szCs w:val="20"/>
        </w:rPr>
        <w:t>omnique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D83">
        <w:rPr>
          <w:rFonts w:ascii="Arial" w:hAnsi="Arial" w:cs="Arial"/>
          <w:sz w:val="20"/>
          <w:szCs w:val="20"/>
        </w:rPr>
        <w:t>recentiorum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 ct </w:t>
      </w:r>
      <w:proofErr w:type="spellStart"/>
      <w:r w:rsidRPr="00C30D83">
        <w:rPr>
          <w:rFonts w:ascii="Arial" w:hAnsi="Arial" w:cs="Arial"/>
          <w:sz w:val="20"/>
          <w:szCs w:val="20"/>
        </w:rPr>
        <w:t>propriis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D83">
        <w:rPr>
          <w:rFonts w:ascii="Arial" w:hAnsi="Arial" w:cs="Arial"/>
          <w:sz w:val="20"/>
          <w:szCs w:val="20"/>
        </w:rPr>
        <w:t>observationi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- bus </w:t>
      </w:r>
      <w:proofErr w:type="spellStart"/>
      <w:r w:rsidRPr="00C30D83">
        <w:rPr>
          <w:rFonts w:ascii="Arial" w:hAnsi="Arial" w:cs="Arial"/>
          <w:sz w:val="20"/>
          <w:szCs w:val="20"/>
        </w:rPr>
        <w:t>tertium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 ad sanguinis </w:t>
      </w:r>
      <w:proofErr w:type="spellStart"/>
      <w:r w:rsidRPr="00C30D83">
        <w:rPr>
          <w:rFonts w:ascii="Arial" w:hAnsi="Arial" w:cs="Arial"/>
          <w:sz w:val="20"/>
          <w:szCs w:val="20"/>
        </w:rPr>
        <w:t>circulationem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 reformata cum </w:t>
      </w:r>
      <w:proofErr w:type="spellStart"/>
      <w:r w:rsidRPr="00C30D83">
        <w:rPr>
          <w:rFonts w:ascii="Arial" w:hAnsi="Arial" w:cs="Arial"/>
          <w:sz w:val="20"/>
          <w:szCs w:val="20"/>
        </w:rPr>
        <w:t>iconibus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D83">
        <w:rPr>
          <w:rFonts w:ascii="Arial" w:hAnsi="Arial" w:cs="Arial"/>
          <w:sz w:val="20"/>
          <w:szCs w:val="20"/>
        </w:rPr>
        <w:t>novis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D83">
        <w:rPr>
          <w:rFonts w:ascii="Arial" w:hAnsi="Arial" w:cs="Arial"/>
          <w:sz w:val="20"/>
          <w:szCs w:val="20"/>
        </w:rPr>
        <w:t>accuratisimis</w:t>
      </w:r>
      <w:proofErr w:type="spellEnd"/>
      <w:r w:rsidRPr="00C30D8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D83">
        <w:rPr>
          <w:rFonts w:ascii="Arial" w:hAnsi="Arial" w:cs="Arial"/>
          <w:sz w:val="20"/>
          <w:szCs w:val="20"/>
        </w:rPr>
        <w:t>Hagae-Comitis.p</w:t>
      </w:r>
      <w:proofErr w:type="spellEnd"/>
      <w:r w:rsidRPr="00C30D83">
        <w:rPr>
          <w:rFonts w:ascii="Arial" w:hAnsi="Arial" w:cs="Arial"/>
          <w:sz w:val="20"/>
          <w:szCs w:val="20"/>
        </w:rPr>
        <w:t>. 488.</w:t>
      </w:r>
    </w:p>
    <w:p w14:paraId="76D7F6CC" w14:textId="77777777" w:rsidR="00641158" w:rsidRPr="00C30D83" w:rsidRDefault="00641158" w:rsidP="0064115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Blanton PL, Biggs NL. Eighteen hundred years of controversy: the paranasal sinuses. </w:t>
      </w:r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Am J Anat. 1969 </w:t>
      </w:r>
      <w:proofErr w:type="gramStart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>Feb;</w:t>
      </w:r>
      <w:proofErr w:type="gramEnd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>124(2):135-47.</w:t>
      </w:r>
    </w:p>
    <w:p w14:paraId="397C9931" w14:textId="77777777" w:rsidR="00641158" w:rsidRPr="00C30D83" w:rsidRDefault="00641158" w:rsidP="0064115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Blaney SP. Why paranasal sinuses? </w:t>
      </w:r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J </w:t>
      </w:r>
      <w:proofErr w:type="spellStart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>Laryngol</w:t>
      </w:r>
      <w:proofErr w:type="spellEnd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>Otol</w:t>
      </w:r>
      <w:proofErr w:type="spellEnd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1990 </w:t>
      </w:r>
      <w:proofErr w:type="gramStart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>Sep;</w:t>
      </w:r>
      <w:proofErr w:type="gramEnd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>104(9):690-3.</w:t>
      </w:r>
    </w:p>
    <w:p w14:paraId="5B08ACBF" w14:textId="567C6103" w:rsidR="00641158" w:rsidRPr="00C30D83" w:rsidRDefault="00641158" w:rsidP="00C00FAF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Chen XB, Lee HP, Chong VF, Wang de Y. Aerodynamic characteristics inside the rhino-</w:t>
      </w:r>
      <w:proofErr w:type="spellStart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sinonasal</w:t>
      </w:r>
      <w:proofErr w:type="spellEnd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cavity after functional endoscopic sinus surgery. </w:t>
      </w:r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Am J </w:t>
      </w:r>
      <w:proofErr w:type="spellStart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>Rhinol</w:t>
      </w:r>
      <w:proofErr w:type="spellEnd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>Allergy</w:t>
      </w:r>
      <w:proofErr w:type="spellEnd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2011 Nov-</w:t>
      </w:r>
      <w:proofErr w:type="gramStart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>Dec;</w:t>
      </w:r>
      <w:proofErr w:type="gramEnd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</w:rPr>
        <w:t>25(6):388-92.</w:t>
      </w:r>
    </w:p>
    <w:p w14:paraId="67732973" w14:textId="73729767" w:rsidR="00C00FAF" w:rsidRPr="00C30D83" w:rsidRDefault="00C00FAF" w:rsidP="003F34F6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C30D83">
        <w:rPr>
          <w:rFonts w:ascii="Arial" w:hAnsi="Arial" w:cs="Arial"/>
          <w:sz w:val="20"/>
          <w:szCs w:val="20"/>
          <w:lang w:val="en-US"/>
        </w:rPr>
        <w:t xml:space="preserve">Howell, H. P. (1917) Voice production </w:t>
      </w:r>
      <w:proofErr w:type="spellStart"/>
      <w:r w:rsidRPr="00C30D83">
        <w:rPr>
          <w:rFonts w:ascii="Arial" w:hAnsi="Arial" w:cs="Arial"/>
          <w:sz w:val="20"/>
          <w:szCs w:val="20"/>
          <w:lang w:val="en-US"/>
        </w:rPr>
        <w:t>form</w:t>
      </w:r>
      <w:proofErr w:type="spellEnd"/>
      <w:r w:rsidRPr="00C30D83">
        <w:rPr>
          <w:rFonts w:ascii="Arial" w:hAnsi="Arial" w:cs="Arial"/>
          <w:sz w:val="20"/>
          <w:szCs w:val="20"/>
          <w:lang w:val="en-US"/>
        </w:rPr>
        <w:t xml:space="preserve"> the standpoint of the laryngologist. </w:t>
      </w:r>
      <w:r w:rsidRPr="00C30D83">
        <w:rPr>
          <w:rFonts w:ascii="Arial" w:hAnsi="Arial" w:cs="Arial"/>
          <w:i/>
          <w:iCs/>
          <w:sz w:val="20"/>
          <w:szCs w:val="20"/>
          <w:lang w:val="en-US"/>
        </w:rPr>
        <w:t xml:space="preserve">Annals of Otology, Rhinology and Laryngology, </w:t>
      </w:r>
      <w:r w:rsidRPr="00C30D83">
        <w:rPr>
          <w:rFonts w:ascii="Arial" w:hAnsi="Arial" w:cs="Arial"/>
          <w:sz w:val="20"/>
          <w:szCs w:val="20"/>
          <w:lang w:val="en-US"/>
        </w:rPr>
        <w:t>26: 643-655.</w:t>
      </w:r>
    </w:p>
    <w:p w14:paraId="4DF3E2D3" w14:textId="5BCBD13F" w:rsidR="00C00FAF" w:rsidRPr="00C30D83" w:rsidRDefault="00C00FAF" w:rsidP="00D057E4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C30D83">
        <w:rPr>
          <w:rFonts w:ascii="Arial" w:hAnsi="Arial" w:cs="Arial"/>
          <w:sz w:val="20"/>
          <w:szCs w:val="20"/>
          <w:lang w:val="en-US"/>
        </w:rPr>
        <w:t xml:space="preserve">Wegner, R. N. (1955) </w:t>
      </w:r>
      <w:proofErr w:type="spellStart"/>
      <w:r w:rsidRPr="00C30D83">
        <w:rPr>
          <w:rFonts w:ascii="Arial" w:hAnsi="Arial" w:cs="Arial"/>
          <w:sz w:val="20"/>
          <w:szCs w:val="20"/>
          <w:lang w:val="en-US"/>
        </w:rPr>
        <w:t>Studien</w:t>
      </w:r>
      <w:proofErr w:type="spellEnd"/>
      <w:r w:rsidRPr="00C30D83">
        <w:rPr>
          <w:rFonts w:ascii="Arial" w:hAnsi="Arial" w:cs="Arial"/>
          <w:sz w:val="20"/>
          <w:szCs w:val="20"/>
          <w:lang w:val="en-US"/>
        </w:rPr>
        <w:t xml:space="preserve"> uber </w:t>
      </w:r>
      <w:proofErr w:type="spellStart"/>
      <w:r w:rsidRPr="00C30D83">
        <w:rPr>
          <w:rFonts w:ascii="Arial" w:hAnsi="Arial" w:cs="Arial"/>
          <w:sz w:val="20"/>
          <w:szCs w:val="20"/>
          <w:lang w:val="en-US"/>
        </w:rPr>
        <w:t>Nebenhohlen</w:t>
      </w:r>
      <w:proofErr w:type="spellEnd"/>
      <w:r w:rsidRPr="00C30D83">
        <w:rPr>
          <w:rFonts w:ascii="Arial" w:hAnsi="Arial" w:cs="Arial"/>
          <w:sz w:val="20"/>
          <w:szCs w:val="20"/>
          <w:lang w:val="en-US"/>
        </w:rPr>
        <w:t xml:space="preserve"> des </w:t>
      </w:r>
      <w:proofErr w:type="spellStart"/>
      <w:r w:rsidRPr="00C30D83">
        <w:rPr>
          <w:rFonts w:ascii="Arial" w:hAnsi="Arial" w:cs="Arial"/>
          <w:sz w:val="20"/>
          <w:szCs w:val="20"/>
          <w:lang w:val="en-US"/>
        </w:rPr>
        <w:t>Schadels</w:t>
      </w:r>
      <w:proofErr w:type="spellEnd"/>
      <w:r w:rsidRPr="00C30D83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C30D83">
        <w:rPr>
          <w:rFonts w:ascii="Arial" w:hAnsi="Arial" w:cs="Arial"/>
          <w:sz w:val="20"/>
          <w:szCs w:val="20"/>
          <w:lang w:val="en-US"/>
        </w:rPr>
        <w:t>Universitat</w:t>
      </w:r>
      <w:proofErr w:type="spellEnd"/>
      <w:r w:rsidRPr="00C30D83">
        <w:rPr>
          <w:rFonts w:ascii="Arial" w:hAnsi="Arial" w:cs="Arial"/>
          <w:sz w:val="20"/>
          <w:szCs w:val="20"/>
          <w:lang w:val="en-US"/>
        </w:rPr>
        <w:t xml:space="preserve"> Greifswald </w:t>
      </w:r>
      <w:proofErr w:type="spellStart"/>
      <w:r w:rsidRPr="00C30D83">
        <w:rPr>
          <w:rFonts w:ascii="Arial" w:hAnsi="Arial" w:cs="Arial"/>
          <w:sz w:val="20"/>
          <w:szCs w:val="20"/>
          <w:lang w:val="en-US"/>
        </w:rPr>
        <w:t>Jahrgung</w:t>
      </w:r>
      <w:proofErr w:type="spellEnd"/>
      <w:r w:rsidRPr="00C30D83">
        <w:rPr>
          <w:rFonts w:ascii="Arial" w:hAnsi="Arial" w:cs="Arial"/>
          <w:sz w:val="20"/>
          <w:szCs w:val="20"/>
          <w:lang w:val="en-US"/>
        </w:rPr>
        <w:t xml:space="preserve"> V. cited from Blanton and Biggs, 1969.</w:t>
      </w:r>
    </w:p>
    <w:p w14:paraId="38C162C1" w14:textId="67F0E713" w:rsidR="00641158" w:rsidRPr="00622A1B" w:rsidRDefault="00641158" w:rsidP="00622A1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Masuda S. [Role of the maxillary sinus as a resonant cavity]. Nihon </w:t>
      </w:r>
      <w:proofErr w:type="spellStart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Jibiinkoka</w:t>
      </w:r>
      <w:proofErr w:type="spellEnd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Gakkai </w:t>
      </w:r>
      <w:proofErr w:type="spellStart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Kaiho</w:t>
      </w:r>
      <w:proofErr w:type="spellEnd"/>
      <w:r w:rsidRPr="00C30D83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. 1992 Jan;95(1):71-80.</w:t>
      </w:r>
      <w:r w:rsidRPr="00C30D83">
        <w:rPr>
          <w:rStyle w:val="apple-converted-space"/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 </w:t>
      </w:r>
    </w:p>
    <w:sectPr w:rsidR="00641158" w:rsidRPr="0062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7FC0"/>
    <w:multiLevelType w:val="hybridMultilevel"/>
    <w:tmpl w:val="B8F648E4"/>
    <w:lvl w:ilvl="0" w:tplc="F6908D2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04317"/>
    <w:multiLevelType w:val="hybridMultilevel"/>
    <w:tmpl w:val="06289922"/>
    <w:lvl w:ilvl="0" w:tplc="A4969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11269">
    <w:abstractNumId w:val="0"/>
  </w:num>
  <w:num w:numId="2" w16cid:durableId="106044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FD"/>
    <w:rsid w:val="000042FD"/>
    <w:rsid w:val="00210FCD"/>
    <w:rsid w:val="00462A32"/>
    <w:rsid w:val="005A5369"/>
    <w:rsid w:val="00622A1B"/>
    <w:rsid w:val="00641158"/>
    <w:rsid w:val="006D5347"/>
    <w:rsid w:val="00730BB4"/>
    <w:rsid w:val="009B336E"/>
    <w:rsid w:val="00BA655F"/>
    <w:rsid w:val="00C00FAF"/>
    <w:rsid w:val="00C17745"/>
    <w:rsid w:val="00C30D83"/>
    <w:rsid w:val="00C86C59"/>
    <w:rsid w:val="00DC2BA6"/>
    <w:rsid w:val="00F02EE8"/>
    <w:rsid w:val="00F0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C7990"/>
  <w15:chartTrackingRefBased/>
  <w15:docId w15:val="{A3B2416F-F034-064F-9745-C7011FD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0F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641158"/>
  </w:style>
  <w:style w:type="character" w:styleId="Accentuation">
    <w:name w:val="Emphasis"/>
    <w:basedOn w:val="Policepardfaut"/>
    <w:uiPriority w:val="20"/>
    <w:qFormat/>
    <w:rsid w:val="00641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amelot</dc:creator>
  <cp:keywords/>
  <dc:description/>
  <cp:lastModifiedBy>angelique amelot</cp:lastModifiedBy>
  <cp:revision>9</cp:revision>
  <dcterms:created xsi:type="dcterms:W3CDTF">2023-02-12T13:23:00Z</dcterms:created>
  <dcterms:modified xsi:type="dcterms:W3CDTF">2023-02-13T19:36:00Z</dcterms:modified>
</cp:coreProperties>
</file>