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DC87" w14:textId="0685DCC2" w:rsidR="009225D3" w:rsidRDefault="00F62E94">
      <w:pPr>
        <w:rPr>
          <w:rFonts w:ascii="Adobe Devanagari" w:hAnsi="Adobe Devanagari" w:cs="Adobe Devanagari"/>
          <w:b/>
          <w:bCs/>
          <w:sz w:val="28"/>
          <w:szCs w:val="28"/>
          <w:lang w:val="fr-FR"/>
        </w:rPr>
      </w:pPr>
      <w:r w:rsidRPr="00583955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Simuler le passé à partir du présent : reconstruction de morphotypes anciens </w:t>
      </w:r>
      <w:r w:rsidR="00B54F9E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de primates </w:t>
      </w:r>
      <w:r w:rsidR="004F7EDE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par </w:t>
      </w:r>
      <w:r w:rsidRPr="00583955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une technique </w:t>
      </w:r>
      <w:r w:rsidR="004F7EDE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combinant </w:t>
      </w:r>
      <w:r w:rsidRPr="00583955">
        <w:rPr>
          <w:rFonts w:ascii="Adobe Devanagari" w:hAnsi="Adobe Devanagari" w:cs="Adobe Devanagari"/>
          <w:b/>
          <w:bCs/>
          <w:sz w:val="28"/>
          <w:szCs w:val="28"/>
          <w:lang w:val="fr-FR"/>
        </w:rPr>
        <w:t>bootstrap</w:t>
      </w:r>
      <w:r w:rsidR="004F7EDE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 et</w:t>
      </w:r>
      <w:r w:rsidR="00C06157">
        <w:rPr>
          <w:rFonts w:ascii="Adobe Devanagari" w:hAnsi="Adobe Devanagari" w:cs="Adobe Devanagari"/>
          <w:b/>
          <w:bCs/>
          <w:sz w:val="28"/>
          <w:szCs w:val="28"/>
          <w:lang w:val="fr-FR"/>
        </w:rPr>
        <w:t xml:space="preserve"> </w:t>
      </w:r>
      <w:r w:rsidR="004F7EDE">
        <w:rPr>
          <w:rFonts w:ascii="Adobe Devanagari" w:hAnsi="Adobe Devanagari" w:cs="Adobe Devanagari"/>
          <w:b/>
          <w:bCs/>
          <w:sz w:val="28"/>
          <w:szCs w:val="28"/>
          <w:lang w:val="fr-FR"/>
        </w:rPr>
        <w:t>phylogén</w:t>
      </w:r>
      <w:r w:rsidR="00693704">
        <w:rPr>
          <w:rFonts w:ascii="Adobe Devanagari" w:hAnsi="Adobe Devanagari" w:cs="Adobe Devanagari"/>
          <w:b/>
          <w:bCs/>
          <w:sz w:val="28"/>
          <w:szCs w:val="28"/>
          <w:lang w:val="fr-FR"/>
        </w:rPr>
        <w:t>ie</w:t>
      </w:r>
    </w:p>
    <w:p w14:paraId="11B14434" w14:textId="72693147" w:rsidR="001E64B1" w:rsidRPr="001C79BD" w:rsidRDefault="001E64B1">
      <w:pPr>
        <w:rPr>
          <w:rFonts w:ascii="Adobe Devanagari" w:hAnsi="Adobe Devanagari" w:cs="Adobe Devanagari"/>
          <w:b/>
          <w:bCs/>
          <w:i/>
          <w:iCs/>
          <w:sz w:val="28"/>
          <w:szCs w:val="28"/>
        </w:rPr>
      </w:pPr>
      <w:r w:rsidRPr="001C79BD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>Modelling the past from the present: reconstructi</w:t>
      </w:r>
      <w:r w:rsidR="00810451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>ng</w:t>
      </w:r>
      <w:r w:rsidRPr="001C79BD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 xml:space="preserve"> ancient </w:t>
      </w:r>
      <w:r w:rsidR="00B54F9E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 xml:space="preserve">primate </w:t>
      </w:r>
      <w:r w:rsidRPr="001C79BD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 xml:space="preserve">morphotypes by a </w:t>
      </w:r>
      <w:r w:rsidR="00C06157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 xml:space="preserve">method integrating </w:t>
      </w:r>
      <w:r w:rsidRPr="001C79BD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 xml:space="preserve">bootstrap </w:t>
      </w:r>
      <w:r w:rsidR="00C06157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>and phylogen</w:t>
      </w:r>
      <w:r w:rsidR="00693704">
        <w:rPr>
          <w:rFonts w:ascii="Adobe Devanagari" w:hAnsi="Adobe Devanagari" w:cs="Adobe Devanagari"/>
          <w:b/>
          <w:bCs/>
          <w:i/>
          <w:iCs/>
          <w:sz w:val="28"/>
          <w:szCs w:val="28"/>
        </w:rPr>
        <w:t>y</w:t>
      </w:r>
    </w:p>
    <w:p w14:paraId="31C070A8" w14:textId="2A7B1B03" w:rsidR="00337CBD" w:rsidRDefault="00F62E94">
      <w:pPr>
        <w:rPr>
          <w:rFonts w:ascii="Adobe Devanagari" w:hAnsi="Adobe Devanagari" w:cs="Adobe Devanagari"/>
          <w:sz w:val="24"/>
          <w:szCs w:val="24"/>
          <w:lang w:val="fr-FR"/>
        </w:rPr>
      </w:pPr>
      <w:r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François Druelle, Gilles Berillon, Mélanie Berthet, 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 xml:space="preserve">Tasuku Kimura, </w:t>
      </w:r>
      <w:r w:rsidRPr="00583955">
        <w:rPr>
          <w:rFonts w:ascii="Adobe Devanagari" w:hAnsi="Adobe Devanagari" w:cs="Adobe Devanagari"/>
          <w:sz w:val="24"/>
          <w:szCs w:val="24"/>
          <w:lang w:val="fr-FR"/>
        </w:rPr>
        <w:t>Benoit Quintard</w:t>
      </w:r>
    </w:p>
    <w:p w14:paraId="6F6623BA" w14:textId="77777777" w:rsidR="00C75477" w:rsidRPr="00C75477" w:rsidRDefault="00C75477" w:rsidP="00C75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fr-FR" w:eastAsia="en-GB"/>
        </w:rPr>
      </w:pPr>
      <w:r w:rsidRPr="00C75477">
        <w:rPr>
          <w:rFonts w:ascii="Adobe Devanagari" w:eastAsia="Times New Roman" w:hAnsi="Adobe Devanagari" w:cs="Adobe Devanagari"/>
          <w:color w:val="333333"/>
          <w:sz w:val="24"/>
          <w:szCs w:val="24"/>
          <w:lang w:val="fr-FR" w:eastAsia="en-GB"/>
        </w:rPr>
        <w:t>François Druelle : Labo UMR 7194 HNHP, CNRS-MNHN-UPVD, Paris, France</w:t>
      </w:r>
    </w:p>
    <w:p w14:paraId="3C757A27" w14:textId="77777777" w:rsidR="00C75477" w:rsidRPr="00C75477" w:rsidRDefault="00C75477" w:rsidP="00C75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fr-FR" w:eastAsia="en-GB"/>
        </w:rPr>
      </w:pPr>
      <w:r w:rsidRPr="00C75477">
        <w:rPr>
          <w:rFonts w:ascii="Adobe Devanagari" w:eastAsia="Times New Roman" w:hAnsi="Adobe Devanagari" w:cs="Adobe Devanagari"/>
          <w:color w:val="333333"/>
          <w:sz w:val="24"/>
          <w:szCs w:val="24"/>
          <w:lang w:val="fr-FR" w:eastAsia="en-GB"/>
        </w:rPr>
        <w:t>Gilles Berillon : Labo UMR 7194 HNHP, CNRS-MNHN-UPVD, Paris, France</w:t>
      </w:r>
    </w:p>
    <w:p w14:paraId="01DBED15" w14:textId="77777777" w:rsidR="00C75477" w:rsidRPr="00C75477" w:rsidRDefault="00C75477" w:rsidP="00C75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fr-FR" w:eastAsia="en-GB"/>
        </w:rPr>
      </w:pPr>
      <w:r w:rsidRPr="00C75477">
        <w:rPr>
          <w:rFonts w:ascii="Adobe Devanagari" w:eastAsia="Times New Roman" w:hAnsi="Adobe Devanagari" w:cs="Adobe Devanagari"/>
          <w:color w:val="333333"/>
          <w:sz w:val="24"/>
          <w:szCs w:val="24"/>
          <w:lang w:val="fr-FR" w:eastAsia="en-GB"/>
        </w:rPr>
        <w:t>Mélanie Berthet : Parc Zoologique du Muséum de Besançon, Besançon, France</w:t>
      </w:r>
    </w:p>
    <w:p w14:paraId="6D22F9F8" w14:textId="77777777" w:rsidR="00C75477" w:rsidRPr="00C75477" w:rsidRDefault="00C75477" w:rsidP="00C75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r w:rsidRPr="00C75477">
        <w:rPr>
          <w:rFonts w:ascii="Adobe Devanagari" w:eastAsia="Times New Roman" w:hAnsi="Adobe Devanagari" w:cs="Adobe Devanagari"/>
          <w:color w:val="333333"/>
          <w:sz w:val="24"/>
          <w:szCs w:val="24"/>
          <w:lang w:eastAsia="en-GB"/>
        </w:rPr>
        <w:t>Tasuku Kimura : The University Museum, The University of Tokyo, Tokyo, Japon</w:t>
      </w:r>
    </w:p>
    <w:p w14:paraId="71DC99E7" w14:textId="77777777" w:rsidR="00C75477" w:rsidRPr="00C75477" w:rsidRDefault="00C75477" w:rsidP="00C754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fr-FR" w:eastAsia="en-GB"/>
        </w:rPr>
      </w:pPr>
      <w:r w:rsidRPr="00C75477">
        <w:rPr>
          <w:rFonts w:ascii="Adobe Devanagari" w:eastAsia="Times New Roman" w:hAnsi="Adobe Devanagari" w:cs="Adobe Devanagari"/>
          <w:color w:val="333333"/>
          <w:sz w:val="24"/>
          <w:szCs w:val="24"/>
          <w:lang w:val="fr-FR" w:eastAsia="en-GB"/>
        </w:rPr>
        <w:t>Benoit Quintard : Parc Zoologique et Botanique de Mulhouse, Mulhouse, France</w:t>
      </w:r>
    </w:p>
    <w:p w14:paraId="4FC80872" w14:textId="77777777" w:rsidR="00C75477" w:rsidRPr="00583955" w:rsidRDefault="00C75477">
      <w:pPr>
        <w:rPr>
          <w:rFonts w:ascii="Adobe Devanagari" w:hAnsi="Adobe Devanagari" w:cs="Adobe Devanagari"/>
          <w:sz w:val="24"/>
          <w:szCs w:val="24"/>
          <w:lang w:val="fr-FR"/>
        </w:rPr>
      </w:pPr>
    </w:p>
    <w:p w14:paraId="3B7FDEB3" w14:textId="06395589" w:rsidR="00F62E94" w:rsidRPr="00583955" w:rsidRDefault="009F5A8F" w:rsidP="00583955">
      <w:pPr>
        <w:jc w:val="both"/>
        <w:rPr>
          <w:rFonts w:ascii="Adobe Devanagari" w:hAnsi="Adobe Devanagari" w:cs="Adobe Devanagari"/>
          <w:sz w:val="24"/>
          <w:szCs w:val="24"/>
          <w:lang w:val="fr-FR"/>
        </w:rPr>
      </w:pPr>
      <w:r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Les morphotypes (distribution des masses et des longueurs) des primates actuels sont variés et semblent refléter, </w:t>
      </w:r>
      <w:r w:rsidR="00810451">
        <w:rPr>
          <w:rFonts w:ascii="Adobe Devanagari" w:hAnsi="Adobe Devanagari" w:cs="Adobe Devanagari"/>
          <w:sz w:val="24"/>
          <w:szCs w:val="24"/>
          <w:lang w:val="fr-FR"/>
        </w:rPr>
        <w:t>en partie</w:t>
      </w:r>
      <w:r w:rsidRPr="00583955">
        <w:rPr>
          <w:rFonts w:ascii="Adobe Devanagari" w:hAnsi="Adobe Devanagari" w:cs="Adobe Devanagari"/>
          <w:sz w:val="24"/>
          <w:szCs w:val="24"/>
          <w:lang w:val="fr-FR"/>
        </w:rPr>
        <w:t>, les adaptations locomotrices de ces espèces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, homme </w:t>
      </w:r>
      <w:r w:rsidR="00F342AD">
        <w:rPr>
          <w:rFonts w:ascii="Adobe Devanagari" w:hAnsi="Adobe Devanagari" w:cs="Adobe Devanagari"/>
          <w:sz w:val="24"/>
          <w:szCs w:val="24"/>
          <w:lang w:val="fr-FR"/>
        </w:rPr>
        <w:t xml:space="preserve">et </w:t>
      </w:r>
      <w:r w:rsidR="00F342AD">
        <w:rPr>
          <w:rFonts w:ascii="Adobe Devanagari" w:hAnsi="Adobe Devanagari" w:cs="Adobe Devanagari"/>
          <w:sz w:val="24"/>
          <w:szCs w:val="24"/>
          <w:lang w:val="fr-FR"/>
        </w:rPr>
        <w:t xml:space="preserve">hominines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>inclu</w:t>
      </w:r>
      <w:r w:rsidR="00F342AD">
        <w:rPr>
          <w:rFonts w:ascii="Adobe Devanagari" w:hAnsi="Adobe Devanagari" w:cs="Adobe Devanagari"/>
          <w:sz w:val="24"/>
          <w:szCs w:val="24"/>
          <w:lang w:val="fr-FR"/>
        </w:rPr>
        <w:t>s</w:t>
      </w:r>
      <w:r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.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Les morphotypes des primates éteints sont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très partiellement</w:t>
      </w:r>
      <w:r w:rsidR="004F7EDE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>reconstruits sur la base du matériel fossile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,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celui-ci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étant</w:t>
      </w:r>
      <w:r w:rsidR="004F7EDE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souvent trop fragmentaire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pour le permettre. Par ailleurs, i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l n’existe pas de méthode </w:t>
      </w:r>
      <w:r w:rsidR="00F342AD">
        <w:rPr>
          <w:rFonts w:ascii="Adobe Devanagari" w:hAnsi="Adobe Devanagari" w:cs="Adobe Devanagari"/>
          <w:sz w:val="24"/>
          <w:szCs w:val="24"/>
          <w:lang w:val="fr-FR"/>
        </w:rPr>
        <w:t xml:space="preserve">quantitative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qui permettrait d’édifier l’ensemble des </w:t>
      </w:r>
      <w:r w:rsidR="001219E8">
        <w:rPr>
          <w:rFonts w:ascii="Adobe Devanagari" w:hAnsi="Adobe Devanagari" w:cs="Adobe Devanagari"/>
          <w:sz w:val="24"/>
          <w:szCs w:val="24"/>
          <w:lang w:val="fr-FR"/>
        </w:rPr>
        <w:t>propriétés segmentaires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sur la base du squelette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 xml:space="preserve"> seulement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>. Dans ce contexte, nous avons développ</w:t>
      </w:r>
      <w:r w:rsidR="00167F74">
        <w:rPr>
          <w:rFonts w:ascii="Adobe Devanagari" w:hAnsi="Adobe Devanagari" w:cs="Adobe Devanagari"/>
          <w:sz w:val="24"/>
          <w:szCs w:val="24"/>
          <w:lang w:val="fr-FR"/>
        </w:rPr>
        <w:t>é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un processus méthodologique qui propose d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’estimer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des morphotypes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ancestraux</w:t>
      </w:r>
      <w:r w:rsidR="004F7EDE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2B5B27" w:rsidRPr="00583955">
        <w:rPr>
          <w:rFonts w:ascii="Adobe Devanagari" w:hAnsi="Adobe Devanagari" w:cs="Adobe Devanagari"/>
          <w:sz w:val="24"/>
          <w:szCs w:val="24"/>
          <w:lang w:val="fr-FR"/>
        </w:rPr>
        <w:t>et leur diversité à des périodes clés de l’évolution des primates</w:t>
      </w:r>
      <w:r w:rsidR="00F63ABD">
        <w:rPr>
          <w:rFonts w:ascii="Adobe Devanagari" w:hAnsi="Adobe Devanagari" w:cs="Adobe Devanagari"/>
          <w:sz w:val="24"/>
          <w:szCs w:val="24"/>
          <w:lang w:val="fr-FR"/>
        </w:rPr>
        <w:t xml:space="preserve"> sur la</w:t>
      </w:r>
      <w:r w:rsidR="00810451">
        <w:rPr>
          <w:rFonts w:ascii="Adobe Devanagari" w:hAnsi="Adobe Devanagari" w:cs="Adobe Devanagari"/>
          <w:sz w:val="24"/>
          <w:szCs w:val="24"/>
          <w:lang w:val="fr-FR"/>
        </w:rPr>
        <w:t xml:space="preserve"> base </w:t>
      </w:r>
      <w:r w:rsidR="00F63ABD">
        <w:rPr>
          <w:rFonts w:ascii="Adobe Devanagari" w:hAnsi="Adobe Devanagari" w:cs="Adobe Devanagari"/>
          <w:sz w:val="24"/>
          <w:szCs w:val="24"/>
          <w:lang w:val="fr-FR"/>
        </w:rPr>
        <w:t>d</w:t>
      </w:r>
      <w:r w:rsidR="00810451">
        <w:rPr>
          <w:rFonts w:ascii="Adobe Devanagari" w:hAnsi="Adobe Devanagari" w:cs="Adobe Devanagari"/>
          <w:sz w:val="24"/>
          <w:szCs w:val="24"/>
          <w:lang w:val="fr-FR"/>
        </w:rPr>
        <w:t xml:space="preserve">es morphotypes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 xml:space="preserve">variés que représentent les primates </w:t>
      </w:r>
      <w:r w:rsidR="00810451">
        <w:rPr>
          <w:rFonts w:ascii="Adobe Devanagari" w:hAnsi="Adobe Devanagari" w:cs="Adobe Devanagari"/>
          <w:sz w:val="24"/>
          <w:szCs w:val="24"/>
          <w:lang w:val="fr-FR"/>
        </w:rPr>
        <w:t>actuels</w:t>
      </w:r>
      <w:r w:rsidR="009847DB">
        <w:rPr>
          <w:rFonts w:ascii="Adobe Devanagari" w:hAnsi="Adobe Devanagari" w:cs="Adobe Devanagari"/>
          <w:sz w:val="24"/>
          <w:szCs w:val="24"/>
          <w:lang w:val="fr-FR"/>
        </w:rPr>
        <w:t>. N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>ous collect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>ons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des données morphométriques 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>par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mesures externes 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 xml:space="preserve">réalisées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sur primates anesthésiés </w:t>
      </w:r>
      <w:r w:rsidR="00F63ABD">
        <w:rPr>
          <w:rFonts w:ascii="Adobe Devanagari" w:hAnsi="Adobe Devanagari" w:cs="Adobe Devanagari"/>
          <w:sz w:val="24"/>
          <w:szCs w:val="24"/>
          <w:lang w:val="fr-FR"/>
        </w:rPr>
        <w:t xml:space="preserve">(46 mesures/individu)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>dans différent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es structures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9847DB">
        <w:rPr>
          <w:rFonts w:ascii="Adobe Devanagari" w:hAnsi="Adobe Devanagari" w:cs="Adobe Devanagari"/>
          <w:sz w:val="24"/>
          <w:szCs w:val="24"/>
          <w:lang w:val="fr-FR"/>
        </w:rPr>
        <w:t>depuis 5 ans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(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 xml:space="preserve">e.g. Station de primatologie de Rousset, Parc zoologique de Besançon, Parc zoologique </w:t>
      </w:r>
      <w:r w:rsidR="007C00AF">
        <w:rPr>
          <w:rFonts w:ascii="Adobe Devanagari" w:hAnsi="Adobe Devanagari" w:cs="Adobe Devanagari"/>
          <w:sz w:val="24"/>
          <w:szCs w:val="24"/>
          <w:lang w:val="fr-FR"/>
        </w:rPr>
        <w:t xml:space="preserve">et botanique 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>de Mulhouse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). Nous utilisons un modèle géométrique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éprouvé</w:t>
      </w:r>
      <w:r w:rsidR="00167F74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(</w:t>
      </w:r>
      <w:r w:rsidR="00167F74">
        <w:rPr>
          <w:rFonts w:ascii="Adobe Devanagari" w:hAnsi="Adobe Devanagari" w:cs="Adobe Devanagari"/>
          <w:sz w:val="24"/>
          <w:szCs w:val="24"/>
          <w:lang w:val="fr-FR"/>
        </w:rPr>
        <w:t xml:space="preserve">Crompton et 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al.</w:t>
      </w:r>
      <w:r w:rsidR="00167F74">
        <w:rPr>
          <w:rFonts w:ascii="Adobe Devanagari" w:hAnsi="Adobe Devanagari" w:cs="Adobe Devanagari"/>
          <w:sz w:val="24"/>
          <w:szCs w:val="24"/>
          <w:lang w:val="fr-FR"/>
        </w:rPr>
        <w:t xml:space="preserve"> 1996</w:t>
      </w:r>
      <w:r w:rsidR="004F7EDE">
        <w:rPr>
          <w:rFonts w:ascii="Adobe Devanagari" w:hAnsi="Adobe Devanagari" w:cs="Adobe Devanagari"/>
          <w:sz w:val="24"/>
          <w:szCs w:val="24"/>
          <w:lang w:val="fr-FR"/>
        </w:rPr>
        <w:t>)</w:t>
      </w:r>
      <w:r w:rsidR="00167F74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pour reconstruire le morphotype </w:t>
      </w:r>
      <w:r w:rsidR="00B54F9E">
        <w:rPr>
          <w:rFonts w:ascii="Adobe Devanagari" w:hAnsi="Adobe Devanagari" w:cs="Adobe Devanagari"/>
          <w:sz w:val="24"/>
          <w:szCs w:val="24"/>
          <w:lang w:val="fr-FR"/>
        </w:rPr>
        <w:t>d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es </w:t>
      </w:r>
      <w:r w:rsidR="009847DB">
        <w:rPr>
          <w:rFonts w:ascii="Adobe Devanagari" w:hAnsi="Adobe Devanagari" w:cs="Adobe Devanagari"/>
          <w:sz w:val="24"/>
          <w:szCs w:val="24"/>
          <w:lang w:val="fr-FR"/>
        </w:rPr>
        <w:t>individus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mesur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>é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>s</w:t>
      </w:r>
      <w:r w:rsidR="009847DB">
        <w:rPr>
          <w:rFonts w:ascii="Adobe Devanagari" w:hAnsi="Adobe Devanagari" w:cs="Adobe Devanagari"/>
          <w:sz w:val="24"/>
          <w:szCs w:val="24"/>
          <w:lang w:val="fr-FR"/>
        </w:rPr>
        <w:t xml:space="preserve"> (n=132)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. </w:t>
      </w:r>
      <w:r w:rsidR="00693704">
        <w:rPr>
          <w:rFonts w:ascii="Adobe Devanagari" w:hAnsi="Adobe Devanagari" w:cs="Adobe Devanagari"/>
          <w:sz w:val="24"/>
          <w:szCs w:val="24"/>
          <w:lang w:val="fr-FR"/>
        </w:rPr>
        <w:t>L’ensemble des données collectées représente bien le « morphospace » des primates actuels, c’est-à-dire qu’il intègre des espèces extrêmes (</w:t>
      </w:r>
      <w:r w:rsidR="00F210B9">
        <w:rPr>
          <w:rFonts w:ascii="Adobe Devanagari" w:hAnsi="Adobe Devanagari" w:cs="Adobe Devanagari"/>
          <w:sz w:val="24"/>
          <w:szCs w:val="24"/>
          <w:lang w:val="fr-FR"/>
        </w:rPr>
        <w:t xml:space="preserve">membre supérieur relativement long chez les </w:t>
      </w:r>
      <w:r w:rsidR="00693704">
        <w:rPr>
          <w:rFonts w:ascii="Adobe Devanagari" w:hAnsi="Adobe Devanagari" w:cs="Adobe Devanagari"/>
          <w:sz w:val="24"/>
          <w:szCs w:val="24"/>
          <w:lang w:val="fr-FR"/>
        </w:rPr>
        <w:t xml:space="preserve">gibbons et </w:t>
      </w:r>
      <w:r w:rsidR="00F210B9">
        <w:rPr>
          <w:rFonts w:ascii="Adobe Devanagari" w:hAnsi="Adobe Devanagari" w:cs="Adobe Devanagari"/>
          <w:sz w:val="24"/>
          <w:szCs w:val="24"/>
          <w:lang w:val="fr-FR"/>
        </w:rPr>
        <w:t xml:space="preserve">membre inférieur relativement long chez les </w:t>
      </w:r>
      <w:r w:rsidR="00693704">
        <w:rPr>
          <w:rFonts w:ascii="Adobe Devanagari" w:hAnsi="Adobe Devanagari" w:cs="Adobe Devanagari"/>
          <w:sz w:val="24"/>
          <w:szCs w:val="24"/>
          <w:lang w:val="fr-FR"/>
        </w:rPr>
        <w:t>humains) et intermédiaires (bonobos, babouins, colobes) et couvre ainsi une diversité morphologique et</w:t>
      </w:r>
      <w:r w:rsidR="00F210B9">
        <w:rPr>
          <w:rFonts w:ascii="Adobe Devanagari" w:hAnsi="Adobe Devanagari" w:cs="Adobe Devanagari"/>
          <w:sz w:val="24"/>
          <w:szCs w:val="24"/>
          <w:lang w:val="fr-FR"/>
        </w:rPr>
        <w:t xml:space="preserve"> locomotrice</w:t>
      </w:r>
      <w:r w:rsidR="00F210B9" w:rsidRPr="00693704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693704">
        <w:rPr>
          <w:rFonts w:ascii="Adobe Devanagari" w:hAnsi="Adobe Devanagari" w:cs="Adobe Devanagari"/>
          <w:sz w:val="24"/>
          <w:szCs w:val="24"/>
          <w:lang w:val="fr-FR"/>
        </w:rPr>
        <w:t>importante.</w:t>
      </w:r>
      <w:r w:rsidR="00693704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En intégrant les relations phylogénétiques </w:t>
      </w:r>
      <w:r w:rsidR="00430D8F">
        <w:rPr>
          <w:rFonts w:ascii="Adobe Devanagari" w:hAnsi="Adobe Devanagari" w:cs="Adobe Devanagari"/>
          <w:sz w:val="24"/>
          <w:szCs w:val="24"/>
          <w:lang w:val="fr-FR"/>
        </w:rPr>
        <w:t xml:space="preserve">(modèle brownien et </w:t>
      </w:r>
      <w:r w:rsidR="00430D8F">
        <w:rPr>
          <w:rFonts w:ascii="Cambria" w:hAnsi="Cambria" w:cs="Cambria"/>
          <w:sz w:val="24"/>
          <w:szCs w:val="24"/>
          <w:lang w:val="fr-FR"/>
        </w:rPr>
        <w:t>λ</w:t>
      </w:r>
      <w:r w:rsidR="00430D8F">
        <w:rPr>
          <w:rFonts w:ascii="Adobe Devanagari" w:hAnsi="Adobe Devanagari" w:cs="Adobe Devanagari"/>
          <w:sz w:val="24"/>
          <w:szCs w:val="24"/>
          <w:lang w:val="fr-FR"/>
        </w:rPr>
        <w:t xml:space="preserve"> de Pagel) 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>et en appliquant une méthode de bootstrap</w:t>
      </w:r>
      <w:r w:rsidR="00EA4651">
        <w:rPr>
          <w:rFonts w:ascii="Adobe Devanagari" w:hAnsi="Adobe Devanagari" w:cs="Adobe Devanagari"/>
          <w:sz w:val="24"/>
          <w:szCs w:val="24"/>
          <w:lang w:val="fr-FR"/>
        </w:rPr>
        <w:t>,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 nous proposons </w:t>
      </w:r>
      <w:r w:rsidR="00F63ABD">
        <w:rPr>
          <w:rFonts w:ascii="Adobe Devanagari" w:hAnsi="Adobe Devanagari" w:cs="Adobe Devanagari"/>
          <w:sz w:val="24"/>
          <w:szCs w:val="24"/>
          <w:lang w:val="fr-FR"/>
        </w:rPr>
        <w:t>1000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 reconstructions </w:t>
      </w:r>
      <w:r w:rsidR="00F63ABD">
        <w:rPr>
          <w:rFonts w:ascii="Adobe Devanagari" w:hAnsi="Adobe Devanagari" w:cs="Adobe Devanagari"/>
          <w:sz w:val="24"/>
          <w:szCs w:val="24"/>
          <w:lang w:val="fr-FR"/>
        </w:rPr>
        <w:t xml:space="preserve">par 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espèce 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>ancestrale</w:t>
      </w:r>
      <w:r w:rsidR="001219E8">
        <w:rPr>
          <w:rFonts w:ascii="Adobe Devanagari" w:hAnsi="Adobe Devanagari" w:cs="Adobe Devanagari"/>
          <w:sz w:val="24"/>
          <w:szCs w:val="24"/>
          <w:lang w:val="fr-FR"/>
        </w:rPr>
        <w:t xml:space="preserve"> (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situées</w:t>
      </w:r>
      <w:r w:rsidR="001219E8">
        <w:rPr>
          <w:rFonts w:ascii="Adobe Devanagari" w:hAnsi="Adobe Devanagari" w:cs="Adobe Devanagari"/>
          <w:sz w:val="24"/>
          <w:szCs w:val="24"/>
          <w:lang w:val="fr-FR"/>
        </w:rPr>
        <w:t xml:space="preserve"> aux nœuds de l’arbre phylogénétique)</w:t>
      </w:r>
      <w:r w:rsidR="00A65403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représentant</w:t>
      </w:r>
      <w:r w:rsidR="00C06157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A65403">
        <w:rPr>
          <w:rFonts w:ascii="Adobe Devanagari" w:hAnsi="Adobe Devanagari" w:cs="Adobe Devanagari"/>
          <w:sz w:val="24"/>
          <w:szCs w:val="24"/>
          <w:lang w:val="fr-FR"/>
        </w:rPr>
        <w:t>une</w:t>
      </w:r>
      <w:r w:rsidR="00C06157">
        <w:rPr>
          <w:rFonts w:ascii="Adobe Devanagari" w:hAnsi="Adobe Devanagari" w:cs="Adobe Devanagari"/>
          <w:sz w:val="24"/>
          <w:szCs w:val="24"/>
          <w:lang w:val="fr-FR"/>
        </w:rPr>
        <w:t xml:space="preserve"> distribution de morphotypes possibles.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>La comparaison d</w:t>
      </w:r>
      <w:r w:rsidR="00430D8F">
        <w:rPr>
          <w:rFonts w:ascii="Adobe Devanagari" w:hAnsi="Adobe Devanagari" w:cs="Adobe Devanagari"/>
          <w:sz w:val="24"/>
          <w:szCs w:val="24"/>
          <w:lang w:val="fr-FR"/>
        </w:rPr>
        <w:t>es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données </w:t>
      </w:r>
      <w:r w:rsidR="00A40845">
        <w:rPr>
          <w:rFonts w:ascii="Adobe Devanagari" w:hAnsi="Adobe Devanagari" w:cs="Adobe Devanagari"/>
          <w:sz w:val="24"/>
          <w:szCs w:val="24"/>
          <w:lang w:val="fr-FR"/>
        </w:rPr>
        <w:t xml:space="preserve">de longueur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reconstruites aux 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>longueurs</w:t>
      </w:r>
      <w:r w:rsidR="00552990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430D8F">
        <w:rPr>
          <w:rFonts w:ascii="Adobe Devanagari" w:hAnsi="Adobe Devanagari" w:cs="Adobe Devanagari"/>
          <w:sz w:val="24"/>
          <w:szCs w:val="24"/>
          <w:lang w:val="fr-FR"/>
        </w:rPr>
        <w:t>disponibles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 pour 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 xml:space="preserve">les taxons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>fossile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>s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A40845">
        <w:rPr>
          <w:rFonts w:ascii="Adobe Devanagari" w:hAnsi="Adobe Devanagari" w:cs="Adobe Devanagari"/>
          <w:sz w:val="24"/>
          <w:szCs w:val="24"/>
          <w:lang w:val="fr-FR"/>
        </w:rPr>
        <w:t xml:space="preserve">(e.g. </w:t>
      </w:r>
      <w:r w:rsidR="00A40845">
        <w:rPr>
          <w:rFonts w:ascii="Adobe Devanagari" w:hAnsi="Adobe Devanagari" w:cs="Adobe Devanagari"/>
          <w:i/>
          <w:iCs/>
          <w:sz w:val="24"/>
          <w:szCs w:val="24"/>
          <w:lang w:val="fr-FR"/>
        </w:rPr>
        <w:t>Ardipithecus ramidus, Orrorin tugenensis, Sahelanthropus tchadensis</w:t>
      </w:r>
      <w:r w:rsidR="00051C65">
        <w:rPr>
          <w:rFonts w:ascii="Adobe Devanagari" w:hAnsi="Adobe Devanagari" w:cs="Adobe Devanagari"/>
          <w:sz w:val="24"/>
          <w:szCs w:val="24"/>
          <w:lang w:val="fr-FR"/>
        </w:rPr>
        <w:t>)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 xml:space="preserve"> permet d</w:t>
      </w:r>
      <w:r w:rsidR="005109A2">
        <w:rPr>
          <w:rFonts w:ascii="Adobe Devanagari" w:hAnsi="Adobe Devanagari" w:cs="Adobe Devanagari"/>
          <w:sz w:val="24"/>
          <w:szCs w:val="24"/>
          <w:lang w:val="fr-FR"/>
        </w:rPr>
        <w:t>e tester</w:t>
      </w:r>
      <w:r w:rsidR="00552990">
        <w:rPr>
          <w:rFonts w:ascii="Adobe Devanagari" w:hAnsi="Adobe Devanagari" w:cs="Adobe Devanagari"/>
          <w:sz w:val="24"/>
          <w:szCs w:val="24"/>
          <w:lang w:val="fr-FR"/>
        </w:rPr>
        <w:t xml:space="preserve"> 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c</w:t>
      </w:r>
      <w:r w:rsidR="009E26EF">
        <w:rPr>
          <w:rFonts w:ascii="Adobe Devanagari" w:hAnsi="Adobe Devanagari" w:cs="Adobe Devanagari"/>
          <w:sz w:val="24"/>
          <w:szCs w:val="24"/>
          <w:lang w:val="fr-FR"/>
        </w:rPr>
        <w:t>es reconstructions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. </w:t>
      </w:r>
      <w:r w:rsidR="00A65403">
        <w:rPr>
          <w:rFonts w:ascii="Adobe Devanagari" w:hAnsi="Adobe Devanagari" w:cs="Adobe Devanagari"/>
          <w:sz w:val="24"/>
          <w:szCs w:val="24"/>
          <w:lang w:val="fr-FR"/>
        </w:rPr>
        <w:t xml:space="preserve">Dans cette présentation, </w:t>
      </w:r>
      <w:r w:rsidR="00A65403">
        <w:rPr>
          <w:rFonts w:ascii="Adobe Devanagari" w:hAnsi="Adobe Devanagari" w:cs="Adobe Devanagari"/>
          <w:sz w:val="24"/>
          <w:szCs w:val="24"/>
          <w:lang w:val="fr-FR"/>
        </w:rPr>
        <w:lastRenderedPageBreak/>
        <w:t>nous exposerons les premiers résultats fournis par cette méthod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ologie</w:t>
      </w:r>
      <w:r w:rsidR="005109A2">
        <w:rPr>
          <w:rFonts w:ascii="Adobe Devanagari" w:hAnsi="Adobe Devanagari" w:cs="Adobe Devanagari"/>
          <w:sz w:val="24"/>
          <w:szCs w:val="24"/>
          <w:lang w:val="fr-FR"/>
        </w:rPr>
        <w:t xml:space="preserve"> et discuterons de son utilisation </w:t>
      </w:r>
      <w:r w:rsidR="00B03622" w:rsidRPr="00583955">
        <w:rPr>
          <w:rFonts w:ascii="Adobe Devanagari" w:hAnsi="Adobe Devanagari" w:cs="Adobe Devanagari"/>
          <w:sz w:val="24"/>
          <w:szCs w:val="24"/>
          <w:lang w:val="fr-FR"/>
        </w:rPr>
        <w:t xml:space="preserve">pour inférer 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l</w:t>
      </w:r>
      <w:r w:rsidR="00A40845">
        <w:rPr>
          <w:rFonts w:ascii="Adobe Devanagari" w:hAnsi="Adobe Devanagari" w:cs="Adobe Devanagari"/>
          <w:sz w:val="24"/>
          <w:szCs w:val="24"/>
          <w:lang w:val="fr-FR"/>
        </w:rPr>
        <w:t xml:space="preserve">es adaptations </w:t>
      </w:r>
      <w:r w:rsidR="005109A2">
        <w:rPr>
          <w:rFonts w:ascii="Adobe Devanagari" w:hAnsi="Adobe Devanagari" w:cs="Adobe Devanagari"/>
          <w:sz w:val="24"/>
          <w:szCs w:val="24"/>
          <w:lang w:val="fr-FR"/>
        </w:rPr>
        <w:t xml:space="preserve">locomotrices </w:t>
      </w:r>
      <w:r w:rsidR="009A3F9A">
        <w:rPr>
          <w:rFonts w:ascii="Adobe Devanagari" w:hAnsi="Adobe Devanagari" w:cs="Adobe Devanagari"/>
          <w:sz w:val="24"/>
          <w:szCs w:val="24"/>
          <w:lang w:val="fr-FR"/>
        </w:rPr>
        <w:t>de taxons</w:t>
      </w:r>
      <w:r w:rsidR="00A40845">
        <w:rPr>
          <w:rFonts w:ascii="Adobe Devanagari" w:hAnsi="Adobe Devanagari" w:cs="Adobe Devanagari"/>
          <w:sz w:val="24"/>
          <w:szCs w:val="24"/>
          <w:lang w:val="fr-FR"/>
        </w:rPr>
        <w:t xml:space="preserve"> éteints</w:t>
      </w:r>
      <w:r w:rsidR="005109A2">
        <w:rPr>
          <w:rFonts w:ascii="Adobe Devanagari" w:hAnsi="Adobe Devanagari" w:cs="Adobe Devanagari"/>
          <w:sz w:val="24"/>
          <w:szCs w:val="24"/>
          <w:lang w:val="fr-FR"/>
        </w:rPr>
        <w:t>.</w:t>
      </w:r>
    </w:p>
    <w:p w14:paraId="78ABEDAD" w14:textId="77777777" w:rsidR="00F62E94" w:rsidRPr="00583955" w:rsidRDefault="00F62E94">
      <w:pPr>
        <w:rPr>
          <w:rFonts w:ascii="Adobe Devanagari" w:hAnsi="Adobe Devanagari" w:cs="Adobe Devanagari"/>
          <w:sz w:val="24"/>
          <w:szCs w:val="24"/>
          <w:lang w:val="fr-FR"/>
        </w:rPr>
      </w:pPr>
    </w:p>
    <w:sectPr w:rsidR="00F62E94" w:rsidRPr="00583955" w:rsidSect="0049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76"/>
    <w:rsid w:val="000361F9"/>
    <w:rsid w:val="00051C65"/>
    <w:rsid w:val="001219E8"/>
    <w:rsid w:val="00167F74"/>
    <w:rsid w:val="001C79BD"/>
    <w:rsid w:val="001E64B1"/>
    <w:rsid w:val="002B5B27"/>
    <w:rsid w:val="00337CBD"/>
    <w:rsid w:val="00413F41"/>
    <w:rsid w:val="00430D8F"/>
    <w:rsid w:val="004925D3"/>
    <w:rsid w:val="004A703B"/>
    <w:rsid w:val="004F7EDE"/>
    <w:rsid w:val="005109A2"/>
    <w:rsid w:val="00552990"/>
    <w:rsid w:val="00583955"/>
    <w:rsid w:val="00675E76"/>
    <w:rsid w:val="00693704"/>
    <w:rsid w:val="007715E4"/>
    <w:rsid w:val="0077716B"/>
    <w:rsid w:val="007C00AF"/>
    <w:rsid w:val="00810451"/>
    <w:rsid w:val="009225D3"/>
    <w:rsid w:val="009847DB"/>
    <w:rsid w:val="009A3F9A"/>
    <w:rsid w:val="009E26EF"/>
    <w:rsid w:val="009F5A8F"/>
    <w:rsid w:val="00A17472"/>
    <w:rsid w:val="00A40845"/>
    <w:rsid w:val="00A65403"/>
    <w:rsid w:val="00B03622"/>
    <w:rsid w:val="00B54F9E"/>
    <w:rsid w:val="00C06157"/>
    <w:rsid w:val="00C10FD5"/>
    <w:rsid w:val="00C75477"/>
    <w:rsid w:val="00EA4651"/>
    <w:rsid w:val="00F210B9"/>
    <w:rsid w:val="00F342AD"/>
    <w:rsid w:val="00F62E94"/>
    <w:rsid w:val="00F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ECFBC"/>
  <w15:chartTrackingRefBased/>
  <w15:docId w15:val="{80657CCC-1D31-498E-ABC0-81549DBE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F7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7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7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7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7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ED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21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Druelle</dc:creator>
  <cp:keywords/>
  <dc:description/>
  <cp:lastModifiedBy>François Druelle</cp:lastModifiedBy>
  <cp:revision>3</cp:revision>
  <dcterms:created xsi:type="dcterms:W3CDTF">2022-09-09T07:06:00Z</dcterms:created>
  <dcterms:modified xsi:type="dcterms:W3CDTF">2022-09-09T07:29:00Z</dcterms:modified>
</cp:coreProperties>
</file>