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397230" w14:textId="2E842D2F" w:rsidR="00D532E5" w:rsidRDefault="00172A68" w:rsidP="00104F14">
      <w:pPr>
        <w:pStyle w:val="Sansinterligne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 </w:t>
      </w:r>
    </w:p>
    <w:p w14:paraId="709C6F54" w14:textId="77777777" w:rsidR="00F946A4" w:rsidRPr="00AD1ACD" w:rsidRDefault="00F946A4" w:rsidP="00F946A4">
      <w:pPr>
        <w:spacing w:after="0" w:line="276" w:lineRule="auto"/>
        <w:ind w:right="-227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bookmarkStart w:id="0" w:name="_Hlk11343281"/>
      <w:bookmarkStart w:id="1" w:name="_Hlk100669971"/>
      <w:r w:rsidRPr="00AD1ACD">
        <w:rPr>
          <w:rFonts w:ascii="Times New Roman" w:hAnsi="Times New Roman" w:cs="Times New Roman"/>
          <w:b/>
          <w:sz w:val="28"/>
          <w:szCs w:val="28"/>
          <w:lang w:val="en-US"/>
        </w:rPr>
        <w:t xml:space="preserve">DMAP and HMTA Manganese(III) </w:t>
      </w:r>
      <w:r w:rsidRPr="00AD1ACD"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>meso</w:t>
      </w:r>
      <w:r w:rsidRPr="00AD1ACD">
        <w:rPr>
          <w:rFonts w:ascii="Times New Roman" w:hAnsi="Times New Roman" w:cs="Times New Roman"/>
          <w:b/>
          <w:sz w:val="28"/>
          <w:szCs w:val="28"/>
          <w:lang w:val="en-US"/>
        </w:rPr>
        <w:t>-</w:t>
      </w:r>
      <w:proofErr w:type="spellStart"/>
      <w:r w:rsidRPr="00AD1ACD">
        <w:rPr>
          <w:rFonts w:ascii="Times New Roman" w:hAnsi="Times New Roman" w:cs="Times New Roman"/>
          <w:b/>
          <w:sz w:val="28"/>
          <w:szCs w:val="28"/>
          <w:lang w:val="en-US"/>
        </w:rPr>
        <w:t>Tetraphenylporphyrin</w:t>
      </w:r>
      <w:proofErr w:type="spellEnd"/>
      <w:r w:rsidRPr="00AD1ACD">
        <w:rPr>
          <w:rFonts w:ascii="Times New Roman" w:hAnsi="Times New Roman" w:cs="Times New Roman"/>
          <w:b/>
          <w:sz w:val="28"/>
          <w:szCs w:val="28"/>
          <w:lang w:val="en-US"/>
        </w:rPr>
        <w:t>-based coordination complexes: Syntheses, Physicochemical Properties, Structural and Biological activities</w:t>
      </w:r>
    </w:p>
    <w:bookmarkEnd w:id="0"/>
    <w:p w14:paraId="3C67D1BE" w14:textId="77777777" w:rsidR="00F946A4" w:rsidRDefault="00F946A4" w:rsidP="00F946A4">
      <w:pPr>
        <w:spacing w:before="240" w:after="0"/>
        <w:ind w:right="-227"/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</w:pPr>
      <w:proofErr w:type="spellStart"/>
      <w:r w:rsidRPr="000E1783">
        <w:rPr>
          <w:rFonts w:ascii="Times New Roman" w:hAnsi="Times New Roman"/>
          <w:bCs/>
          <w:iCs/>
          <w:lang w:val="en-US"/>
        </w:rPr>
        <w:t>Hayfa</w:t>
      </w:r>
      <w:proofErr w:type="spellEnd"/>
      <w:r w:rsidRPr="000E1783">
        <w:rPr>
          <w:rFonts w:ascii="Times New Roman" w:hAnsi="Times New Roman"/>
          <w:bCs/>
          <w:iCs/>
          <w:lang w:val="en-US"/>
        </w:rPr>
        <w:t xml:space="preserve"> </w:t>
      </w:r>
      <w:proofErr w:type="spellStart"/>
      <w:r w:rsidRPr="000E1783">
        <w:rPr>
          <w:rFonts w:ascii="Times New Roman" w:hAnsi="Times New Roman"/>
          <w:bCs/>
          <w:iCs/>
          <w:lang w:val="en-US"/>
        </w:rPr>
        <w:t>Mkacher</w:t>
      </w:r>
      <w:proofErr w:type="spellEnd"/>
      <w:r w:rsidRPr="000E1783">
        <w:rPr>
          <w:rFonts w:ascii="Times New Roman" w:hAnsi="Times New Roman"/>
          <w:bCs/>
          <w:iCs/>
          <w:lang w:val="en-US"/>
        </w:rPr>
        <w:t xml:space="preserve"> </w:t>
      </w:r>
      <w:r w:rsidRPr="000E1783">
        <w:rPr>
          <w:rFonts w:ascii="Times New Roman" w:hAnsi="Times New Roman"/>
          <w:bCs/>
          <w:iCs/>
          <w:vertAlign w:val="superscript"/>
          <w:lang w:val="en-US"/>
        </w:rPr>
        <w:t>a</w:t>
      </w:r>
      <w:bookmarkStart w:id="2" w:name="_Hlk11343080"/>
      <w:bookmarkStart w:id="3" w:name="_Hlk11343358"/>
      <w:bookmarkStart w:id="4" w:name="_Hlk483065401"/>
      <w:r w:rsidRPr="000E1783">
        <w:rPr>
          <w:rFonts w:ascii="Times New Roman" w:hAnsi="Times New Roman"/>
          <w:bCs/>
          <w:iCs/>
          <w:lang w:val="en-US"/>
        </w:rPr>
        <w:t xml:space="preserve">, </w:t>
      </w:r>
      <w:bookmarkEnd w:id="2"/>
      <w:proofErr w:type="spellStart"/>
      <w:r w:rsidRPr="00E26DED">
        <w:rPr>
          <w:rFonts w:ascii="Times New Roman" w:hAnsi="Times New Roman"/>
          <w:bCs/>
          <w:iCs/>
          <w:lang w:val="en-US"/>
        </w:rPr>
        <w:t>Fadia</w:t>
      </w:r>
      <w:proofErr w:type="spellEnd"/>
      <w:r w:rsidRPr="00E26DED">
        <w:rPr>
          <w:rFonts w:ascii="Times New Roman" w:hAnsi="Times New Roman"/>
          <w:bCs/>
          <w:iCs/>
          <w:lang w:val="en-US"/>
        </w:rPr>
        <w:t xml:space="preserve"> Ben </w:t>
      </w:r>
      <w:proofErr w:type="spellStart"/>
      <w:r w:rsidRPr="00E26DED">
        <w:rPr>
          <w:rFonts w:ascii="Times New Roman" w:hAnsi="Times New Roman"/>
          <w:bCs/>
          <w:iCs/>
          <w:lang w:val="en-US"/>
        </w:rPr>
        <w:t>Taheur</w:t>
      </w:r>
      <w:proofErr w:type="spellEnd"/>
      <w:r w:rsidRPr="00E26DED">
        <w:rPr>
          <w:rFonts w:ascii="Times New Roman" w:hAnsi="Times New Roman"/>
          <w:bCs/>
          <w:iCs/>
          <w:vertAlign w:val="superscript"/>
          <w:lang w:val="en-US"/>
        </w:rPr>
        <w:t xml:space="preserve"> </w:t>
      </w:r>
      <w:bookmarkEnd w:id="3"/>
      <w:bookmarkEnd w:id="4"/>
      <w:r w:rsidRPr="00E26DED">
        <w:rPr>
          <w:rFonts w:ascii="Times New Roman" w:hAnsi="Times New Roman"/>
          <w:bCs/>
          <w:iCs/>
          <w:vertAlign w:val="superscript"/>
          <w:lang w:val="en-US"/>
        </w:rPr>
        <w:t>b</w:t>
      </w:r>
      <w:r w:rsidRPr="000E1783">
        <w:rPr>
          <w:rFonts w:ascii="Times New Roman" w:hAnsi="Times New Roman" w:cs="Times New Roman"/>
          <w:iCs/>
          <w:sz w:val="20"/>
          <w:szCs w:val="20"/>
          <w:lang w:val="en-US" w:bidi="en-US"/>
        </w:rPr>
        <w:t>,</w:t>
      </w:r>
      <w:bookmarkStart w:id="5" w:name="_Hlk11343636"/>
      <w:r w:rsidRPr="000E1783">
        <w:rPr>
          <w:rFonts w:ascii="Times New Roman" w:hAnsi="Times New Roman"/>
          <w:bCs/>
          <w:iCs/>
          <w:lang w:val="en-US"/>
        </w:rPr>
        <w:t xml:space="preserve"> </w:t>
      </w:r>
      <w:proofErr w:type="spellStart"/>
      <w:r w:rsidRPr="000E1783">
        <w:rPr>
          <w:rFonts w:ascii="Times New Roman" w:hAnsi="Times New Roman"/>
          <w:bCs/>
          <w:iCs/>
          <w:lang w:val="en-US"/>
        </w:rPr>
        <w:t>Nesrine</w:t>
      </w:r>
      <w:proofErr w:type="spellEnd"/>
      <w:r w:rsidRPr="000E1783">
        <w:rPr>
          <w:rFonts w:ascii="Times New Roman" w:hAnsi="Times New Roman"/>
          <w:bCs/>
          <w:iCs/>
          <w:lang w:val="en-US"/>
        </w:rPr>
        <w:t xml:space="preserve"> Amiri </w:t>
      </w:r>
      <w:r>
        <w:rPr>
          <w:rFonts w:ascii="Times New Roman" w:hAnsi="Times New Roman"/>
          <w:bCs/>
          <w:iCs/>
          <w:vertAlign w:val="superscript"/>
          <w:lang w:val="en-US"/>
        </w:rPr>
        <w:t>a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>,</w:t>
      </w:r>
      <w:r w:rsidRPr="00D54D6A">
        <w:rPr>
          <w:lang w:val="en-US"/>
        </w:rPr>
        <w:t xml:space="preserve"> </w:t>
      </w:r>
      <w:proofErr w:type="spellStart"/>
      <w:r w:rsidRPr="00A51D95">
        <w:rPr>
          <w:rFonts w:ascii="Times New Roman" w:hAnsi="Times New Roman" w:cs="Times New Roman"/>
          <w:bCs/>
          <w:iCs/>
          <w:sz w:val="20"/>
          <w:lang w:val="en-US"/>
        </w:rPr>
        <w:t>Albandary</w:t>
      </w:r>
      <w:proofErr w:type="spellEnd"/>
      <w:r w:rsidRPr="00A51D95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proofErr w:type="spellStart"/>
      <w:r w:rsidRPr="00E26DED">
        <w:rPr>
          <w:rFonts w:ascii="Times New Roman" w:hAnsi="Times New Roman" w:cs="Times New Roman"/>
          <w:bCs/>
          <w:iCs/>
          <w:sz w:val="20"/>
          <w:lang w:val="en-US"/>
        </w:rPr>
        <w:t>Almahri</w:t>
      </w:r>
      <w:proofErr w:type="spellEnd"/>
      <w:r w:rsidRPr="00E26DED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r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>c</w:t>
      </w:r>
      <w:r w:rsidRPr="00E26DED">
        <w:rPr>
          <w:rFonts w:ascii="Times New Roman" w:hAnsi="Times New Roman" w:cs="Times New Roman"/>
          <w:bCs/>
          <w:iCs/>
          <w:sz w:val="20"/>
          <w:lang w:val="en-US"/>
        </w:rPr>
        <w:t>,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proofErr w:type="spellStart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>Frédérique</w:t>
      </w:r>
      <w:proofErr w:type="spellEnd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r w:rsidRPr="00A51722">
        <w:rPr>
          <w:rFonts w:ascii="Times New Roman" w:hAnsi="Times New Roman" w:cs="Times New Roman"/>
          <w:bCs/>
          <w:iCs/>
          <w:sz w:val="20"/>
          <w:lang w:val="en-US"/>
        </w:rPr>
        <w:t>Loiseau</w:t>
      </w:r>
      <w:bookmarkEnd w:id="5"/>
      <w:r w:rsidRPr="00A51722"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 xml:space="preserve"> d</w:t>
      </w:r>
      <w:r w:rsidRPr="00A51722">
        <w:rPr>
          <w:rFonts w:ascii="Times New Roman" w:hAnsi="Times New Roman" w:cs="Times New Roman"/>
          <w:bCs/>
          <w:iCs/>
          <w:sz w:val="20"/>
          <w:lang w:val="en-US"/>
        </w:rPr>
        <w:t>,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bookmarkStart w:id="6" w:name="_Hlk11343708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Florian </w:t>
      </w:r>
      <w:proofErr w:type="spellStart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>Molton</w:t>
      </w:r>
      <w:proofErr w:type="spellEnd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bookmarkEnd w:id="6"/>
      <w:r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>d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bookmarkStart w:id="7" w:name="_Hlk11343811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Emiliano Martinez </w:t>
      </w:r>
      <w:proofErr w:type="spellStart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>Vollbert</w:t>
      </w:r>
      <w:proofErr w:type="spellEnd"/>
      <w:r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r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>d</w:t>
      </w:r>
      <w:r>
        <w:rPr>
          <w:rFonts w:ascii="Times New Roman" w:hAnsi="Times New Roman" w:cs="Times New Roman"/>
          <w:bCs/>
          <w:iCs/>
          <w:sz w:val="20"/>
          <w:lang w:val="en-US"/>
        </w:rPr>
        <w:t xml:space="preserve">, 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Thierry </w:t>
      </w:r>
      <w:proofErr w:type="spellStart"/>
      <w:r w:rsidRPr="000E1783">
        <w:rPr>
          <w:rFonts w:ascii="Times New Roman" w:hAnsi="Times New Roman" w:cs="Times New Roman"/>
          <w:bCs/>
          <w:iCs/>
          <w:sz w:val="20"/>
          <w:lang w:val="en-US"/>
        </w:rPr>
        <w:t>Roisnel</w:t>
      </w:r>
      <w:proofErr w:type="spellEnd"/>
      <w:r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r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>e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bookmarkEnd w:id="7"/>
      <w:r w:rsidRPr="00000263">
        <w:rPr>
          <w:rFonts w:ascii="Times New Roman" w:hAnsi="Times New Roman" w:cs="Times New Roman"/>
          <w:bCs/>
          <w:iCs/>
          <w:sz w:val="20"/>
          <w:lang w:val="en-US"/>
        </w:rPr>
        <w:t xml:space="preserve">Ilona </w:t>
      </w:r>
      <w:proofErr w:type="spellStart"/>
      <w:r w:rsidRPr="00000263">
        <w:rPr>
          <w:rFonts w:ascii="Times New Roman" w:hAnsi="Times New Roman" w:cs="Times New Roman"/>
          <w:bCs/>
          <w:iCs/>
          <w:sz w:val="20"/>
          <w:lang w:val="en-US"/>
        </w:rPr>
        <w:t>Turowska-Tyrk</w:t>
      </w:r>
      <w:proofErr w:type="spellEnd"/>
      <w:r w:rsidRPr="00000263"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r w:rsidRPr="00000263"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>f</w:t>
      </w:r>
      <w:r>
        <w:rPr>
          <w:rFonts w:ascii="Times New Roman" w:hAnsi="Times New Roman" w:cs="Times New Roman"/>
          <w:bCs/>
          <w:iCs/>
          <w:sz w:val="20"/>
          <w:lang w:val="en-US"/>
        </w:rPr>
        <w:t xml:space="preserve"> </w:t>
      </w:r>
      <w:r w:rsidRPr="000E1783">
        <w:rPr>
          <w:rFonts w:ascii="Times New Roman" w:hAnsi="Times New Roman" w:cs="Times New Roman"/>
          <w:bCs/>
          <w:iCs/>
          <w:sz w:val="20"/>
          <w:lang w:val="en-US"/>
        </w:rPr>
        <w:t>and Habib Nasri *</w:t>
      </w:r>
      <w:r w:rsidRPr="000E1783">
        <w:rPr>
          <w:rFonts w:ascii="Times New Roman" w:hAnsi="Times New Roman" w:cs="Times New Roman"/>
          <w:bCs/>
          <w:iCs/>
          <w:sz w:val="20"/>
          <w:vertAlign w:val="superscript"/>
          <w:lang w:val="en-US"/>
        </w:rPr>
        <w:t>a</w:t>
      </w:r>
    </w:p>
    <w:p w14:paraId="1B3E6934" w14:textId="77777777" w:rsidR="00F946A4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vertAlign w:val="superscript"/>
          <w:lang w:val="en-US" w:bidi="en-US"/>
        </w:rPr>
      </w:pPr>
    </w:p>
    <w:p w14:paraId="4456B559" w14:textId="77777777" w:rsidR="00F946A4" w:rsidRPr="00A70DF8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lang w:val="en-US" w:bidi="en-US"/>
        </w:rPr>
      </w:pPr>
      <w:r w:rsidRPr="00A70DF8">
        <w:rPr>
          <w:rFonts w:ascii="Times New Roman" w:hAnsi="Times New Roman"/>
          <w:iCs/>
          <w:vertAlign w:val="superscript"/>
          <w:lang w:val="en-US" w:bidi="en-US"/>
        </w:rPr>
        <w:t>a</w:t>
      </w:r>
      <w:r w:rsidRPr="00A70DF8">
        <w:rPr>
          <w:rFonts w:ascii="Times New Roman" w:hAnsi="Times New Roman"/>
          <w:iCs/>
          <w:lang w:val="en-US" w:bidi="en-US"/>
        </w:rPr>
        <w:t>: University of Monastir, Laboratory of Physical chemistry of Materials, Faculty of Science of Monastir, Avenue of environment, 5019 Monastir, Tunisia.</w:t>
      </w:r>
    </w:p>
    <w:p w14:paraId="4D77FFC8" w14:textId="77777777" w:rsidR="00F946A4" w:rsidRPr="00A70DF8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lang w:val="en-US" w:bidi="en-US"/>
        </w:rPr>
      </w:pPr>
      <w:r w:rsidRPr="00A70DF8">
        <w:rPr>
          <w:rFonts w:ascii="Times New Roman" w:hAnsi="Times New Roman"/>
          <w:iCs/>
          <w:vertAlign w:val="superscript"/>
          <w:lang w:val="en-US" w:bidi="en-US"/>
        </w:rPr>
        <w:t>b</w:t>
      </w:r>
      <w:r w:rsidRPr="00A70DF8">
        <w:rPr>
          <w:rFonts w:ascii="Times New Roman" w:hAnsi="Times New Roman"/>
          <w:iCs/>
          <w:lang w:val="en-US" w:bidi="en-US"/>
        </w:rPr>
        <w:t xml:space="preserve">: Laboratory of Analysis, Treatment and Valorization of Environmental Pollutants and Products, </w:t>
      </w:r>
    </w:p>
    <w:p w14:paraId="0F9C7D71" w14:textId="77777777" w:rsidR="00F946A4" w:rsidRPr="00A70DF8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lang w:val="en-US" w:bidi="en-US"/>
        </w:rPr>
      </w:pPr>
      <w:r w:rsidRPr="00A70DF8">
        <w:rPr>
          <w:rFonts w:ascii="Times New Roman" w:hAnsi="Times New Roman"/>
          <w:iCs/>
          <w:lang w:val="en-US" w:bidi="en-US"/>
        </w:rPr>
        <w:t>Faculty of Pharmacy, Monastir University, Tunisia.</w:t>
      </w:r>
    </w:p>
    <w:p w14:paraId="01850D1B" w14:textId="77777777" w:rsidR="00F946A4" w:rsidRPr="00A70DF8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lang w:val="en-US" w:bidi="en-US"/>
        </w:rPr>
      </w:pPr>
      <w:r w:rsidRPr="00A70DF8">
        <w:rPr>
          <w:rFonts w:ascii="Times New Roman" w:hAnsi="Times New Roman"/>
          <w:iCs/>
          <w:vertAlign w:val="superscript"/>
          <w:lang w:val="en-US" w:bidi="en-US"/>
        </w:rPr>
        <w:t>c</w:t>
      </w:r>
      <w:r w:rsidRPr="00A70DF8">
        <w:rPr>
          <w:rFonts w:ascii="Times New Roman" w:hAnsi="Times New Roman"/>
          <w:iCs/>
          <w:lang w:val="en-US" w:bidi="en-US"/>
        </w:rPr>
        <w:t xml:space="preserve">: Department of Chemistry, College of Science and Humanities in Al-Kharj, Prince </w:t>
      </w:r>
      <w:proofErr w:type="spellStart"/>
      <w:r w:rsidRPr="00A70DF8">
        <w:rPr>
          <w:rFonts w:ascii="Times New Roman" w:hAnsi="Times New Roman"/>
          <w:iCs/>
          <w:lang w:val="en-US" w:bidi="en-US"/>
        </w:rPr>
        <w:t>Sattam</w:t>
      </w:r>
      <w:proofErr w:type="spellEnd"/>
      <w:r w:rsidRPr="00A70DF8">
        <w:rPr>
          <w:rFonts w:ascii="Times New Roman" w:hAnsi="Times New Roman"/>
          <w:iCs/>
          <w:lang w:val="en-US" w:bidi="en-US"/>
        </w:rPr>
        <w:t xml:space="preserve"> Bin </w:t>
      </w:r>
      <w:proofErr w:type="spellStart"/>
      <w:r w:rsidRPr="00A70DF8">
        <w:rPr>
          <w:rFonts w:ascii="Times New Roman" w:hAnsi="Times New Roman"/>
          <w:iCs/>
          <w:lang w:val="en-US" w:bidi="en-US"/>
        </w:rPr>
        <w:t>Abdulaziz</w:t>
      </w:r>
      <w:proofErr w:type="spellEnd"/>
      <w:r w:rsidRPr="00A70DF8">
        <w:rPr>
          <w:rFonts w:ascii="Times New Roman" w:hAnsi="Times New Roman"/>
          <w:iCs/>
          <w:lang w:val="en-US" w:bidi="en-US"/>
        </w:rPr>
        <w:t xml:space="preserve"> University, Al-Kharj 11942, Saudi Arabia. </w:t>
      </w:r>
    </w:p>
    <w:p w14:paraId="685468FF" w14:textId="77777777" w:rsidR="00F946A4" w:rsidRPr="00A70DF8" w:rsidRDefault="00F946A4" w:rsidP="00F946A4">
      <w:pPr>
        <w:spacing w:after="0" w:line="240" w:lineRule="auto"/>
        <w:rPr>
          <w:rFonts w:ascii="Times New Roman" w:hAnsi="Times New Roman"/>
          <w:iCs/>
          <w:lang w:val="en-US"/>
        </w:rPr>
      </w:pPr>
      <w:r w:rsidRPr="00A70DF8">
        <w:rPr>
          <w:rFonts w:ascii="Times New Roman" w:hAnsi="Times New Roman"/>
          <w:iCs/>
          <w:vertAlign w:val="superscript"/>
          <w:lang w:val="en-US"/>
        </w:rPr>
        <w:t>d</w:t>
      </w:r>
      <w:r w:rsidRPr="00A70DF8">
        <w:rPr>
          <w:rFonts w:ascii="Times New Roman" w:hAnsi="Times New Roman"/>
          <w:iCs/>
          <w:lang w:val="en-US"/>
        </w:rPr>
        <w:t>: Department of Molecular Chemistry, CNRS UMR 5250, Université Grenoble Alpes, F-38000 Grenoble, France.</w:t>
      </w:r>
    </w:p>
    <w:p w14:paraId="094CF494" w14:textId="77777777" w:rsidR="00F946A4" w:rsidRPr="00A70DF8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lang w:val="en-US"/>
        </w:rPr>
      </w:pPr>
      <w:r w:rsidRPr="00A70DF8">
        <w:rPr>
          <w:rFonts w:ascii="Times New Roman" w:hAnsi="Times New Roman"/>
          <w:iCs/>
          <w:vertAlign w:val="superscript"/>
          <w:lang w:val="en-US"/>
        </w:rPr>
        <w:t>e</w:t>
      </w:r>
      <w:r w:rsidRPr="00A70DF8">
        <w:rPr>
          <w:rFonts w:ascii="Times New Roman" w:hAnsi="Times New Roman"/>
          <w:iCs/>
          <w:lang w:val="en-US"/>
        </w:rPr>
        <w:t>: Institute of Chemical Sciences of Rennes, UMR 6226, University of Rennes 1, Beaulieu Campus, 35042 Rennes, France.</w:t>
      </w:r>
    </w:p>
    <w:p w14:paraId="684F8CF5" w14:textId="77777777" w:rsidR="00F946A4" w:rsidRPr="00F179A2" w:rsidRDefault="00F946A4" w:rsidP="00F946A4">
      <w:pPr>
        <w:spacing w:after="0" w:line="240" w:lineRule="auto"/>
        <w:ind w:right="-227"/>
        <w:rPr>
          <w:rFonts w:ascii="Times New Roman" w:hAnsi="Times New Roman"/>
          <w:iCs/>
          <w:lang w:val="en-US"/>
        </w:rPr>
      </w:pPr>
      <w:r w:rsidRPr="00A70DF8">
        <w:rPr>
          <w:rFonts w:ascii="Times New Roman" w:hAnsi="Times New Roman"/>
          <w:iCs/>
          <w:vertAlign w:val="superscript"/>
          <w:lang w:val="en-US"/>
        </w:rPr>
        <w:t>f</w:t>
      </w:r>
      <w:r w:rsidRPr="00A70DF8">
        <w:rPr>
          <w:rFonts w:ascii="Times New Roman" w:hAnsi="Times New Roman"/>
          <w:iCs/>
          <w:lang w:val="en-US"/>
        </w:rPr>
        <w:t xml:space="preserve">: </w:t>
      </w:r>
      <w:bookmarkEnd w:id="1"/>
      <w:r w:rsidRPr="00F179A2">
        <w:rPr>
          <w:rFonts w:ascii="Times New Roman" w:hAnsi="Times New Roman" w:cs="Times New Roman"/>
          <w:lang w:val="en-US"/>
        </w:rPr>
        <w:t xml:space="preserve">Faculty of Chemistry, </w:t>
      </w:r>
      <w:proofErr w:type="spellStart"/>
      <w:r w:rsidRPr="00F179A2">
        <w:rPr>
          <w:rFonts w:ascii="Times New Roman" w:hAnsi="Times New Roman" w:cs="Times New Roman"/>
          <w:lang w:val="en-US"/>
        </w:rPr>
        <w:t>Wrocław</w:t>
      </w:r>
      <w:proofErr w:type="spellEnd"/>
      <w:r w:rsidRPr="00F179A2">
        <w:rPr>
          <w:rFonts w:ascii="Times New Roman" w:hAnsi="Times New Roman" w:cs="Times New Roman"/>
          <w:lang w:val="en-US"/>
        </w:rPr>
        <w:t xml:space="preserve"> University of Science and Technology,</w:t>
      </w:r>
      <w:r>
        <w:rPr>
          <w:rFonts w:ascii="Times New Roman" w:hAnsi="Times New Roman"/>
          <w:iCs/>
          <w:lang w:val="en-US"/>
        </w:rPr>
        <w:t xml:space="preserve"> </w:t>
      </w:r>
      <w:proofErr w:type="spellStart"/>
      <w:r w:rsidRPr="00F179A2">
        <w:rPr>
          <w:rFonts w:ascii="Times New Roman" w:hAnsi="Times New Roman" w:cs="Times New Roman"/>
          <w:lang w:val="en-US"/>
        </w:rPr>
        <w:t>Wybrzeże</w:t>
      </w:r>
      <w:proofErr w:type="spellEnd"/>
      <w:r w:rsidRPr="00F179A2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F179A2">
        <w:rPr>
          <w:rFonts w:ascii="Times New Roman" w:hAnsi="Times New Roman" w:cs="Times New Roman"/>
          <w:lang w:val="en-US"/>
        </w:rPr>
        <w:t>Wyspiańskiego</w:t>
      </w:r>
      <w:proofErr w:type="spellEnd"/>
      <w:r w:rsidRPr="00F179A2">
        <w:rPr>
          <w:rFonts w:ascii="Times New Roman" w:hAnsi="Times New Roman" w:cs="Times New Roman"/>
          <w:lang w:val="en-US"/>
        </w:rPr>
        <w:t xml:space="preserve"> 27, 50-370 </w:t>
      </w:r>
      <w:proofErr w:type="spellStart"/>
      <w:r w:rsidRPr="00F179A2">
        <w:rPr>
          <w:rFonts w:ascii="Times New Roman" w:hAnsi="Times New Roman" w:cs="Times New Roman"/>
          <w:lang w:val="en-US"/>
        </w:rPr>
        <w:t>Wrocław</w:t>
      </w:r>
      <w:proofErr w:type="spellEnd"/>
      <w:r w:rsidRPr="00F179A2">
        <w:rPr>
          <w:rFonts w:ascii="Times New Roman" w:hAnsi="Times New Roman" w:cs="Times New Roman"/>
          <w:lang w:val="en-US"/>
        </w:rPr>
        <w:t>, Poland</w:t>
      </w:r>
      <w:r>
        <w:rPr>
          <w:rFonts w:ascii="Times New Roman" w:hAnsi="Times New Roman" w:cs="Times New Roman"/>
          <w:lang w:val="en-US"/>
        </w:rPr>
        <w:t>.</w:t>
      </w:r>
    </w:p>
    <w:p w14:paraId="09D531D6" w14:textId="441881E3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7B3BA80B" w14:textId="696636BE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1E837F8E" w14:textId="77777777" w:rsidR="00F10662" w:rsidRPr="00A33A8E" w:rsidRDefault="00F10662" w:rsidP="00F10662">
      <w:pPr>
        <w:rPr>
          <w:rFonts w:asciiTheme="majorBidi" w:hAnsiTheme="majorBidi" w:cstheme="majorBidi"/>
          <w:b/>
          <w:bCs/>
          <w:sz w:val="28"/>
          <w:szCs w:val="28"/>
          <w:lang w:val="en-US"/>
        </w:rPr>
      </w:pPr>
      <w:r w:rsidRPr="00A33A8E">
        <w:rPr>
          <w:rFonts w:asciiTheme="majorBidi" w:hAnsiTheme="majorBidi" w:cstheme="majorBidi"/>
          <w:b/>
          <w:bCs/>
          <w:sz w:val="28"/>
          <w:szCs w:val="28"/>
          <w:lang w:val="en-US"/>
        </w:rPr>
        <w:t>Contents</w:t>
      </w:r>
    </w:p>
    <w:p w14:paraId="1C4329DE" w14:textId="555C3905" w:rsidR="0088674C" w:rsidRDefault="0088674C" w:rsidP="00F10662">
      <w:pPr>
        <w:pStyle w:val="ExperimentalSection"/>
        <w:spacing w:after="0" w:line="360" w:lineRule="auto"/>
        <w:rPr>
          <w:rFonts w:asciiTheme="majorBidi" w:hAnsiTheme="majorBidi" w:cstheme="majorBidi"/>
          <w:sz w:val="28"/>
          <w:szCs w:val="28"/>
        </w:rPr>
      </w:pPr>
    </w:p>
    <w:p w14:paraId="161C56C6" w14:textId="4A163EE7" w:rsidR="00CF56A1" w:rsidRPr="00A33A8E" w:rsidRDefault="00E17834" w:rsidP="00E17834">
      <w:pPr>
        <w:pStyle w:val="ExperimentalSection"/>
        <w:spacing w:after="0" w:line="360" w:lineRule="auto"/>
        <w:jc w:val="left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 xml:space="preserve">1. </w:t>
      </w:r>
      <w:r w:rsidR="00CF56A1">
        <w:rPr>
          <w:rFonts w:asciiTheme="majorBidi" w:hAnsiTheme="majorBidi" w:cstheme="majorBidi"/>
          <w:sz w:val="28"/>
          <w:szCs w:val="28"/>
        </w:rPr>
        <w:t>IR spectroscopy………</w:t>
      </w:r>
      <w:r w:rsidR="00453FA6">
        <w:rPr>
          <w:rFonts w:asciiTheme="majorBidi" w:hAnsiTheme="majorBidi" w:cstheme="majorBidi"/>
          <w:sz w:val="28"/>
          <w:szCs w:val="28"/>
        </w:rPr>
        <w:t>…</w:t>
      </w:r>
      <w:r w:rsidR="00CF56A1" w:rsidRPr="00A33A8E">
        <w:rPr>
          <w:rFonts w:asciiTheme="majorBidi" w:hAnsiTheme="majorBidi" w:cstheme="majorBidi"/>
          <w:sz w:val="28"/>
          <w:szCs w:val="28"/>
        </w:rPr>
        <w:t>……………………………………………………</w:t>
      </w:r>
      <w:r w:rsidR="00453FA6">
        <w:rPr>
          <w:rFonts w:asciiTheme="majorBidi" w:hAnsiTheme="majorBidi" w:cstheme="majorBidi"/>
          <w:sz w:val="28"/>
          <w:szCs w:val="28"/>
        </w:rPr>
        <w:t>.</w:t>
      </w:r>
      <w:r w:rsidR="00CF56A1">
        <w:rPr>
          <w:rFonts w:asciiTheme="majorBidi" w:hAnsiTheme="majorBidi" w:cstheme="majorBidi"/>
          <w:sz w:val="28"/>
          <w:szCs w:val="28"/>
        </w:rPr>
        <w:t>2</w:t>
      </w:r>
    </w:p>
    <w:p w14:paraId="175B3637" w14:textId="58D444C5" w:rsidR="00F10662" w:rsidRPr="00A33A8E" w:rsidRDefault="00E17834" w:rsidP="00E17834">
      <w:pPr>
        <w:pStyle w:val="ExperimentalSection"/>
        <w:spacing w:after="0" w:line="360" w:lineRule="auto"/>
        <w:jc w:val="left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 xml:space="preserve">2. </w:t>
      </w:r>
      <w:r w:rsidR="00F10662" w:rsidRPr="00A33A8E">
        <w:rPr>
          <w:rFonts w:asciiTheme="majorBidi" w:hAnsiTheme="majorBidi" w:cstheme="majorBidi"/>
          <w:sz w:val="28"/>
          <w:szCs w:val="28"/>
        </w:rPr>
        <w:t xml:space="preserve">X-ray Molecular structure </w:t>
      </w:r>
      <w:r w:rsidR="00401B42">
        <w:rPr>
          <w:rFonts w:asciiTheme="majorBidi" w:hAnsiTheme="majorBidi" w:cstheme="majorBidi"/>
          <w:sz w:val="28"/>
          <w:szCs w:val="28"/>
        </w:rPr>
        <w:t>…</w:t>
      </w:r>
      <w:r w:rsidR="00F10662" w:rsidRPr="00A33A8E">
        <w:rPr>
          <w:rFonts w:asciiTheme="majorBidi" w:hAnsiTheme="majorBidi" w:cstheme="majorBidi"/>
          <w:sz w:val="28"/>
          <w:szCs w:val="28"/>
        </w:rPr>
        <w:t>……</w:t>
      </w:r>
      <w:r w:rsidR="00401B42">
        <w:rPr>
          <w:rFonts w:asciiTheme="majorBidi" w:hAnsiTheme="majorBidi" w:cstheme="majorBidi"/>
          <w:sz w:val="28"/>
          <w:szCs w:val="28"/>
        </w:rPr>
        <w:t>...</w:t>
      </w:r>
      <w:r w:rsidR="00F10662" w:rsidRPr="00A33A8E">
        <w:rPr>
          <w:rFonts w:asciiTheme="majorBidi" w:hAnsiTheme="majorBidi" w:cstheme="majorBidi"/>
          <w:sz w:val="28"/>
          <w:szCs w:val="28"/>
        </w:rPr>
        <w:t>………………………………………</w:t>
      </w:r>
      <w:proofErr w:type="gramStart"/>
      <w:r>
        <w:rPr>
          <w:rFonts w:asciiTheme="majorBidi" w:hAnsiTheme="majorBidi" w:cstheme="majorBidi"/>
          <w:sz w:val="28"/>
          <w:szCs w:val="28"/>
        </w:rPr>
        <w:t>....</w:t>
      </w:r>
      <w:r w:rsidR="00453FA6">
        <w:rPr>
          <w:rFonts w:asciiTheme="majorBidi" w:hAnsiTheme="majorBidi" w:cstheme="majorBidi"/>
          <w:sz w:val="28"/>
          <w:szCs w:val="28"/>
        </w:rPr>
        <w:t>.</w:t>
      </w:r>
      <w:proofErr w:type="gramEnd"/>
      <w:r w:rsidR="003816DF">
        <w:rPr>
          <w:rFonts w:asciiTheme="majorBidi" w:hAnsiTheme="majorBidi" w:cstheme="majorBidi"/>
          <w:sz w:val="28"/>
          <w:szCs w:val="28"/>
        </w:rPr>
        <w:t>4</w:t>
      </w:r>
    </w:p>
    <w:p w14:paraId="213B94C7" w14:textId="66BE1BE1" w:rsidR="00F10662" w:rsidRPr="00A33A8E" w:rsidRDefault="00401B42" w:rsidP="00F10662">
      <w:pPr>
        <w:pStyle w:val="ExperimentalSection"/>
        <w:spacing w:after="0" w:line="360" w:lineRule="auto"/>
        <w:jc w:val="left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 xml:space="preserve">3. </w:t>
      </w:r>
      <w:r w:rsidR="00F10662" w:rsidRPr="00A33A8E">
        <w:rPr>
          <w:rFonts w:asciiTheme="majorBidi" w:hAnsiTheme="majorBidi" w:cstheme="majorBidi"/>
          <w:sz w:val="28"/>
          <w:szCs w:val="28"/>
        </w:rPr>
        <w:t>Hirshfeld surface analysis ………………</w:t>
      </w:r>
      <w:r>
        <w:rPr>
          <w:rFonts w:asciiTheme="majorBidi" w:hAnsiTheme="majorBidi" w:cstheme="majorBidi"/>
          <w:sz w:val="28"/>
          <w:szCs w:val="28"/>
        </w:rPr>
        <w:t>...</w:t>
      </w:r>
      <w:r w:rsidR="00F10662" w:rsidRPr="00A33A8E">
        <w:rPr>
          <w:rFonts w:asciiTheme="majorBidi" w:hAnsiTheme="majorBidi" w:cstheme="majorBidi"/>
          <w:sz w:val="28"/>
          <w:szCs w:val="28"/>
        </w:rPr>
        <w:t>……………</w:t>
      </w:r>
      <w:proofErr w:type="gramStart"/>
      <w:r w:rsidR="00F10662" w:rsidRPr="00A33A8E">
        <w:rPr>
          <w:rFonts w:asciiTheme="majorBidi" w:hAnsiTheme="majorBidi" w:cstheme="majorBidi"/>
          <w:sz w:val="28"/>
          <w:szCs w:val="28"/>
        </w:rPr>
        <w:t>…</w:t>
      </w:r>
      <w:r w:rsidR="007D7D16">
        <w:rPr>
          <w:rFonts w:asciiTheme="majorBidi" w:hAnsiTheme="majorBidi" w:cstheme="majorBidi"/>
          <w:sz w:val="28"/>
          <w:szCs w:val="28"/>
        </w:rPr>
        <w:t>..</w:t>
      </w:r>
      <w:proofErr w:type="gramEnd"/>
      <w:r w:rsidR="00F10662" w:rsidRPr="00A33A8E">
        <w:rPr>
          <w:rFonts w:asciiTheme="majorBidi" w:hAnsiTheme="majorBidi" w:cstheme="majorBidi"/>
          <w:sz w:val="28"/>
          <w:szCs w:val="28"/>
        </w:rPr>
        <w:t>………………</w:t>
      </w:r>
      <w:r w:rsidR="00F6763E">
        <w:rPr>
          <w:rFonts w:asciiTheme="majorBidi" w:hAnsiTheme="majorBidi" w:cstheme="majorBidi"/>
          <w:sz w:val="28"/>
          <w:szCs w:val="28"/>
        </w:rPr>
        <w:t>...</w:t>
      </w:r>
      <w:r w:rsidR="00453FA6">
        <w:rPr>
          <w:rFonts w:asciiTheme="majorBidi" w:hAnsiTheme="majorBidi" w:cstheme="majorBidi"/>
          <w:sz w:val="28"/>
          <w:szCs w:val="28"/>
        </w:rPr>
        <w:t>.</w:t>
      </w:r>
      <w:r w:rsidR="00A0714C">
        <w:rPr>
          <w:rFonts w:asciiTheme="majorBidi" w:hAnsiTheme="majorBidi" w:cstheme="majorBidi"/>
          <w:sz w:val="28"/>
          <w:szCs w:val="28"/>
        </w:rPr>
        <w:t>8</w:t>
      </w:r>
    </w:p>
    <w:p w14:paraId="4D53EEF9" w14:textId="5EC7DEBC" w:rsidR="00F10662" w:rsidRDefault="00401B42" w:rsidP="00F10662">
      <w:pPr>
        <w:pStyle w:val="ExperimentalSection"/>
        <w:spacing w:after="0" w:line="360" w:lineRule="auto"/>
        <w:jc w:val="left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 xml:space="preserve">4. </w:t>
      </w:r>
      <w:r w:rsidR="00F2065B">
        <w:rPr>
          <w:rFonts w:asciiTheme="majorBidi" w:hAnsiTheme="majorBidi" w:cstheme="majorBidi"/>
          <w:sz w:val="28"/>
          <w:szCs w:val="28"/>
        </w:rPr>
        <w:t>Cyclic voltammetry …....</w:t>
      </w:r>
      <w:r w:rsidR="00F10662" w:rsidRPr="00A33A8E">
        <w:rPr>
          <w:rFonts w:asciiTheme="majorBidi" w:hAnsiTheme="majorBidi" w:cstheme="majorBidi"/>
          <w:sz w:val="28"/>
          <w:szCs w:val="28"/>
        </w:rPr>
        <w:t>……………</w:t>
      </w:r>
      <w:r>
        <w:rPr>
          <w:rFonts w:asciiTheme="majorBidi" w:hAnsiTheme="majorBidi" w:cstheme="majorBidi"/>
          <w:sz w:val="28"/>
          <w:szCs w:val="28"/>
        </w:rPr>
        <w:t>...</w:t>
      </w:r>
      <w:r w:rsidR="00F10662" w:rsidRPr="00A33A8E">
        <w:rPr>
          <w:rFonts w:asciiTheme="majorBidi" w:hAnsiTheme="majorBidi" w:cstheme="majorBidi"/>
          <w:sz w:val="28"/>
          <w:szCs w:val="28"/>
        </w:rPr>
        <w:t>…………………………………….</w:t>
      </w:r>
      <w:r w:rsidR="00734972">
        <w:rPr>
          <w:rFonts w:asciiTheme="majorBidi" w:hAnsiTheme="majorBidi" w:cstheme="majorBidi"/>
          <w:sz w:val="28"/>
          <w:szCs w:val="28"/>
        </w:rPr>
        <w:t>11</w:t>
      </w:r>
    </w:p>
    <w:p w14:paraId="5C0E0534" w14:textId="77777777" w:rsidR="00401B42" w:rsidRPr="00A33A8E" w:rsidRDefault="00401B42" w:rsidP="00F10662">
      <w:pPr>
        <w:pStyle w:val="ExperimentalSection"/>
        <w:spacing w:after="0" w:line="360" w:lineRule="auto"/>
        <w:jc w:val="left"/>
        <w:rPr>
          <w:rFonts w:asciiTheme="majorBidi" w:hAnsiTheme="majorBidi" w:cstheme="majorBidi"/>
          <w:sz w:val="28"/>
          <w:szCs w:val="28"/>
        </w:rPr>
      </w:pPr>
    </w:p>
    <w:p w14:paraId="2803AF49" w14:textId="77777777" w:rsidR="00F10662" w:rsidRPr="00A33A8E" w:rsidRDefault="00F10662" w:rsidP="00F10662">
      <w:pPr>
        <w:rPr>
          <w:rFonts w:asciiTheme="majorBidi" w:hAnsiTheme="majorBidi" w:cstheme="majorBidi"/>
          <w:color w:val="000000" w:themeColor="text1"/>
          <w:sz w:val="28"/>
          <w:szCs w:val="28"/>
          <w:lang w:val="en-US"/>
        </w:rPr>
      </w:pPr>
    </w:p>
    <w:p w14:paraId="114EFE6E" w14:textId="77777777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49DCDA66" w14:textId="38B35126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523CED54" w14:textId="06699725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1BD821F0" w14:textId="4D9AB034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4266A7B0" w14:textId="773BDAE2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4E490909" w14:textId="62EC7EB3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25C59077" w14:textId="2743ED3D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73F105FD" w14:textId="007FAA08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3CAAB6C5" w14:textId="7C327071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3610924B" w14:textId="34C908CF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1F63C491" w14:textId="5178C092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20808F56" w14:textId="7F07981A" w:rsidR="00F10662" w:rsidRDefault="00F10662" w:rsidP="00104F14">
      <w:pPr>
        <w:pStyle w:val="Sansinterligne"/>
        <w:rPr>
          <w:rFonts w:asciiTheme="majorBidi" w:hAnsiTheme="majorBidi" w:cstheme="majorBidi"/>
        </w:rPr>
      </w:pPr>
    </w:p>
    <w:p w14:paraId="616310AF" w14:textId="77777777" w:rsidR="00F10662" w:rsidRPr="00104F14" w:rsidRDefault="00F10662" w:rsidP="00104F14">
      <w:pPr>
        <w:pStyle w:val="Sansinterligne"/>
        <w:rPr>
          <w:rFonts w:asciiTheme="majorBidi" w:hAnsiTheme="majorBidi" w:cstheme="majorBidi"/>
        </w:rPr>
      </w:pPr>
    </w:p>
    <w:p w14:paraId="143D871E" w14:textId="1CD369DE" w:rsidR="00DF0B80" w:rsidRDefault="00DF0B80" w:rsidP="00104F14">
      <w:pPr>
        <w:pStyle w:val="Sansinterligne"/>
        <w:rPr>
          <w:rFonts w:asciiTheme="majorBidi" w:hAnsiTheme="majorBidi" w:cstheme="majorBidi"/>
        </w:rPr>
      </w:pPr>
    </w:p>
    <w:p w14:paraId="759120CB" w14:textId="5BA3FFF5" w:rsidR="000B5885" w:rsidRDefault="000B5885" w:rsidP="00104F14">
      <w:pPr>
        <w:pStyle w:val="Sansinterligne"/>
        <w:rPr>
          <w:rFonts w:asciiTheme="majorBidi" w:hAnsiTheme="majorBidi" w:cstheme="majorBidi"/>
        </w:rPr>
      </w:pPr>
    </w:p>
    <w:p w14:paraId="085935F8" w14:textId="77777777" w:rsidR="0088674C" w:rsidRDefault="0088674C" w:rsidP="00104F14">
      <w:pPr>
        <w:pStyle w:val="Sansinterligne"/>
        <w:rPr>
          <w:rFonts w:asciiTheme="majorBidi" w:hAnsiTheme="majorBidi" w:cstheme="majorBidi"/>
        </w:rPr>
      </w:pPr>
    </w:p>
    <w:p w14:paraId="56D248E0" w14:textId="1EC3B186" w:rsidR="0088674C" w:rsidRDefault="00CF56A1" w:rsidP="00104F14">
      <w:pPr>
        <w:pStyle w:val="Sansinterligne"/>
        <w:rPr>
          <w:rFonts w:asciiTheme="majorBidi" w:hAnsiTheme="majorBidi" w:cstheme="majorBidi"/>
        </w:rPr>
      </w:pPr>
      <w:r w:rsidRPr="00750B1D">
        <w:rPr>
          <w:rFonts w:asciiTheme="majorBidi" w:hAnsiTheme="majorBidi" w:cstheme="majorBidi"/>
          <w:b/>
          <w:bCs/>
          <w:sz w:val="24"/>
          <w:szCs w:val="24"/>
        </w:rPr>
        <w:lastRenderedPageBreak/>
        <w:t xml:space="preserve">1. </w:t>
      </w:r>
      <w:r>
        <w:rPr>
          <w:rFonts w:asciiTheme="majorBidi" w:hAnsiTheme="majorBidi" w:cstheme="majorBidi"/>
          <w:b/>
          <w:bCs/>
          <w:sz w:val="24"/>
          <w:szCs w:val="24"/>
        </w:rPr>
        <w:t>IR spectroscopy</w:t>
      </w:r>
    </w:p>
    <w:p w14:paraId="4F50CEDD" w14:textId="60C86553" w:rsidR="0088674C" w:rsidRDefault="009D7891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anchor distT="0" distB="0" distL="114300" distR="114300" simplePos="0" relativeHeight="251702272" behindDoc="0" locked="0" layoutInCell="1" allowOverlap="1" wp14:anchorId="37F2AF88" wp14:editId="0E0724E4">
            <wp:simplePos x="0" y="0"/>
            <wp:positionH relativeFrom="margin">
              <wp:align>center</wp:align>
            </wp:positionH>
            <wp:positionV relativeFrom="paragraph">
              <wp:posOffset>227330</wp:posOffset>
            </wp:positionV>
            <wp:extent cx="5753100" cy="3048000"/>
            <wp:effectExtent l="0" t="0" r="0" b="0"/>
            <wp:wrapSquare wrapText="bothSides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57F1BC" w14:textId="5FE1613B" w:rsidR="009D7891" w:rsidRDefault="009D7891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</w:p>
    <w:p w14:paraId="3AE068C1" w14:textId="6FBA376A" w:rsidR="009D7891" w:rsidRPr="00C10CB3" w:rsidRDefault="006C786E" w:rsidP="00AB21EE">
      <w:pPr>
        <w:pStyle w:val="ExperimentalSection"/>
        <w:spacing w:after="0" w:line="240" w:lineRule="auto"/>
        <w:ind w:right="-31"/>
        <w:rPr>
          <w:rFonts w:asciiTheme="majorBidi" w:hAnsiTheme="majorBidi" w:cstheme="majorBidi"/>
          <w:sz w:val="22"/>
          <w:szCs w:val="22"/>
        </w:rPr>
      </w:pPr>
      <w:r w:rsidRPr="00CD194B">
        <w:rPr>
          <w:rFonts w:asciiTheme="majorBidi" w:hAnsiTheme="majorBidi" w:cstheme="majorBidi"/>
          <w:color w:val="0070C0"/>
          <w:sz w:val="22"/>
          <w:szCs w:val="22"/>
        </w:rPr>
        <w:t>Fig</w:t>
      </w:r>
      <w:r w:rsidR="00230E10" w:rsidRPr="00CD194B">
        <w:rPr>
          <w:rFonts w:asciiTheme="majorBidi" w:hAnsiTheme="majorBidi" w:cstheme="majorBidi"/>
          <w:color w:val="0070C0"/>
        </w:rPr>
        <w:t>.</w:t>
      </w:r>
      <w:r w:rsidRPr="00CD194B">
        <w:rPr>
          <w:rFonts w:asciiTheme="majorBidi" w:hAnsiTheme="majorBidi" w:cstheme="majorBidi"/>
          <w:color w:val="0070C0"/>
          <w:sz w:val="22"/>
          <w:szCs w:val="22"/>
        </w:rPr>
        <w:t>S</w:t>
      </w:r>
      <w:r w:rsidR="004B046F" w:rsidRPr="004B046F">
        <w:rPr>
          <w:rFonts w:asciiTheme="majorBidi" w:hAnsiTheme="majorBidi" w:cstheme="majorBidi"/>
          <w:color w:val="0070C0"/>
          <w:sz w:val="24"/>
          <w:szCs w:val="24"/>
        </w:rPr>
        <w:t>1</w:t>
      </w:r>
      <w:r w:rsidRPr="00CD194B">
        <w:rPr>
          <w:rFonts w:asciiTheme="majorBidi" w:hAnsiTheme="majorBidi" w:cstheme="majorBidi"/>
          <w:sz w:val="22"/>
          <w:szCs w:val="22"/>
        </w:rPr>
        <w:t xml:space="preserve">. </w:t>
      </w:r>
      <w:r w:rsidR="009D7891" w:rsidRPr="00CD194B">
        <w:rPr>
          <w:rFonts w:asciiTheme="majorBidi" w:hAnsiTheme="majorBidi" w:cstheme="majorBidi"/>
          <w:sz w:val="22"/>
          <w:szCs w:val="22"/>
        </w:rPr>
        <w:t>Neat IR spectrum of [</w:t>
      </w:r>
      <w:proofErr w:type="spellStart"/>
      <w:r w:rsidR="009D7891" w:rsidRPr="00CD194B">
        <w:rPr>
          <w:rFonts w:asciiTheme="majorBidi" w:hAnsiTheme="majorBidi" w:cstheme="majorBidi"/>
          <w:sz w:val="22"/>
          <w:szCs w:val="22"/>
        </w:rPr>
        <w:t>Mn</w:t>
      </w:r>
      <w:r w:rsidR="009D7891" w:rsidRPr="00CD194B">
        <w:rPr>
          <w:rFonts w:asciiTheme="majorBidi" w:hAnsiTheme="majorBidi" w:cstheme="majorBidi"/>
          <w:sz w:val="22"/>
          <w:szCs w:val="22"/>
          <w:vertAlign w:val="superscript"/>
        </w:rPr>
        <w:t>III</w:t>
      </w:r>
      <w:proofErr w:type="spellEnd"/>
      <w:r w:rsidR="009D7891" w:rsidRPr="00CD194B">
        <w:rPr>
          <w:rFonts w:asciiTheme="majorBidi" w:hAnsiTheme="majorBidi" w:cstheme="majorBidi"/>
          <w:sz w:val="22"/>
          <w:szCs w:val="22"/>
        </w:rPr>
        <w:t>(TMPP)(</w:t>
      </w:r>
      <w:proofErr w:type="spellStart"/>
      <w:r w:rsidR="009D7891" w:rsidRPr="00CD194B">
        <w:rPr>
          <w:rFonts w:asciiTheme="majorBidi" w:hAnsiTheme="majorBidi" w:cstheme="majorBidi"/>
          <w:sz w:val="22"/>
          <w:szCs w:val="22"/>
        </w:rPr>
        <w:t>OAc</w:t>
      </w:r>
      <w:proofErr w:type="spellEnd"/>
      <w:r w:rsidR="009D7891" w:rsidRPr="00CD194B">
        <w:rPr>
          <w:rFonts w:asciiTheme="majorBidi" w:hAnsiTheme="majorBidi" w:cstheme="majorBidi"/>
          <w:sz w:val="22"/>
          <w:szCs w:val="22"/>
        </w:rPr>
        <w:t>)].</w:t>
      </w:r>
    </w:p>
    <w:p w14:paraId="40B4AD49" w14:textId="736D7890" w:rsidR="00B426CD" w:rsidRPr="00CD194B" w:rsidRDefault="009D7891" w:rsidP="00B426CD">
      <w:pPr>
        <w:pStyle w:val="ExperimentalSection"/>
        <w:spacing w:after="0" w:line="240" w:lineRule="auto"/>
        <w:ind w:right="-31"/>
        <w:rPr>
          <w:rFonts w:asciiTheme="majorBidi" w:hAnsiTheme="majorBidi" w:cstheme="majorBidi"/>
          <w:sz w:val="22"/>
          <w:szCs w:val="22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anchor distT="0" distB="0" distL="114300" distR="114300" simplePos="0" relativeHeight="251703296" behindDoc="0" locked="0" layoutInCell="1" allowOverlap="1" wp14:anchorId="68CEFE42" wp14:editId="70BCEE3C">
            <wp:simplePos x="0" y="0"/>
            <wp:positionH relativeFrom="margin">
              <wp:align>center</wp:align>
            </wp:positionH>
            <wp:positionV relativeFrom="paragraph">
              <wp:posOffset>311785</wp:posOffset>
            </wp:positionV>
            <wp:extent cx="5753100" cy="3299460"/>
            <wp:effectExtent l="0" t="0" r="0" b="0"/>
            <wp:wrapSquare wrapText="bothSides"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56DC34" w14:textId="174F6AA0" w:rsidR="006C786E" w:rsidRPr="00AA4E08" w:rsidRDefault="006C786E" w:rsidP="00AB21EE">
      <w:pPr>
        <w:pStyle w:val="ExperimentalSection"/>
        <w:spacing w:after="0" w:line="240" w:lineRule="auto"/>
        <w:ind w:right="-31"/>
        <w:rPr>
          <w:rFonts w:asciiTheme="majorBidi" w:hAnsiTheme="majorBidi" w:cstheme="majorBidi"/>
          <w:sz w:val="22"/>
          <w:szCs w:val="22"/>
        </w:rPr>
      </w:pPr>
      <w:r w:rsidRPr="00CD194B">
        <w:rPr>
          <w:rFonts w:asciiTheme="majorBidi" w:hAnsiTheme="majorBidi" w:cstheme="majorBidi"/>
          <w:color w:val="0070C0"/>
          <w:sz w:val="22"/>
          <w:szCs w:val="22"/>
        </w:rPr>
        <w:t>Fig</w:t>
      </w:r>
      <w:r w:rsidR="00230E10" w:rsidRPr="00CD194B">
        <w:rPr>
          <w:rFonts w:asciiTheme="majorBidi" w:hAnsiTheme="majorBidi" w:cstheme="majorBidi"/>
          <w:color w:val="0070C0"/>
        </w:rPr>
        <w:t>.</w:t>
      </w:r>
      <w:r w:rsidRPr="00CD194B">
        <w:rPr>
          <w:rFonts w:asciiTheme="majorBidi" w:hAnsiTheme="majorBidi" w:cstheme="majorBidi"/>
          <w:color w:val="0070C0"/>
          <w:sz w:val="22"/>
          <w:szCs w:val="22"/>
        </w:rPr>
        <w:t>S</w:t>
      </w:r>
      <w:r w:rsidRPr="004B046F">
        <w:rPr>
          <w:rFonts w:asciiTheme="majorBidi" w:hAnsiTheme="majorBidi" w:cstheme="majorBidi"/>
          <w:color w:val="0070C0"/>
          <w:sz w:val="24"/>
          <w:szCs w:val="24"/>
        </w:rPr>
        <w:t>2</w:t>
      </w:r>
      <w:r w:rsidRPr="00CD194B">
        <w:rPr>
          <w:rFonts w:asciiTheme="majorBidi" w:hAnsiTheme="majorBidi" w:cstheme="majorBidi"/>
          <w:sz w:val="22"/>
          <w:szCs w:val="22"/>
        </w:rPr>
        <w:t xml:space="preserve">. </w:t>
      </w:r>
      <w:r w:rsidR="009D7891" w:rsidRPr="00CD194B">
        <w:rPr>
          <w:rFonts w:asciiTheme="majorBidi" w:hAnsiTheme="majorBidi" w:cstheme="majorBidi"/>
          <w:sz w:val="22"/>
          <w:szCs w:val="22"/>
        </w:rPr>
        <w:t>Neat IR spectrum of [</w:t>
      </w:r>
      <w:proofErr w:type="spellStart"/>
      <w:r w:rsidR="009D7891" w:rsidRPr="00CD194B">
        <w:rPr>
          <w:rFonts w:asciiTheme="majorBidi" w:hAnsiTheme="majorBidi" w:cstheme="majorBidi"/>
          <w:sz w:val="22"/>
          <w:szCs w:val="22"/>
        </w:rPr>
        <w:t>Mn</w:t>
      </w:r>
      <w:r w:rsidR="009D7891" w:rsidRPr="00CD194B">
        <w:rPr>
          <w:rFonts w:asciiTheme="majorBidi" w:hAnsiTheme="majorBidi" w:cstheme="majorBidi"/>
          <w:sz w:val="22"/>
          <w:szCs w:val="22"/>
          <w:vertAlign w:val="superscript"/>
        </w:rPr>
        <w:t>III</w:t>
      </w:r>
      <w:proofErr w:type="spellEnd"/>
      <w:r w:rsidR="009D7891" w:rsidRPr="00CD194B">
        <w:rPr>
          <w:rFonts w:asciiTheme="majorBidi" w:hAnsiTheme="majorBidi" w:cstheme="majorBidi"/>
          <w:sz w:val="22"/>
          <w:szCs w:val="22"/>
        </w:rPr>
        <w:t>(TMPP)SO</w:t>
      </w:r>
      <w:r w:rsidR="009D7891" w:rsidRPr="00CD194B">
        <w:rPr>
          <w:rFonts w:asciiTheme="majorBidi" w:hAnsiTheme="majorBidi" w:cstheme="majorBidi"/>
          <w:sz w:val="22"/>
          <w:szCs w:val="22"/>
          <w:vertAlign w:val="subscript"/>
        </w:rPr>
        <w:t>3</w:t>
      </w:r>
      <w:r w:rsidR="009D7891" w:rsidRPr="00CD194B">
        <w:rPr>
          <w:rFonts w:asciiTheme="majorBidi" w:hAnsiTheme="majorBidi" w:cstheme="majorBidi"/>
          <w:sz w:val="22"/>
          <w:szCs w:val="22"/>
        </w:rPr>
        <w:t>CF</w:t>
      </w:r>
      <w:r w:rsidR="009D7891" w:rsidRPr="00CD194B">
        <w:rPr>
          <w:rFonts w:asciiTheme="majorBidi" w:hAnsiTheme="majorBidi" w:cstheme="majorBidi"/>
          <w:sz w:val="22"/>
          <w:szCs w:val="22"/>
          <w:vertAlign w:val="subscript"/>
        </w:rPr>
        <w:t>3</w:t>
      </w:r>
      <w:r w:rsidR="009D7891" w:rsidRPr="00CD194B">
        <w:rPr>
          <w:rFonts w:asciiTheme="majorBidi" w:hAnsiTheme="majorBidi" w:cstheme="majorBidi"/>
          <w:sz w:val="22"/>
          <w:szCs w:val="22"/>
        </w:rPr>
        <w:t>)].</w:t>
      </w:r>
    </w:p>
    <w:p w14:paraId="55FDB215" w14:textId="00A5BDC7" w:rsidR="00AA4E08" w:rsidRDefault="00AA4E08" w:rsidP="00104F14">
      <w:pPr>
        <w:pStyle w:val="Sansinterligne"/>
        <w:rPr>
          <w:rFonts w:asciiTheme="majorBidi" w:hAnsiTheme="majorBidi" w:cstheme="majorBidi"/>
          <w:b/>
          <w:bCs/>
          <w:sz w:val="24"/>
          <w:szCs w:val="24"/>
        </w:rPr>
      </w:pPr>
    </w:p>
    <w:p w14:paraId="716E2F37" w14:textId="2B164C77" w:rsidR="00AA4E08" w:rsidRDefault="00AA4E08" w:rsidP="00104F14">
      <w:pPr>
        <w:pStyle w:val="Sansinterligne"/>
        <w:rPr>
          <w:rFonts w:asciiTheme="majorBidi" w:hAnsiTheme="majorBidi" w:cstheme="majorBidi"/>
          <w:b/>
          <w:bCs/>
          <w:sz w:val="24"/>
          <w:szCs w:val="24"/>
        </w:rPr>
      </w:pPr>
    </w:p>
    <w:p w14:paraId="376ABF87" w14:textId="77777777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</w:p>
    <w:p w14:paraId="3359BB20" w14:textId="77777777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</w:p>
    <w:p w14:paraId="247A0B8D" w14:textId="77777777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</w:p>
    <w:p w14:paraId="51780F05" w14:textId="77777777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</w:p>
    <w:p w14:paraId="40682C17" w14:textId="36D3BE51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</w:p>
    <w:p w14:paraId="28B121CC" w14:textId="13BBDD12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anchor distT="0" distB="0" distL="114300" distR="114300" simplePos="0" relativeHeight="251704320" behindDoc="0" locked="0" layoutInCell="1" allowOverlap="1" wp14:anchorId="0E364D63" wp14:editId="291CC2CC">
            <wp:simplePos x="0" y="0"/>
            <wp:positionH relativeFrom="margin">
              <wp:align>left</wp:align>
            </wp:positionH>
            <wp:positionV relativeFrom="paragraph">
              <wp:posOffset>327246</wp:posOffset>
            </wp:positionV>
            <wp:extent cx="5760720" cy="2804160"/>
            <wp:effectExtent l="0" t="0" r="0" b="0"/>
            <wp:wrapSquare wrapText="bothSides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0A74D6" w14:textId="323D71AD" w:rsidR="00EA4C9B" w:rsidRDefault="00EA4C9B" w:rsidP="00AB21EE">
      <w:pPr>
        <w:pStyle w:val="Sansinterligne"/>
        <w:spacing w:before="240"/>
        <w:rPr>
          <w:rFonts w:asciiTheme="majorBidi" w:hAnsiTheme="majorBidi" w:cstheme="majorBidi"/>
          <w:color w:val="0070C0"/>
        </w:rPr>
      </w:pPr>
    </w:p>
    <w:p w14:paraId="1F251DDB" w14:textId="755D34B4" w:rsidR="00B426CD" w:rsidRPr="00645C99" w:rsidRDefault="00AA4E08" w:rsidP="00AB21EE">
      <w:pPr>
        <w:pStyle w:val="Sansinterligne"/>
        <w:spacing w:before="240"/>
        <w:rPr>
          <w:rFonts w:asciiTheme="majorBidi" w:hAnsiTheme="majorBidi" w:cstheme="majorBidi"/>
          <w:b/>
          <w:bCs/>
          <w:sz w:val="24"/>
          <w:szCs w:val="24"/>
        </w:rPr>
      </w:pPr>
      <w:r w:rsidRPr="00CD194B">
        <w:rPr>
          <w:rFonts w:asciiTheme="majorBidi" w:hAnsiTheme="majorBidi" w:cstheme="majorBidi"/>
          <w:color w:val="0070C0"/>
        </w:rPr>
        <w:t>Fig</w:t>
      </w:r>
      <w:r w:rsidR="00230E10" w:rsidRPr="00CD194B">
        <w:rPr>
          <w:rFonts w:asciiTheme="majorBidi" w:hAnsiTheme="majorBidi" w:cstheme="majorBidi"/>
          <w:color w:val="0070C0"/>
        </w:rPr>
        <w:t>.</w:t>
      </w:r>
      <w:r w:rsidRPr="00CD194B">
        <w:rPr>
          <w:rFonts w:asciiTheme="majorBidi" w:hAnsiTheme="majorBidi" w:cstheme="majorBidi"/>
          <w:color w:val="0070C0"/>
        </w:rPr>
        <w:t xml:space="preserve"> S</w:t>
      </w:r>
      <w:r w:rsidR="006C786E" w:rsidRPr="004B046F">
        <w:rPr>
          <w:rFonts w:asciiTheme="majorBidi" w:hAnsiTheme="majorBidi" w:cstheme="majorBidi"/>
          <w:color w:val="0070C0"/>
          <w:sz w:val="24"/>
          <w:szCs w:val="24"/>
        </w:rPr>
        <w:t>3</w:t>
      </w:r>
      <w:r w:rsidRPr="00CD194B">
        <w:rPr>
          <w:rFonts w:asciiTheme="majorBidi" w:hAnsiTheme="majorBidi" w:cstheme="majorBidi"/>
        </w:rPr>
        <w:t xml:space="preserve">. </w:t>
      </w:r>
      <w:r w:rsidR="00B426CD" w:rsidRPr="00CD194B">
        <w:rPr>
          <w:rFonts w:asciiTheme="majorBidi" w:hAnsiTheme="majorBidi" w:cstheme="majorBidi"/>
        </w:rPr>
        <w:t>Neat IR spectrum</w:t>
      </w:r>
      <w:r w:rsidR="00B426CD" w:rsidRPr="00C10CB3">
        <w:rPr>
          <w:rFonts w:asciiTheme="majorBidi" w:hAnsiTheme="majorBidi" w:cstheme="majorBidi"/>
        </w:rPr>
        <w:t xml:space="preserve"> of </w:t>
      </w:r>
      <w:r w:rsidR="00B426CD">
        <w:rPr>
          <w:rFonts w:asciiTheme="majorBidi" w:hAnsiTheme="majorBidi" w:cstheme="majorBidi"/>
        </w:rPr>
        <w:t xml:space="preserve">Complex </w:t>
      </w:r>
      <w:r w:rsidR="00B426CD" w:rsidRPr="00B426CD">
        <w:rPr>
          <w:rFonts w:asciiTheme="majorBidi" w:hAnsiTheme="majorBidi" w:cstheme="majorBidi"/>
          <w:b/>
          <w:bCs/>
        </w:rPr>
        <w:t>I</w:t>
      </w:r>
      <w:r w:rsidR="00B426CD">
        <w:rPr>
          <w:rFonts w:asciiTheme="majorBidi" w:hAnsiTheme="majorBidi" w:cstheme="majorBidi"/>
        </w:rPr>
        <w:t>.</w:t>
      </w:r>
    </w:p>
    <w:p w14:paraId="0E5239A3" w14:textId="31CA8BF2" w:rsidR="00AA4E08" w:rsidRDefault="00AA4E08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</w:p>
    <w:p w14:paraId="4B2871C1" w14:textId="4FE43AD0" w:rsidR="00695CAD" w:rsidRDefault="00695CAD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</w:p>
    <w:p w14:paraId="71CEE8D7" w14:textId="47445515" w:rsidR="00695CAD" w:rsidRDefault="00695CAD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</w:p>
    <w:p w14:paraId="62422E85" w14:textId="2380E74A" w:rsidR="00695CAD" w:rsidRDefault="00EA4C9B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anchor distT="0" distB="0" distL="114300" distR="114300" simplePos="0" relativeHeight="251705344" behindDoc="0" locked="0" layoutInCell="1" allowOverlap="1" wp14:anchorId="410F56CF" wp14:editId="5F0C86A6">
            <wp:simplePos x="0" y="0"/>
            <wp:positionH relativeFrom="margin">
              <wp:posOffset>308610</wp:posOffset>
            </wp:positionH>
            <wp:positionV relativeFrom="paragraph">
              <wp:posOffset>276225</wp:posOffset>
            </wp:positionV>
            <wp:extent cx="5231765" cy="3061335"/>
            <wp:effectExtent l="0" t="0" r="6985" b="5715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76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7D0954" w14:textId="76DBAA56" w:rsidR="00695CAD" w:rsidRDefault="00695CAD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</w:p>
    <w:p w14:paraId="6422A8BD" w14:textId="20B05279" w:rsidR="00695CAD" w:rsidRDefault="00695CAD" w:rsidP="00104F14">
      <w:pPr>
        <w:pStyle w:val="Sansinterligne"/>
        <w:rPr>
          <w:rFonts w:asciiTheme="majorBidi" w:hAnsiTheme="majorBidi" w:cstheme="majorBidi"/>
          <w:b/>
          <w:bCs/>
          <w:noProof/>
          <w:sz w:val="24"/>
          <w:szCs w:val="24"/>
        </w:rPr>
      </w:pPr>
    </w:p>
    <w:p w14:paraId="76DACF66" w14:textId="56D1E209" w:rsidR="00B426CD" w:rsidRPr="00C10CB3" w:rsidRDefault="006C786E" w:rsidP="00AB21EE">
      <w:pPr>
        <w:pStyle w:val="ExperimentalSection"/>
        <w:spacing w:after="0" w:line="240" w:lineRule="auto"/>
        <w:ind w:right="-31"/>
        <w:rPr>
          <w:rFonts w:asciiTheme="majorBidi" w:hAnsiTheme="majorBidi" w:cstheme="majorBidi"/>
          <w:sz w:val="22"/>
          <w:szCs w:val="22"/>
        </w:rPr>
      </w:pPr>
      <w:r w:rsidRPr="00CD194B">
        <w:rPr>
          <w:rFonts w:asciiTheme="majorBidi" w:hAnsiTheme="majorBidi" w:cstheme="majorBidi"/>
          <w:color w:val="0070C0"/>
          <w:sz w:val="22"/>
          <w:szCs w:val="22"/>
        </w:rPr>
        <w:t>Fig</w:t>
      </w:r>
      <w:r w:rsidR="00EA0145" w:rsidRPr="00CD194B">
        <w:rPr>
          <w:rFonts w:asciiTheme="majorBidi" w:hAnsiTheme="majorBidi" w:cstheme="majorBidi"/>
          <w:color w:val="0070C0"/>
        </w:rPr>
        <w:t>.</w:t>
      </w:r>
      <w:r w:rsidRPr="00CD194B">
        <w:rPr>
          <w:rFonts w:asciiTheme="majorBidi" w:hAnsiTheme="majorBidi" w:cstheme="majorBidi"/>
          <w:color w:val="0070C0"/>
          <w:sz w:val="22"/>
          <w:szCs w:val="22"/>
        </w:rPr>
        <w:t>S</w:t>
      </w:r>
      <w:r w:rsidRPr="004B046F">
        <w:rPr>
          <w:rFonts w:asciiTheme="majorBidi" w:hAnsiTheme="majorBidi" w:cstheme="majorBidi"/>
          <w:color w:val="0070C0"/>
          <w:sz w:val="24"/>
          <w:szCs w:val="24"/>
        </w:rPr>
        <w:t>4</w:t>
      </w:r>
      <w:r w:rsidRPr="00CD194B">
        <w:rPr>
          <w:rFonts w:asciiTheme="majorBidi" w:hAnsiTheme="majorBidi" w:cstheme="majorBidi"/>
          <w:sz w:val="22"/>
          <w:szCs w:val="22"/>
        </w:rPr>
        <w:t xml:space="preserve">. </w:t>
      </w:r>
      <w:r w:rsidR="00B426CD" w:rsidRPr="00CD194B">
        <w:rPr>
          <w:rFonts w:asciiTheme="majorBidi" w:hAnsiTheme="majorBidi" w:cstheme="majorBidi"/>
          <w:sz w:val="22"/>
          <w:szCs w:val="22"/>
        </w:rPr>
        <w:t xml:space="preserve">Neat IR spectrum of Complex </w:t>
      </w:r>
      <w:r w:rsidR="00B426CD" w:rsidRPr="00CD194B">
        <w:rPr>
          <w:rFonts w:asciiTheme="majorBidi" w:hAnsiTheme="majorBidi" w:cstheme="majorBidi"/>
          <w:b/>
          <w:bCs/>
          <w:sz w:val="22"/>
          <w:szCs w:val="22"/>
        </w:rPr>
        <w:t>II</w:t>
      </w:r>
      <w:r w:rsidR="00B426CD" w:rsidRPr="00CD194B">
        <w:rPr>
          <w:rFonts w:asciiTheme="majorBidi" w:hAnsiTheme="majorBidi" w:cstheme="majorBidi"/>
          <w:sz w:val="22"/>
          <w:szCs w:val="22"/>
        </w:rPr>
        <w:t>.</w:t>
      </w:r>
    </w:p>
    <w:p w14:paraId="01ED53E7" w14:textId="435381F4" w:rsidR="006C786E" w:rsidRPr="00AA4E08" w:rsidRDefault="006C786E" w:rsidP="006C786E">
      <w:pPr>
        <w:pStyle w:val="Sansinterligne"/>
        <w:rPr>
          <w:rFonts w:asciiTheme="majorBidi" w:hAnsiTheme="majorBidi" w:cstheme="majorBidi"/>
        </w:rPr>
      </w:pPr>
    </w:p>
    <w:p w14:paraId="45E27F4F" w14:textId="537A7EA8" w:rsidR="000B5885" w:rsidRPr="00750B1D" w:rsidRDefault="00401B42" w:rsidP="00104F14">
      <w:pPr>
        <w:pStyle w:val="Sansinterligne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lastRenderedPageBreak/>
        <w:t>2</w:t>
      </w:r>
      <w:r w:rsidR="00E52899" w:rsidRPr="00750B1D">
        <w:rPr>
          <w:rFonts w:asciiTheme="majorBidi" w:hAnsiTheme="majorBidi" w:cstheme="majorBidi"/>
          <w:b/>
          <w:bCs/>
          <w:sz w:val="24"/>
          <w:szCs w:val="24"/>
        </w:rPr>
        <w:t xml:space="preserve">. </w:t>
      </w:r>
      <w:r w:rsidR="0088674C" w:rsidRPr="00750B1D">
        <w:rPr>
          <w:rFonts w:asciiTheme="majorBidi" w:hAnsiTheme="majorBidi" w:cstheme="majorBidi"/>
          <w:b/>
          <w:bCs/>
          <w:sz w:val="24"/>
          <w:szCs w:val="24"/>
        </w:rPr>
        <w:t xml:space="preserve">X-ray Molecular structure </w:t>
      </w:r>
    </w:p>
    <w:p w14:paraId="508B0390" w14:textId="65A8B7DE" w:rsidR="00DF0B80" w:rsidRPr="00104F14" w:rsidRDefault="00DF0B80" w:rsidP="00104F14">
      <w:pPr>
        <w:pStyle w:val="Sansinterligne"/>
        <w:rPr>
          <w:rFonts w:asciiTheme="majorBidi" w:hAnsiTheme="majorBidi" w:cstheme="majorBidi"/>
        </w:rPr>
      </w:pPr>
    </w:p>
    <w:p w14:paraId="1E1F1673" w14:textId="1D9678F9" w:rsidR="00104F14" w:rsidRPr="00E52899" w:rsidRDefault="00104F14" w:rsidP="00104F14">
      <w:pPr>
        <w:pStyle w:val="Sansinterligne"/>
        <w:rPr>
          <w:rFonts w:asciiTheme="majorBidi" w:hAnsiTheme="majorBidi" w:cstheme="majorBidi"/>
        </w:rPr>
      </w:pPr>
      <w:r w:rsidRPr="00E52899">
        <w:rPr>
          <w:rFonts w:asciiTheme="majorBidi" w:hAnsiTheme="majorBidi" w:cstheme="majorBidi"/>
          <w:bCs/>
          <w:color w:val="0070C0"/>
        </w:rPr>
        <w:t xml:space="preserve">Table </w:t>
      </w:r>
      <w:r w:rsidR="00F00ECA" w:rsidRPr="00E52899">
        <w:rPr>
          <w:rFonts w:asciiTheme="majorBidi" w:hAnsiTheme="majorBidi" w:cstheme="majorBidi"/>
          <w:bCs/>
          <w:color w:val="0070C0"/>
        </w:rPr>
        <w:t>S</w:t>
      </w:r>
      <w:r w:rsidR="009B5E78" w:rsidRPr="00E52899">
        <w:rPr>
          <w:rFonts w:asciiTheme="majorBidi" w:hAnsiTheme="majorBidi" w:cstheme="majorBidi"/>
          <w:bCs/>
          <w:color w:val="0070C0"/>
        </w:rPr>
        <w:t>1</w:t>
      </w:r>
      <w:r w:rsidRPr="00E52899">
        <w:rPr>
          <w:rFonts w:asciiTheme="majorBidi" w:hAnsiTheme="majorBidi" w:cstheme="majorBidi"/>
          <w:bCs/>
        </w:rPr>
        <w:t>.</w:t>
      </w:r>
      <w:r w:rsidRPr="00E52899">
        <w:rPr>
          <w:rStyle w:val="jlqj4b"/>
          <w:rFonts w:asciiTheme="majorBidi" w:hAnsiTheme="majorBidi" w:cstheme="majorBidi"/>
          <w:lang w:val="en"/>
        </w:rPr>
        <w:t xml:space="preserve"> Inter- and intra-molecular interactions for</w:t>
      </w:r>
      <w:r w:rsidRPr="00E52899">
        <w:rPr>
          <w:rFonts w:asciiTheme="majorBidi" w:hAnsiTheme="majorBidi" w:cstheme="majorBidi"/>
        </w:rPr>
        <w:t xml:space="preserve"> </w:t>
      </w:r>
      <w:proofErr w:type="gramStart"/>
      <w:r w:rsidR="000B5885" w:rsidRPr="00E52899">
        <w:rPr>
          <w:rFonts w:asciiTheme="majorBidi" w:hAnsiTheme="majorBidi" w:cstheme="majorBidi"/>
          <w:b/>
          <w:bCs/>
        </w:rPr>
        <w:t>I</w:t>
      </w:r>
      <w:r w:rsidRPr="00E52899">
        <w:rPr>
          <w:rFonts w:asciiTheme="majorBidi" w:hAnsiTheme="majorBidi" w:cstheme="majorBidi"/>
        </w:rPr>
        <w:t>.</w:t>
      </w:r>
      <w:proofErr w:type="gramEnd"/>
    </w:p>
    <w:p w14:paraId="29ACEA8F" w14:textId="1F39917F" w:rsidR="00104F14" w:rsidRPr="00104F14" w:rsidRDefault="00104F14" w:rsidP="00104F14">
      <w:pPr>
        <w:pStyle w:val="Sansinterligne"/>
        <w:spacing w:line="360" w:lineRule="auto"/>
        <w:rPr>
          <w:rFonts w:asciiTheme="majorBidi" w:hAnsiTheme="majorBidi" w:cstheme="majorBidi"/>
        </w:rPr>
      </w:pPr>
      <w:r w:rsidRPr="00E52899">
        <w:rPr>
          <w:rFonts w:asciiTheme="majorBidi" w:hAnsiTheme="majorBidi" w:cstheme="majorBidi"/>
        </w:rPr>
        <w:t>_______________________________________________________________________</w:t>
      </w:r>
    </w:p>
    <w:p w14:paraId="1FFEB52C" w14:textId="17A75C79" w:rsidR="00104F14" w:rsidRDefault="00104F14" w:rsidP="00104F14">
      <w:pPr>
        <w:pStyle w:val="Sansinterligne"/>
        <w:rPr>
          <w:rFonts w:asciiTheme="majorBidi" w:hAnsiTheme="majorBidi" w:cstheme="majorBidi"/>
          <w:bCs/>
          <w:i/>
          <w:iCs/>
        </w:rPr>
      </w:pPr>
      <w:r>
        <w:rPr>
          <w:rFonts w:asciiTheme="majorBidi" w:hAnsiTheme="majorBidi" w:cstheme="majorBidi"/>
          <w:b/>
        </w:rPr>
        <w:tab/>
      </w:r>
      <w:r>
        <w:rPr>
          <w:rFonts w:asciiTheme="majorBidi" w:hAnsiTheme="majorBidi" w:cstheme="majorBidi"/>
          <w:b/>
        </w:rPr>
        <w:tab/>
      </w:r>
      <w:r>
        <w:rPr>
          <w:rFonts w:asciiTheme="majorBidi" w:hAnsiTheme="majorBidi" w:cstheme="majorBidi"/>
          <w:b/>
        </w:rPr>
        <w:tab/>
      </w:r>
      <w:r w:rsidRPr="00104F14">
        <w:rPr>
          <w:rFonts w:asciiTheme="majorBidi" w:hAnsiTheme="majorBidi" w:cstheme="majorBidi"/>
          <w:bCs/>
          <w:i/>
          <w:iCs/>
        </w:rPr>
        <w:t>Hydrogen bond</w:t>
      </w:r>
    </w:p>
    <w:p w14:paraId="4671B0F1" w14:textId="74D28AA8" w:rsidR="00104F14" w:rsidRPr="00104F14" w:rsidRDefault="00104F14" w:rsidP="00104F14">
      <w:pPr>
        <w:pStyle w:val="Sansinterligne"/>
        <w:spacing w:line="360" w:lineRule="auto"/>
        <w:rPr>
          <w:rFonts w:asciiTheme="majorBidi" w:hAnsiTheme="majorBidi" w:cstheme="majorBidi"/>
          <w:bCs/>
        </w:rPr>
      </w:pPr>
      <w:r>
        <w:rPr>
          <w:rFonts w:asciiTheme="majorBidi" w:hAnsiTheme="majorBidi" w:cstheme="majorBidi"/>
          <w:bCs/>
        </w:rPr>
        <w:t>______________________________________________________________________</w:t>
      </w:r>
    </w:p>
    <w:p w14:paraId="69AF2CF0" w14:textId="3CBC1CBD" w:rsidR="00104F14" w:rsidRPr="00104F14" w:rsidRDefault="00104F14" w:rsidP="00104F14">
      <w:pPr>
        <w:pStyle w:val="Sansinterligne"/>
        <w:rPr>
          <w:rFonts w:asciiTheme="majorBidi" w:hAnsiTheme="majorBidi" w:cstheme="majorBidi"/>
          <w:bCs/>
        </w:rPr>
      </w:pPr>
      <w:r w:rsidRPr="00104F14">
        <w:rPr>
          <w:rFonts w:asciiTheme="majorBidi" w:hAnsiTheme="majorBidi" w:cstheme="majorBidi"/>
          <w:bCs/>
        </w:rPr>
        <w:t>D</w:t>
      </w:r>
      <w:r w:rsidRPr="00104F14">
        <w:rPr>
          <w:rFonts w:asciiTheme="majorBidi" w:hAnsiTheme="majorBidi" w:cstheme="majorBidi"/>
          <w:bCs/>
          <w:color w:val="4472C4" w:themeColor="accent1"/>
          <w:vertAlign w:val="superscript"/>
        </w:rPr>
        <w:t>a</w:t>
      </w:r>
      <w:r w:rsidRPr="00104F14">
        <w:rPr>
          <w:rFonts w:asciiTheme="majorBidi" w:hAnsiTheme="majorBidi" w:cstheme="majorBidi"/>
          <w:bCs/>
        </w:rPr>
        <w:t>-H…A</w:t>
      </w:r>
      <w:r w:rsidRPr="00104F14">
        <w:rPr>
          <w:rFonts w:asciiTheme="majorBidi" w:hAnsiTheme="majorBidi" w:cstheme="majorBidi"/>
          <w:bCs/>
          <w:color w:val="4472C4" w:themeColor="accent1"/>
          <w:vertAlign w:val="superscript"/>
        </w:rPr>
        <w:t>b</w:t>
      </w:r>
      <w:r w:rsidRPr="00104F14">
        <w:rPr>
          <w:rFonts w:asciiTheme="majorBidi" w:hAnsiTheme="majorBidi" w:cstheme="majorBidi"/>
          <w:bCs/>
        </w:rPr>
        <w:tab/>
      </w:r>
      <w:r>
        <w:rPr>
          <w:rFonts w:asciiTheme="majorBidi" w:hAnsiTheme="majorBidi" w:cstheme="majorBidi"/>
          <w:bCs/>
        </w:rPr>
        <w:tab/>
      </w:r>
      <w:r w:rsidRPr="00104F14">
        <w:rPr>
          <w:rFonts w:asciiTheme="majorBidi" w:hAnsiTheme="majorBidi" w:cstheme="majorBidi"/>
          <w:bCs/>
        </w:rPr>
        <w:t>Symmetry</w:t>
      </w:r>
      <w:r w:rsidRPr="00104F14">
        <w:rPr>
          <w:rFonts w:asciiTheme="majorBidi" w:hAnsiTheme="majorBidi" w:cstheme="majorBidi"/>
          <w:bCs/>
        </w:rPr>
        <w:tab/>
      </w:r>
      <w:r>
        <w:rPr>
          <w:rFonts w:asciiTheme="majorBidi" w:hAnsiTheme="majorBidi" w:cstheme="majorBidi"/>
          <w:bCs/>
        </w:rPr>
        <w:tab/>
      </w:r>
      <w:r w:rsidRPr="00104F14">
        <w:rPr>
          <w:rFonts w:asciiTheme="majorBidi" w:hAnsiTheme="majorBidi" w:cstheme="majorBidi"/>
          <w:bCs/>
        </w:rPr>
        <w:t>D…A [Å]</w:t>
      </w:r>
      <w:r w:rsidRPr="00104F14">
        <w:rPr>
          <w:rFonts w:asciiTheme="majorBidi" w:hAnsiTheme="majorBidi" w:cstheme="majorBidi"/>
          <w:bCs/>
        </w:rPr>
        <w:tab/>
      </w:r>
      <w:r>
        <w:rPr>
          <w:rFonts w:asciiTheme="majorBidi" w:hAnsiTheme="majorBidi" w:cstheme="majorBidi"/>
          <w:bCs/>
        </w:rPr>
        <w:tab/>
      </w:r>
      <w:r w:rsidRPr="00104F14">
        <w:rPr>
          <w:rFonts w:asciiTheme="majorBidi" w:hAnsiTheme="majorBidi" w:cstheme="majorBidi"/>
          <w:bCs/>
        </w:rPr>
        <w:t>D-H…A [°]</w:t>
      </w:r>
    </w:p>
    <w:p w14:paraId="30C685C7" w14:textId="4FD90A29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_______________________________________________________________________</w:t>
      </w:r>
    </w:p>
    <w:p w14:paraId="61C05E91" w14:textId="77777777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</w:p>
    <w:p w14:paraId="2BF8DE7C" w14:textId="68DE7501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C8-H8…O3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1+</w:t>
      </w:r>
      <w:proofErr w:type="gramStart"/>
      <w:r w:rsidRPr="00453FA6">
        <w:rPr>
          <w:rFonts w:asciiTheme="majorBidi" w:hAnsiTheme="majorBidi" w:cstheme="majorBidi"/>
          <w:lang w:val="fr-FR"/>
        </w:rPr>
        <w:t>x,y</w:t>
      </w:r>
      <w:proofErr w:type="gramEnd"/>
      <w:r w:rsidRPr="00453FA6">
        <w:rPr>
          <w:rFonts w:asciiTheme="majorBidi" w:hAnsiTheme="majorBidi" w:cstheme="majorBidi"/>
          <w:lang w:val="fr-FR"/>
        </w:rPr>
        <w:t>,z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3.391(4)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164</w:t>
      </w:r>
    </w:p>
    <w:p w14:paraId="057BFBF0" w14:textId="3402BFD2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C18-H18…O1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-1+</w:t>
      </w:r>
      <w:proofErr w:type="gramStart"/>
      <w:r w:rsidRPr="00453FA6">
        <w:rPr>
          <w:rFonts w:asciiTheme="majorBidi" w:hAnsiTheme="majorBidi" w:cstheme="majorBidi"/>
          <w:lang w:val="fr-FR"/>
        </w:rPr>
        <w:t>x,y</w:t>
      </w:r>
      <w:proofErr w:type="gramEnd"/>
      <w:r w:rsidRPr="00453FA6">
        <w:rPr>
          <w:rFonts w:asciiTheme="majorBidi" w:hAnsiTheme="majorBidi" w:cstheme="majorBidi"/>
          <w:lang w:val="fr-FR"/>
        </w:rPr>
        <w:t>,z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3.426(4)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163</w:t>
      </w:r>
    </w:p>
    <w:p w14:paraId="007CE535" w14:textId="1E605F16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C25-H25…O6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1-x,1-y,2-z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3.327(4)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143</w:t>
      </w:r>
    </w:p>
    <w:p w14:paraId="5271CC83" w14:textId="722C9951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C29-H29…F2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1-</w:t>
      </w:r>
      <w:proofErr w:type="gramStart"/>
      <w:r w:rsidRPr="00453FA6">
        <w:rPr>
          <w:rFonts w:asciiTheme="majorBidi" w:hAnsiTheme="majorBidi" w:cstheme="majorBidi"/>
          <w:lang w:val="fr-FR"/>
        </w:rPr>
        <w:t>x,-</w:t>
      </w:r>
      <w:proofErr w:type="gramEnd"/>
      <w:r w:rsidRPr="00453FA6">
        <w:rPr>
          <w:rFonts w:asciiTheme="majorBidi" w:hAnsiTheme="majorBidi" w:cstheme="majorBidi"/>
          <w:lang w:val="fr-FR"/>
        </w:rPr>
        <w:t>y,2-z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3.443(4)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168</w:t>
      </w:r>
    </w:p>
    <w:p w14:paraId="72BFA883" w14:textId="6C23B915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C44-H44…O6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proofErr w:type="spellStart"/>
      <w:proofErr w:type="gramStart"/>
      <w:r w:rsidRPr="00453FA6">
        <w:rPr>
          <w:rFonts w:asciiTheme="majorBidi" w:hAnsiTheme="majorBidi" w:cstheme="majorBidi"/>
          <w:bCs/>
          <w:lang w:val="fr-FR"/>
        </w:rPr>
        <w:t>x,y</w:t>
      </w:r>
      <w:proofErr w:type="gramEnd"/>
      <w:r w:rsidRPr="00453FA6">
        <w:rPr>
          <w:rFonts w:asciiTheme="majorBidi" w:hAnsiTheme="majorBidi" w:cstheme="majorBidi"/>
          <w:bCs/>
          <w:lang w:val="fr-FR"/>
        </w:rPr>
        <w:t>,z</w:t>
      </w:r>
      <w:proofErr w:type="spellEnd"/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3.235(4)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133</w:t>
      </w:r>
    </w:p>
    <w:p w14:paraId="3DB0969C" w14:textId="31803D7F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C57-H57…O5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1-x,1-y,2-z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3.208(5)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151</w:t>
      </w:r>
    </w:p>
    <w:p w14:paraId="3FE89EDA" w14:textId="42DBB253" w:rsidR="00104F14" w:rsidRPr="00453FA6" w:rsidRDefault="00104F14" w:rsidP="00104F14">
      <w:pPr>
        <w:pStyle w:val="Sansinterligne"/>
        <w:spacing w:line="276" w:lineRule="auto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C64-H64…O6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</w:r>
      <w:r w:rsidR="008B40D7" w:rsidRPr="00453FA6">
        <w:rPr>
          <w:rFonts w:asciiTheme="majorBidi" w:hAnsiTheme="majorBidi" w:cstheme="majorBidi"/>
          <w:lang w:val="fr-FR"/>
        </w:rPr>
        <w:t>-</w:t>
      </w:r>
      <w:r w:rsidRPr="00453FA6">
        <w:rPr>
          <w:rFonts w:asciiTheme="majorBidi" w:hAnsiTheme="majorBidi" w:cstheme="majorBidi"/>
          <w:lang w:val="fr-FR"/>
        </w:rPr>
        <w:t>x,1-y,2-z</w:t>
      </w:r>
      <w:r w:rsidR="008B40D7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3.053(6)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162</w:t>
      </w:r>
    </w:p>
    <w:p w14:paraId="7CF463ED" w14:textId="602AE73E" w:rsidR="00104F14" w:rsidRPr="00453FA6" w:rsidRDefault="00104F14" w:rsidP="00104F14">
      <w:pPr>
        <w:pStyle w:val="Sansinterligne"/>
        <w:spacing w:line="276" w:lineRule="auto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_____________________________________________________________________</w:t>
      </w:r>
    </w:p>
    <w:p w14:paraId="11F2B820" w14:textId="417CAC84" w:rsidR="00104F14" w:rsidRPr="00453FA6" w:rsidRDefault="007D38D8" w:rsidP="00104F14">
      <w:pPr>
        <w:pStyle w:val="Sansinterligne"/>
        <w:ind w:left="720" w:firstLine="720"/>
        <w:rPr>
          <w:rFonts w:asciiTheme="majorBidi" w:hAnsiTheme="majorBidi" w:cstheme="majorBidi"/>
          <w:bCs/>
          <w:i/>
          <w:iCs/>
          <w:lang w:val="fr-FR"/>
        </w:rPr>
      </w:pPr>
      <w:r w:rsidRPr="00453FA6">
        <w:rPr>
          <w:rFonts w:asciiTheme="majorBidi" w:hAnsiTheme="majorBidi" w:cstheme="majorBidi"/>
          <w:bCs/>
          <w:i/>
          <w:iCs/>
          <w:lang w:val="fr-FR"/>
        </w:rPr>
        <w:t>I</w:t>
      </w:r>
      <w:r w:rsidR="00104F14" w:rsidRPr="00453FA6">
        <w:rPr>
          <w:rFonts w:asciiTheme="majorBidi" w:hAnsiTheme="majorBidi" w:cstheme="majorBidi"/>
          <w:bCs/>
          <w:i/>
          <w:iCs/>
          <w:lang w:val="fr-FR"/>
        </w:rPr>
        <w:t>nteractions C-H…Cg</w:t>
      </w:r>
    </w:p>
    <w:p w14:paraId="6150A250" w14:textId="549E4D58" w:rsidR="00104F14" w:rsidRPr="00453FA6" w:rsidRDefault="00104F14" w:rsidP="00104F14">
      <w:pPr>
        <w:pStyle w:val="Sansinterligne"/>
        <w:spacing w:line="360" w:lineRule="auto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</w:t>
      </w:r>
    </w:p>
    <w:p w14:paraId="1B348C2C" w14:textId="5A67ED8E" w:rsidR="00104F14" w:rsidRPr="00453FA6" w:rsidRDefault="00104F14" w:rsidP="00104F14">
      <w:pPr>
        <w:pStyle w:val="Sansinterligne"/>
        <w:rPr>
          <w:rFonts w:asciiTheme="majorBidi" w:hAnsiTheme="majorBidi" w:cstheme="majorBidi"/>
          <w:bCs/>
          <w:lang w:val="fr-FR"/>
        </w:rPr>
      </w:pPr>
      <w:r w:rsidRPr="00453FA6">
        <w:rPr>
          <w:rFonts w:asciiTheme="majorBidi" w:hAnsiTheme="majorBidi" w:cstheme="majorBidi"/>
          <w:bCs/>
          <w:lang w:val="fr-FR"/>
        </w:rPr>
        <w:t>C–H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>Cg (</w:t>
      </w:r>
      <w:r w:rsidRPr="00104F14">
        <w:rPr>
          <w:rFonts w:asciiTheme="majorBidi" w:hAnsiTheme="majorBidi" w:cstheme="majorBidi"/>
          <w:bCs/>
        </w:rPr>
        <w:t>π</w:t>
      </w:r>
      <w:r w:rsidRPr="00453FA6">
        <w:rPr>
          <w:rFonts w:asciiTheme="majorBidi" w:hAnsiTheme="majorBidi" w:cstheme="majorBidi"/>
          <w:bCs/>
          <w:lang w:val="fr-FR"/>
        </w:rPr>
        <w:t>)</w:t>
      </w:r>
      <w:r w:rsidRPr="00453FA6">
        <w:rPr>
          <w:rFonts w:asciiTheme="majorBidi" w:hAnsiTheme="majorBidi" w:cstheme="majorBidi"/>
          <w:bCs/>
          <w:lang w:val="fr-FR"/>
        </w:rPr>
        <w:tab/>
      </w:r>
      <w:proofErr w:type="spellStart"/>
      <w:r w:rsidRPr="00453FA6">
        <w:rPr>
          <w:rFonts w:asciiTheme="majorBidi" w:hAnsiTheme="majorBidi" w:cstheme="majorBidi"/>
          <w:bCs/>
          <w:lang w:val="fr-FR"/>
        </w:rPr>
        <w:t>Symmetry</w:t>
      </w:r>
      <w:proofErr w:type="spellEnd"/>
      <w:r w:rsidRPr="00453FA6">
        <w:rPr>
          <w:rFonts w:asciiTheme="majorBidi" w:hAnsiTheme="majorBidi" w:cstheme="majorBidi"/>
          <w:bCs/>
          <w:lang w:val="fr-FR"/>
        </w:rPr>
        <w:t xml:space="preserve"> code</w:t>
      </w:r>
      <w:r w:rsidRPr="00453FA6">
        <w:rPr>
          <w:rFonts w:asciiTheme="majorBidi" w:hAnsiTheme="majorBidi" w:cstheme="majorBidi"/>
          <w:bCs/>
          <w:lang w:val="fr-FR"/>
        </w:rPr>
        <w:tab/>
      </w:r>
      <w:r w:rsidR="00F00ECA" w:rsidRPr="00453FA6">
        <w:rPr>
          <w:rFonts w:asciiTheme="majorBidi" w:hAnsiTheme="majorBidi" w:cstheme="majorBidi"/>
          <w:bCs/>
          <w:lang w:val="fr-FR"/>
        </w:rPr>
        <w:tab/>
      </w:r>
      <w:r w:rsidR="00F00ECA" w:rsidRPr="00453FA6">
        <w:rPr>
          <w:rFonts w:asciiTheme="majorBidi" w:hAnsiTheme="majorBidi" w:cstheme="majorBidi"/>
          <w:bCs/>
          <w:lang w:val="fr-FR"/>
        </w:rPr>
        <w:tab/>
      </w:r>
      <w:r w:rsidRPr="00453FA6">
        <w:rPr>
          <w:rFonts w:asciiTheme="majorBidi" w:hAnsiTheme="majorBidi" w:cstheme="majorBidi"/>
          <w:bCs/>
          <w:lang w:val="fr-FR"/>
        </w:rPr>
        <w:t>C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>Cg (</w:t>
      </w:r>
      <w:r w:rsidRPr="00104F14">
        <w:rPr>
          <w:rFonts w:asciiTheme="majorBidi" w:hAnsiTheme="majorBidi" w:cstheme="majorBidi"/>
          <w:bCs/>
        </w:rPr>
        <w:t>π</w:t>
      </w:r>
      <w:r w:rsidRPr="00453FA6">
        <w:rPr>
          <w:rFonts w:asciiTheme="majorBidi" w:hAnsiTheme="majorBidi" w:cstheme="majorBidi"/>
          <w:bCs/>
          <w:lang w:val="fr-FR"/>
        </w:rPr>
        <w:t>)</w:t>
      </w:r>
      <w:r w:rsidRPr="00453FA6">
        <w:rPr>
          <w:rFonts w:asciiTheme="majorBidi" w:hAnsiTheme="majorBidi" w:cstheme="majorBidi"/>
          <w:bCs/>
          <w:lang w:val="fr-FR"/>
        </w:rPr>
        <w:tab/>
        <w:t>C–H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 xml:space="preserve">Cg </w:t>
      </w:r>
    </w:p>
    <w:p w14:paraId="5B40E0DE" w14:textId="00572FB7" w:rsidR="00104F14" w:rsidRPr="00453FA6" w:rsidRDefault="00104F14" w:rsidP="00104F14">
      <w:pPr>
        <w:pStyle w:val="Sansinterligne"/>
        <w:spacing w:line="360" w:lineRule="auto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</w:t>
      </w:r>
    </w:p>
    <w:p w14:paraId="49F22942" w14:textId="2526708F" w:rsidR="00104F14" w:rsidRPr="00453FA6" w:rsidRDefault="00104F14" w:rsidP="00104F14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C34-H34…Cg10</w:t>
      </w:r>
      <w:r w:rsidRPr="00453FA6">
        <w:rPr>
          <w:rFonts w:asciiTheme="majorBidi" w:hAnsiTheme="majorBidi" w:cstheme="majorBidi"/>
          <w:lang w:val="fr-FR"/>
        </w:rPr>
        <w:tab/>
        <w:t>1-</w:t>
      </w:r>
      <w:proofErr w:type="gramStart"/>
      <w:r w:rsidR="007D38D8" w:rsidRPr="00453FA6">
        <w:rPr>
          <w:rFonts w:asciiTheme="majorBidi" w:hAnsiTheme="majorBidi" w:cstheme="majorBidi"/>
          <w:lang w:val="fr-FR"/>
        </w:rPr>
        <w:t>x</w:t>
      </w:r>
      <w:r w:rsidRPr="00453FA6">
        <w:rPr>
          <w:rFonts w:asciiTheme="majorBidi" w:hAnsiTheme="majorBidi" w:cstheme="majorBidi"/>
          <w:lang w:val="fr-FR"/>
        </w:rPr>
        <w:t>,-</w:t>
      </w:r>
      <w:proofErr w:type="gramEnd"/>
      <w:r w:rsidRPr="00453FA6">
        <w:rPr>
          <w:rFonts w:asciiTheme="majorBidi" w:hAnsiTheme="majorBidi" w:cstheme="majorBidi"/>
          <w:lang w:val="fr-FR"/>
        </w:rPr>
        <w:t>1/2+</w:t>
      </w:r>
      <w:r w:rsidR="007D38D8" w:rsidRPr="00453FA6">
        <w:rPr>
          <w:rFonts w:asciiTheme="majorBidi" w:hAnsiTheme="majorBidi" w:cstheme="majorBidi"/>
          <w:lang w:val="fr-FR"/>
        </w:rPr>
        <w:t>y</w:t>
      </w:r>
      <w:r w:rsidRPr="00453FA6">
        <w:rPr>
          <w:rFonts w:asciiTheme="majorBidi" w:hAnsiTheme="majorBidi" w:cstheme="majorBidi"/>
          <w:lang w:val="fr-FR"/>
        </w:rPr>
        <w:t>,3/2-</w:t>
      </w:r>
      <w:r w:rsidR="007D38D8" w:rsidRPr="00453FA6">
        <w:rPr>
          <w:rFonts w:asciiTheme="majorBidi" w:hAnsiTheme="majorBidi" w:cstheme="majorBidi"/>
          <w:lang w:val="fr-FR"/>
        </w:rPr>
        <w:t>z</w:t>
      </w:r>
      <w:r w:rsidRPr="00453FA6">
        <w:rPr>
          <w:rFonts w:asciiTheme="majorBidi" w:hAnsiTheme="majorBidi" w:cstheme="majorBidi"/>
          <w:lang w:val="fr-FR"/>
        </w:rPr>
        <w:tab/>
        <w:t>3.470(5)</w:t>
      </w:r>
      <w:r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113</w:t>
      </w:r>
    </w:p>
    <w:p w14:paraId="6A25A86F" w14:textId="3149F402" w:rsidR="00104F14" w:rsidRPr="00453FA6" w:rsidRDefault="00104F14" w:rsidP="00104F14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C46-H46…Cg4</w:t>
      </w:r>
      <w:r w:rsidR="008B40D7" w:rsidRPr="00453FA6">
        <w:rPr>
          <w:rFonts w:asciiTheme="majorBidi" w:hAnsiTheme="majorBidi" w:cstheme="majorBidi"/>
          <w:lang w:val="fr-FR"/>
        </w:rPr>
        <w:tab/>
      </w:r>
      <w:r w:rsidR="008B40D7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-</w:t>
      </w:r>
      <w:proofErr w:type="gramStart"/>
      <w:r w:rsidR="007D38D8" w:rsidRPr="00453FA6">
        <w:rPr>
          <w:rFonts w:asciiTheme="majorBidi" w:hAnsiTheme="majorBidi" w:cstheme="majorBidi"/>
          <w:lang w:val="fr-FR"/>
        </w:rPr>
        <w:t>x</w:t>
      </w:r>
      <w:r w:rsidRPr="00453FA6">
        <w:rPr>
          <w:rFonts w:asciiTheme="majorBidi" w:hAnsiTheme="majorBidi" w:cstheme="majorBidi"/>
          <w:lang w:val="fr-FR"/>
        </w:rPr>
        <w:t>,-</w:t>
      </w:r>
      <w:proofErr w:type="gramEnd"/>
      <w:r w:rsidR="007D38D8" w:rsidRPr="00453FA6">
        <w:rPr>
          <w:rFonts w:asciiTheme="majorBidi" w:hAnsiTheme="majorBidi" w:cstheme="majorBidi"/>
          <w:lang w:val="fr-FR"/>
        </w:rPr>
        <w:t>y</w:t>
      </w:r>
      <w:r w:rsidRPr="00453FA6">
        <w:rPr>
          <w:rFonts w:asciiTheme="majorBidi" w:hAnsiTheme="majorBidi" w:cstheme="majorBidi"/>
          <w:lang w:val="fr-FR"/>
        </w:rPr>
        <w:t>,2-</w:t>
      </w:r>
      <w:r w:rsidR="007D38D8" w:rsidRPr="00453FA6">
        <w:rPr>
          <w:rFonts w:asciiTheme="majorBidi" w:hAnsiTheme="majorBidi" w:cstheme="majorBidi"/>
          <w:lang w:val="fr-FR"/>
        </w:rPr>
        <w:t>z</w:t>
      </w:r>
      <w:r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3.676(4)</w:t>
      </w:r>
      <w:r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163</w:t>
      </w:r>
    </w:p>
    <w:p w14:paraId="41BB93E6" w14:textId="3DACA0C0" w:rsidR="00104F14" w:rsidRPr="00453FA6" w:rsidRDefault="00104F14" w:rsidP="00104F14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C54-H54B…Cg10</w:t>
      </w:r>
      <w:r w:rsidRPr="00453FA6">
        <w:rPr>
          <w:rFonts w:asciiTheme="majorBidi" w:hAnsiTheme="majorBidi" w:cstheme="majorBidi"/>
          <w:lang w:val="fr-FR"/>
        </w:rPr>
        <w:tab/>
      </w:r>
      <w:proofErr w:type="gramStart"/>
      <w:r w:rsidR="007D38D8" w:rsidRPr="00453FA6">
        <w:rPr>
          <w:rFonts w:asciiTheme="majorBidi" w:hAnsiTheme="majorBidi" w:cstheme="majorBidi"/>
          <w:lang w:val="fr-FR"/>
        </w:rPr>
        <w:t>x</w:t>
      </w:r>
      <w:r w:rsidRPr="00453FA6">
        <w:rPr>
          <w:rFonts w:asciiTheme="majorBidi" w:hAnsiTheme="majorBidi" w:cstheme="majorBidi"/>
          <w:lang w:val="fr-FR"/>
        </w:rPr>
        <w:t>,-</w:t>
      </w:r>
      <w:proofErr w:type="gramEnd"/>
      <w:r w:rsidRPr="00453FA6">
        <w:rPr>
          <w:rFonts w:asciiTheme="majorBidi" w:hAnsiTheme="majorBidi" w:cstheme="majorBidi"/>
          <w:lang w:val="fr-FR"/>
        </w:rPr>
        <w:t>1+</w:t>
      </w:r>
      <w:r w:rsidR="007D38D8" w:rsidRPr="00453FA6">
        <w:rPr>
          <w:rFonts w:asciiTheme="majorBidi" w:hAnsiTheme="majorBidi" w:cstheme="majorBidi"/>
          <w:lang w:val="fr-FR"/>
        </w:rPr>
        <w:t>y</w:t>
      </w:r>
      <w:r w:rsidRPr="00453FA6">
        <w:rPr>
          <w:rFonts w:asciiTheme="majorBidi" w:hAnsiTheme="majorBidi" w:cstheme="majorBidi"/>
          <w:lang w:val="fr-FR"/>
        </w:rPr>
        <w:t>,</w:t>
      </w:r>
      <w:r w:rsidR="007D38D8" w:rsidRPr="00453FA6">
        <w:rPr>
          <w:rFonts w:asciiTheme="majorBidi" w:hAnsiTheme="majorBidi" w:cstheme="majorBidi"/>
          <w:lang w:val="fr-FR"/>
        </w:rPr>
        <w:t>z</w:t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3.461(4)</w:t>
      </w:r>
      <w:r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134</w:t>
      </w:r>
    </w:p>
    <w:p w14:paraId="5425B5C5" w14:textId="7D22AD6B" w:rsidR="00104F14" w:rsidRPr="00453FA6" w:rsidRDefault="00104F14" w:rsidP="00104F14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C61-H61C…Cg9</w:t>
      </w:r>
      <w:r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>x</w:t>
      </w:r>
      <w:r w:rsidR="008B40D7" w:rsidRPr="00453FA6">
        <w:rPr>
          <w:rFonts w:asciiTheme="majorBidi" w:hAnsiTheme="majorBidi" w:cstheme="majorBidi"/>
          <w:lang w:val="fr-FR"/>
        </w:rPr>
        <w:t>,</w:t>
      </w:r>
      <w:r w:rsidRPr="00453FA6">
        <w:rPr>
          <w:rFonts w:asciiTheme="majorBidi" w:hAnsiTheme="majorBidi" w:cstheme="majorBidi"/>
          <w:lang w:val="fr-FR"/>
        </w:rPr>
        <w:t>1+</w:t>
      </w:r>
      <w:proofErr w:type="gramStart"/>
      <w:r w:rsidR="007D38D8" w:rsidRPr="00453FA6">
        <w:rPr>
          <w:rFonts w:asciiTheme="majorBidi" w:hAnsiTheme="majorBidi" w:cstheme="majorBidi"/>
          <w:lang w:val="fr-FR"/>
        </w:rPr>
        <w:t>y</w:t>
      </w:r>
      <w:r w:rsidRPr="00453FA6">
        <w:rPr>
          <w:rFonts w:asciiTheme="majorBidi" w:hAnsiTheme="majorBidi" w:cstheme="majorBidi"/>
          <w:lang w:val="fr-FR"/>
        </w:rPr>
        <w:t>,</w:t>
      </w:r>
      <w:r w:rsidR="007D38D8" w:rsidRPr="00453FA6">
        <w:rPr>
          <w:rFonts w:asciiTheme="majorBidi" w:hAnsiTheme="majorBidi" w:cstheme="majorBidi"/>
          <w:lang w:val="fr-FR"/>
        </w:rPr>
        <w:t>z</w:t>
      </w:r>
      <w:proofErr w:type="gramEnd"/>
      <w:r w:rsidR="007D38D8"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3.569(4)</w:t>
      </w:r>
      <w:r w:rsidRPr="00453FA6">
        <w:rPr>
          <w:rFonts w:asciiTheme="majorBidi" w:hAnsiTheme="majorBidi" w:cstheme="majorBidi"/>
          <w:lang w:val="fr-FR"/>
        </w:rPr>
        <w:tab/>
      </w:r>
      <w:r w:rsidR="007D38D8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143</w:t>
      </w:r>
    </w:p>
    <w:p w14:paraId="45BB30E4" w14:textId="03DECFA9" w:rsidR="00104F14" w:rsidRPr="00453FA6" w:rsidRDefault="00104F14" w:rsidP="00104F14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C65-H65…Cg13</w:t>
      </w:r>
      <w:r w:rsidRPr="00453FA6">
        <w:rPr>
          <w:rFonts w:asciiTheme="majorBidi" w:hAnsiTheme="majorBidi" w:cstheme="majorBidi"/>
          <w:lang w:val="fr-FR"/>
        </w:rPr>
        <w:tab/>
        <w:t>-</w:t>
      </w:r>
      <w:r w:rsidR="007D38D8" w:rsidRPr="00453FA6">
        <w:rPr>
          <w:rFonts w:asciiTheme="majorBidi" w:hAnsiTheme="majorBidi" w:cstheme="majorBidi"/>
          <w:lang w:val="fr-FR"/>
        </w:rPr>
        <w:t>x</w:t>
      </w:r>
      <w:r w:rsidRPr="00453FA6">
        <w:rPr>
          <w:rFonts w:asciiTheme="majorBidi" w:hAnsiTheme="majorBidi" w:cstheme="majorBidi"/>
          <w:lang w:val="fr-FR"/>
        </w:rPr>
        <w:t>,1/2+</w:t>
      </w:r>
      <w:r w:rsidR="008B40D7" w:rsidRPr="00453FA6">
        <w:rPr>
          <w:rFonts w:asciiTheme="majorBidi" w:hAnsiTheme="majorBidi" w:cstheme="majorBidi"/>
          <w:lang w:val="fr-FR"/>
        </w:rPr>
        <w:t>y</w:t>
      </w:r>
      <w:r w:rsidRPr="00453FA6">
        <w:rPr>
          <w:rFonts w:asciiTheme="majorBidi" w:hAnsiTheme="majorBidi" w:cstheme="majorBidi"/>
          <w:lang w:val="fr-FR"/>
        </w:rPr>
        <w:t>,3/2-</w:t>
      </w:r>
      <w:r w:rsidR="008B40D7" w:rsidRPr="00453FA6">
        <w:rPr>
          <w:rFonts w:asciiTheme="majorBidi" w:hAnsiTheme="majorBidi" w:cstheme="majorBidi"/>
          <w:lang w:val="fr-FR"/>
        </w:rPr>
        <w:t>z</w:t>
      </w:r>
      <w:r w:rsidRPr="00453FA6">
        <w:rPr>
          <w:rFonts w:asciiTheme="majorBidi" w:hAnsiTheme="majorBidi" w:cstheme="majorBidi"/>
          <w:lang w:val="fr-FR"/>
        </w:rPr>
        <w:tab/>
      </w:r>
      <w:r w:rsidR="008B40D7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3.550(5)</w:t>
      </w:r>
      <w:r w:rsidRPr="00453FA6">
        <w:rPr>
          <w:rFonts w:asciiTheme="majorBidi" w:hAnsiTheme="majorBidi" w:cstheme="majorBidi"/>
          <w:lang w:val="fr-FR"/>
        </w:rPr>
        <w:tab/>
      </w:r>
      <w:r w:rsidR="008B40D7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168</w:t>
      </w:r>
    </w:p>
    <w:p w14:paraId="15D13D65" w14:textId="24FA97B2" w:rsidR="008B40D7" w:rsidRPr="00453FA6" w:rsidRDefault="008B40D7" w:rsidP="008B40D7">
      <w:pPr>
        <w:pStyle w:val="Sansinterligne"/>
        <w:spacing w:line="360" w:lineRule="auto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______________________________________________________________________</w:t>
      </w:r>
    </w:p>
    <w:p w14:paraId="394F6B01" w14:textId="6406B59C" w:rsidR="00104F14" w:rsidRPr="00453FA6" w:rsidRDefault="00104F14" w:rsidP="008B40D7">
      <w:pPr>
        <w:pStyle w:val="Sansinterligne"/>
        <w:ind w:left="720" w:firstLine="720"/>
        <w:rPr>
          <w:rFonts w:asciiTheme="majorBidi" w:hAnsiTheme="majorBidi" w:cstheme="majorBidi"/>
          <w:bCs/>
          <w:i/>
          <w:iCs/>
          <w:lang w:val="fr-FR"/>
        </w:rPr>
      </w:pPr>
      <w:r w:rsidRPr="00453FA6">
        <w:rPr>
          <w:rFonts w:asciiTheme="majorBidi" w:hAnsiTheme="majorBidi" w:cstheme="majorBidi"/>
          <w:bCs/>
          <w:i/>
          <w:iCs/>
          <w:lang w:val="fr-FR"/>
        </w:rPr>
        <w:t>Inter- and Intra-</w:t>
      </w:r>
      <w:proofErr w:type="spellStart"/>
      <w:r w:rsidRPr="00453FA6">
        <w:rPr>
          <w:rFonts w:asciiTheme="majorBidi" w:hAnsiTheme="majorBidi" w:cstheme="majorBidi"/>
          <w:bCs/>
          <w:i/>
          <w:iCs/>
          <w:lang w:val="fr-FR"/>
        </w:rPr>
        <w:t>molecular</w:t>
      </w:r>
      <w:proofErr w:type="spellEnd"/>
      <w:r w:rsidRPr="00453FA6">
        <w:rPr>
          <w:rFonts w:asciiTheme="majorBidi" w:hAnsiTheme="majorBidi" w:cstheme="majorBidi"/>
          <w:bCs/>
          <w:i/>
          <w:iCs/>
          <w:lang w:val="fr-FR"/>
        </w:rPr>
        <w:t xml:space="preserve"> interactions C-X…Cg</w:t>
      </w:r>
    </w:p>
    <w:p w14:paraId="707219B4" w14:textId="5D9F39A7" w:rsidR="008B40D7" w:rsidRPr="00453FA6" w:rsidRDefault="008B40D7" w:rsidP="008B40D7">
      <w:pPr>
        <w:pStyle w:val="Sansinterligne"/>
        <w:spacing w:line="360" w:lineRule="auto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______________________________________________________________________</w:t>
      </w:r>
    </w:p>
    <w:p w14:paraId="4F730A3D" w14:textId="261B011B" w:rsidR="00104F14" w:rsidRPr="00453FA6" w:rsidRDefault="00104F14" w:rsidP="00F00ECA">
      <w:pPr>
        <w:pStyle w:val="Sansinterligne"/>
        <w:rPr>
          <w:rFonts w:asciiTheme="majorBidi" w:hAnsiTheme="majorBidi" w:cstheme="majorBidi"/>
          <w:bCs/>
          <w:lang w:val="fr-FR"/>
        </w:rPr>
      </w:pPr>
      <w:r w:rsidRPr="00453FA6">
        <w:rPr>
          <w:rFonts w:asciiTheme="majorBidi" w:hAnsiTheme="majorBidi" w:cstheme="majorBidi"/>
          <w:bCs/>
          <w:lang w:val="fr-FR"/>
        </w:rPr>
        <w:t>C–X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>Cg (</w:t>
      </w:r>
      <w:r w:rsidRPr="008B40D7">
        <w:rPr>
          <w:rFonts w:asciiTheme="majorBidi" w:hAnsiTheme="majorBidi" w:cstheme="majorBidi"/>
          <w:bCs/>
        </w:rPr>
        <w:t>π</w:t>
      </w:r>
      <w:r w:rsidRPr="00453FA6">
        <w:rPr>
          <w:rFonts w:asciiTheme="majorBidi" w:hAnsiTheme="majorBidi" w:cstheme="majorBidi"/>
          <w:bCs/>
          <w:lang w:val="fr-FR"/>
        </w:rPr>
        <w:t>)</w:t>
      </w:r>
      <w:r w:rsidRPr="00453FA6">
        <w:rPr>
          <w:rFonts w:asciiTheme="majorBidi" w:hAnsiTheme="majorBidi" w:cstheme="majorBidi"/>
          <w:bCs/>
          <w:lang w:val="fr-FR"/>
        </w:rPr>
        <w:tab/>
      </w:r>
      <w:proofErr w:type="spellStart"/>
      <w:r w:rsidRPr="00453FA6">
        <w:rPr>
          <w:rFonts w:asciiTheme="majorBidi" w:hAnsiTheme="majorBidi" w:cstheme="majorBidi"/>
          <w:bCs/>
          <w:lang w:val="fr-FR"/>
        </w:rPr>
        <w:t>Symmetry</w:t>
      </w:r>
      <w:proofErr w:type="spellEnd"/>
      <w:r w:rsidRPr="00453FA6">
        <w:rPr>
          <w:rFonts w:asciiTheme="majorBidi" w:hAnsiTheme="majorBidi" w:cstheme="majorBidi"/>
          <w:bCs/>
          <w:lang w:val="fr-FR"/>
        </w:rPr>
        <w:t xml:space="preserve"> code</w:t>
      </w:r>
      <w:r w:rsidRPr="00453FA6">
        <w:rPr>
          <w:rFonts w:asciiTheme="majorBidi" w:hAnsiTheme="majorBidi" w:cstheme="majorBidi"/>
          <w:bCs/>
          <w:lang w:val="fr-FR"/>
        </w:rPr>
        <w:tab/>
      </w:r>
      <w:r w:rsidR="00F00ECA" w:rsidRPr="00453FA6">
        <w:rPr>
          <w:rFonts w:asciiTheme="majorBidi" w:hAnsiTheme="majorBidi" w:cstheme="majorBidi"/>
          <w:bCs/>
          <w:lang w:val="fr-FR"/>
        </w:rPr>
        <w:tab/>
      </w:r>
      <w:r w:rsidR="00A56CB6" w:rsidRPr="00453FA6">
        <w:rPr>
          <w:rFonts w:asciiTheme="majorBidi" w:hAnsiTheme="majorBidi" w:cstheme="majorBidi"/>
          <w:bCs/>
          <w:lang w:val="fr-FR"/>
        </w:rPr>
        <w:t>C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 xml:space="preserve">Cg </w:t>
      </w:r>
      <w:r w:rsidR="00F00ECA" w:rsidRPr="00453FA6">
        <w:rPr>
          <w:rFonts w:asciiTheme="majorBidi" w:hAnsiTheme="majorBidi" w:cstheme="majorBidi"/>
          <w:bCs/>
          <w:lang w:val="fr-FR"/>
        </w:rPr>
        <w:tab/>
      </w:r>
      <w:r w:rsidR="00F00ECA" w:rsidRPr="00453FA6">
        <w:rPr>
          <w:rFonts w:asciiTheme="majorBidi" w:hAnsiTheme="majorBidi" w:cstheme="majorBidi"/>
          <w:bCs/>
          <w:lang w:val="fr-FR"/>
        </w:rPr>
        <w:tab/>
        <w:t>X…Cg</w:t>
      </w:r>
      <w:r w:rsidR="00F00ECA" w:rsidRPr="00453FA6">
        <w:rPr>
          <w:rFonts w:asciiTheme="majorBidi" w:hAnsiTheme="majorBidi" w:cstheme="majorBidi"/>
          <w:bCs/>
          <w:lang w:val="fr-FR"/>
        </w:rPr>
        <w:tab/>
        <w:t xml:space="preserve"> </w:t>
      </w:r>
      <w:r w:rsidR="00F00ECA" w:rsidRPr="00453FA6">
        <w:rPr>
          <w:rFonts w:asciiTheme="majorBidi" w:hAnsiTheme="majorBidi" w:cstheme="majorBidi"/>
          <w:bCs/>
          <w:lang w:val="fr-FR"/>
        </w:rPr>
        <w:tab/>
        <w:t>C–H</w:t>
      </w:r>
      <w:r w:rsidR="00F00ECA" w:rsidRPr="00453FA6">
        <w:rPr>
          <w:rFonts w:ascii="Cambria Math" w:hAnsi="Cambria Math" w:cs="Cambria Math"/>
          <w:bCs/>
          <w:lang w:val="fr-FR"/>
        </w:rPr>
        <w:t>⋅⋅⋅</w:t>
      </w:r>
      <w:r w:rsidR="00F00ECA" w:rsidRPr="00453FA6">
        <w:rPr>
          <w:rFonts w:asciiTheme="majorBidi" w:hAnsiTheme="majorBidi" w:cstheme="majorBidi"/>
          <w:bCs/>
          <w:lang w:val="fr-FR"/>
        </w:rPr>
        <w:t>Cg</w:t>
      </w:r>
    </w:p>
    <w:p w14:paraId="2C1DE1FC" w14:textId="2D537558" w:rsidR="008B40D7" w:rsidRPr="00453FA6" w:rsidRDefault="008B40D7" w:rsidP="00CC229B">
      <w:pPr>
        <w:pStyle w:val="Sansinterligne"/>
        <w:spacing w:line="360" w:lineRule="auto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______________________________________________________________________</w:t>
      </w:r>
    </w:p>
    <w:p w14:paraId="0B5CB0C9" w14:textId="0394A370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C64-Cl2…Cg13</w:t>
      </w:r>
      <w:r w:rsidRPr="00453FA6">
        <w:rPr>
          <w:rFonts w:asciiTheme="majorBidi" w:hAnsiTheme="majorBidi" w:cstheme="majorBidi"/>
          <w:b/>
          <w:lang w:val="fr-FR"/>
        </w:rPr>
        <w:tab/>
      </w:r>
      <w:proofErr w:type="spellStart"/>
      <w:proofErr w:type="gramStart"/>
      <w:r w:rsidR="00A56CB6" w:rsidRPr="00453FA6">
        <w:rPr>
          <w:rFonts w:asciiTheme="majorBidi" w:hAnsiTheme="majorBidi" w:cstheme="majorBidi"/>
          <w:lang w:val="fr-FR"/>
        </w:rPr>
        <w:t>x</w:t>
      </w:r>
      <w:r w:rsidRPr="00453FA6">
        <w:rPr>
          <w:rFonts w:asciiTheme="majorBidi" w:hAnsiTheme="majorBidi" w:cstheme="majorBidi"/>
          <w:lang w:val="fr-FR"/>
        </w:rPr>
        <w:t>,</w:t>
      </w:r>
      <w:r w:rsidR="00A56CB6" w:rsidRPr="00453FA6">
        <w:rPr>
          <w:rFonts w:asciiTheme="majorBidi" w:hAnsiTheme="majorBidi" w:cstheme="majorBidi"/>
          <w:lang w:val="fr-FR"/>
        </w:rPr>
        <w:t>y</w:t>
      </w:r>
      <w:proofErr w:type="gramEnd"/>
      <w:r w:rsidRPr="00453FA6">
        <w:rPr>
          <w:rFonts w:asciiTheme="majorBidi" w:hAnsiTheme="majorBidi" w:cstheme="majorBidi"/>
          <w:lang w:val="fr-FR"/>
        </w:rPr>
        <w:t>,</w:t>
      </w:r>
      <w:r w:rsidR="00A56CB6" w:rsidRPr="00453FA6">
        <w:rPr>
          <w:rFonts w:asciiTheme="majorBidi" w:hAnsiTheme="majorBidi" w:cstheme="majorBidi"/>
          <w:lang w:val="fr-FR"/>
        </w:rPr>
        <w:t>z</w:t>
      </w:r>
      <w:proofErr w:type="spellEnd"/>
      <w:r w:rsidRPr="00453FA6">
        <w:rPr>
          <w:rFonts w:asciiTheme="majorBidi" w:hAnsiTheme="majorBidi" w:cstheme="majorBidi"/>
          <w:b/>
          <w:lang w:val="fr-FR"/>
        </w:rPr>
        <w:tab/>
      </w:r>
      <w:r w:rsidR="00A56CB6"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4.536(5)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="00F00ECA" w:rsidRPr="00453FA6">
        <w:rPr>
          <w:rFonts w:asciiTheme="majorBidi" w:hAnsiTheme="majorBidi" w:cstheme="majorBidi"/>
          <w:bCs/>
          <w:lang w:val="fr-FR"/>
        </w:rPr>
        <w:t>3.768(2)</w:t>
      </w:r>
      <w:r w:rsidR="00F00ECA"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104.69</w:t>
      </w:r>
    </w:p>
    <w:p w14:paraId="7DF6D4B3" w14:textId="397ED1DD" w:rsidR="00104F14" w:rsidRPr="00453FA6" w:rsidRDefault="00104F14" w:rsidP="00104F14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lang w:val="fr-FR"/>
        </w:rPr>
        <w:t>C63-F1…Cg14</w:t>
      </w:r>
      <w:r w:rsidRPr="00453FA6">
        <w:rPr>
          <w:rFonts w:asciiTheme="majorBidi" w:hAnsiTheme="majorBidi" w:cstheme="majorBidi"/>
          <w:b/>
          <w:lang w:val="fr-FR"/>
        </w:rPr>
        <w:tab/>
      </w:r>
      <w:r w:rsidR="00A56CB6" w:rsidRPr="00453FA6">
        <w:rPr>
          <w:rFonts w:asciiTheme="majorBidi" w:hAnsiTheme="majorBidi" w:cstheme="majorBidi"/>
          <w:b/>
          <w:lang w:val="fr-FR"/>
        </w:rPr>
        <w:tab/>
      </w:r>
      <w:proofErr w:type="spellStart"/>
      <w:proofErr w:type="gramStart"/>
      <w:r w:rsidR="00A56CB6" w:rsidRPr="00453FA6">
        <w:rPr>
          <w:rFonts w:asciiTheme="majorBidi" w:hAnsiTheme="majorBidi" w:cstheme="majorBidi"/>
          <w:lang w:val="fr-FR"/>
        </w:rPr>
        <w:t>x</w:t>
      </w:r>
      <w:r w:rsidRPr="00453FA6">
        <w:rPr>
          <w:rFonts w:asciiTheme="majorBidi" w:hAnsiTheme="majorBidi" w:cstheme="majorBidi"/>
          <w:lang w:val="fr-FR"/>
        </w:rPr>
        <w:t>,</w:t>
      </w:r>
      <w:r w:rsidR="00A56CB6" w:rsidRPr="00453FA6">
        <w:rPr>
          <w:rFonts w:asciiTheme="majorBidi" w:hAnsiTheme="majorBidi" w:cstheme="majorBidi"/>
          <w:lang w:val="fr-FR"/>
        </w:rPr>
        <w:t>y</w:t>
      </w:r>
      <w:proofErr w:type="gramEnd"/>
      <w:r w:rsidRPr="00453FA6">
        <w:rPr>
          <w:rFonts w:asciiTheme="majorBidi" w:hAnsiTheme="majorBidi" w:cstheme="majorBidi"/>
          <w:lang w:val="fr-FR"/>
        </w:rPr>
        <w:t>,</w:t>
      </w:r>
      <w:r w:rsidR="00A56CB6" w:rsidRPr="00453FA6">
        <w:rPr>
          <w:rFonts w:asciiTheme="majorBidi" w:hAnsiTheme="majorBidi" w:cstheme="majorBidi"/>
          <w:lang w:val="fr-FR"/>
        </w:rPr>
        <w:t>z</w:t>
      </w:r>
      <w:proofErr w:type="spellEnd"/>
      <w:r w:rsidRPr="00453FA6">
        <w:rPr>
          <w:rFonts w:asciiTheme="majorBidi" w:hAnsiTheme="majorBidi" w:cstheme="majorBidi"/>
          <w:b/>
          <w:lang w:val="fr-FR"/>
        </w:rPr>
        <w:tab/>
      </w:r>
      <w:r w:rsidR="00A56CB6"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4.577(4)</w:t>
      </w:r>
      <w:r w:rsidRPr="00453FA6">
        <w:rPr>
          <w:rFonts w:asciiTheme="majorBidi" w:hAnsiTheme="majorBidi" w:cstheme="majorBidi"/>
          <w:b/>
          <w:lang w:val="fr-FR"/>
        </w:rPr>
        <w:tab/>
      </w:r>
      <w:r w:rsidR="00F00ECA" w:rsidRPr="00453FA6">
        <w:rPr>
          <w:rFonts w:asciiTheme="majorBidi" w:hAnsiTheme="majorBidi" w:cstheme="majorBidi"/>
          <w:bCs/>
          <w:lang w:val="fr-FR"/>
        </w:rPr>
        <w:t>3.419(4)</w:t>
      </w:r>
      <w:r w:rsidR="00F00ECA" w:rsidRPr="00453FA6">
        <w:rPr>
          <w:rFonts w:asciiTheme="majorBidi" w:hAnsiTheme="majorBidi" w:cstheme="majorBidi"/>
          <w:b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146.6</w:t>
      </w:r>
    </w:p>
    <w:p w14:paraId="014AD463" w14:textId="1C37A971" w:rsidR="00104F14" w:rsidRDefault="00104F14" w:rsidP="00104F14">
      <w:pPr>
        <w:pStyle w:val="Sansinterligne"/>
        <w:rPr>
          <w:rFonts w:asciiTheme="majorBidi" w:hAnsiTheme="majorBidi" w:cstheme="majorBidi"/>
        </w:rPr>
      </w:pPr>
      <w:r w:rsidRPr="00104F14">
        <w:rPr>
          <w:rFonts w:asciiTheme="majorBidi" w:hAnsiTheme="majorBidi" w:cstheme="majorBidi"/>
        </w:rPr>
        <w:t>C63-F2…Cg2</w:t>
      </w:r>
      <w:r w:rsidRPr="00104F14">
        <w:rPr>
          <w:rFonts w:asciiTheme="majorBidi" w:hAnsiTheme="majorBidi" w:cstheme="majorBidi"/>
          <w:b/>
        </w:rPr>
        <w:tab/>
      </w:r>
      <w:r w:rsidR="00A56CB6">
        <w:rPr>
          <w:rFonts w:asciiTheme="majorBidi" w:hAnsiTheme="majorBidi" w:cstheme="majorBidi"/>
          <w:b/>
        </w:rPr>
        <w:tab/>
      </w:r>
      <w:r w:rsidRPr="00104F14">
        <w:rPr>
          <w:rFonts w:asciiTheme="majorBidi" w:hAnsiTheme="majorBidi" w:cstheme="majorBidi"/>
        </w:rPr>
        <w:t>1-</w:t>
      </w:r>
      <w:r w:rsidR="00A56CB6">
        <w:rPr>
          <w:rFonts w:asciiTheme="majorBidi" w:hAnsiTheme="majorBidi" w:cstheme="majorBidi"/>
        </w:rPr>
        <w:t>x</w:t>
      </w:r>
      <w:r w:rsidRPr="00104F14">
        <w:rPr>
          <w:rFonts w:asciiTheme="majorBidi" w:hAnsiTheme="majorBidi" w:cstheme="majorBidi"/>
        </w:rPr>
        <w:t>,-</w:t>
      </w:r>
      <w:r w:rsidR="00A56CB6">
        <w:rPr>
          <w:rFonts w:asciiTheme="majorBidi" w:hAnsiTheme="majorBidi" w:cstheme="majorBidi"/>
        </w:rPr>
        <w:t>y</w:t>
      </w:r>
      <w:r w:rsidRPr="00104F14">
        <w:rPr>
          <w:rFonts w:asciiTheme="majorBidi" w:hAnsiTheme="majorBidi" w:cstheme="majorBidi"/>
        </w:rPr>
        <w:t>,2-</w:t>
      </w:r>
      <w:r w:rsidR="00A56CB6">
        <w:rPr>
          <w:rFonts w:asciiTheme="majorBidi" w:hAnsiTheme="majorBidi" w:cstheme="majorBidi"/>
        </w:rPr>
        <w:t>z</w:t>
      </w:r>
      <w:r w:rsidRPr="00104F14">
        <w:rPr>
          <w:rFonts w:asciiTheme="majorBidi" w:hAnsiTheme="majorBidi" w:cstheme="majorBidi"/>
          <w:b/>
        </w:rPr>
        <w:tab/>
      </w:r>
      <w:r w:rsidRPr="00104F14">
        <w:rPr>
          <w:rFonts w:asciiTheme="majorBidi" w:hAnsiTheme="majorBidi" w:cstheme="majorBidi"/>
        </w:rPr>
        <w:t>4.458(5)</w:t>
      </w:r>
      <w:r w:rsidRPr="00104F14">
        <w:rPr>
          <w:rFonts w:asciiTheme="majorBidi" w:hAnsiTheme="majorBidi" w:cstheme="majorBidi"/>
          <w:b/>
        </w:rPr>
        <w:tab/>
      </w:r>
      <w:r w:rsidR="00F00ECA" w:rsidRPr="00F00ECA">
        <w:rPr>
          <w:rFonts w:asciiTheme="majorBidi" w:hAnsiTheme="majorBidi" w:cstheme="majorBidi"/>
          <w:bCs/>
        </w:rPr>
        <w:t>3.489(3)</w:t>
      </w:r>
      <w:r w:rsidR="00F00ECA">
        <w:rPr>
          <w:rFonts w:asciiTheme="majorBidi" w:hAnsiTheme="majorBidi" w:cstheme="majorBidi"/>
          <w:b/>
        </w:rPr>
        <w:tab/>
      </w:r>
      <w:r w:rsidRPr="00104F14">
        <w:rPr>
          <w:rFonts w:asciiTheme="majorBidi" w:hAnsiTheme="majorBidi" w:cstheme="majorBidi"/>
        </w:rPr>
        <w:t>129.6</w:t>
      </w:r>
    </w:p>
    <w:p w14:paraId="7198DADF" w14:textId="3CE62246" w:rsidR="00CC229B" w:rsidRPr="00104F14" w:rsidRDefault="00CC229B" w:rsidP="00030287">
      <w:pPr>
        <w:pStyle w:val="Sansinterligne"/>
        <w:spacing w:line="360" w:lineRule="auto"/>
        <w:rPr>
          <w:rFonts w:asciiTheme="majorBidi" w:hAnsiTheme="majorBidi" w:cstheme="majorBidi"/>
          <w:b/>
        </w:rPr>
      </w:pPr>
      <w:r>
        <w:rPr>
          <w:rFonts w:asciiTheme="majorBidi" w:hAnsiTheme="majorBidi" w:cstheme="majorBidi"/>
        </w:rPr>
        <w:t>________________________________________________________________________</w:t>
      </w:r>
    </w:p>
    <w:p w14:paraId="1E66B8A3" w14:textId="77777777" w:rsidR="000C00B9" w:rsidRDefault="00104F14" w:rsidP="00104F14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104F14">
        <w:rPr>
          <w:rFonts w:asciiTheme="majorBidi" w:hAnsiTheme="majorBidi" w:cstheme="majorBidi"/>
          <w:b/>
          <w:color w:val="4472C4" w:themeColor="accent1"/>
          <w:vertAlign w:val="superscript"/>
        </w:rPr>
        <w:t xml:space="preserve"> a</w:t>
      </w:r>
      <w:r w:rsidRPr="00104F14">
        <w:rPr>
          <w:rStyle w:val="jlqj4b"/>
          <w:rFonts w:asciiTheme="majorBidi" w:hAnsiTheme="majorBidi" w:cstheme="majorBidi"/>
          <w:lang w:val="en"/>
        </w:rPr>
        <w:t xml:space="preserve">: D = donor, </w:t>
      </w:r>
      <w:r w:rsidRPr="00104F14">
        <w:rPr>
          <w:rFonts w:asciiTheme="majorBidi" w:hAnsiTheme="majorBidi" w:cstheme="majorBidi"/>
          <w:b/>
          <w:color w:val="4472C4" w:themeColor="accent1"/>
          <w:vertAlign w:val="superscript"/>
        </w:rPr>
        <w:t>b</w:t>
      </w:r>
      <w:r w:rsidRPr="00104F14">
        <w:rPr>
          <w:rStyle w:val="jlqj4b"/>
          <w:rFonts w:asciiTheme="majorBidi" w:hAnsiTheme="majorBidi" w:cstheme="majorBidi"/>
          <w:lang w:val="en"/>
        </w:rPr>
        <w:t xml:space="preserve">: A = acceptor, X =heteroatom, Cg =centroid. </w:t>
      </w:r>
    </w:p>
    <w:p w14:paraId="2B56BD25" w14:textId="6D4D04B9" w:rsidR="000C00B9" w:rsidRDefault="00104F14" w:rsidP="000C00B9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104F14">
        <w:rPr>
          <w:rStyle w:val="jlqj4b"/>
          <w:rFonts w:asciiTheme="majorBidi" w:hAnsiTheme="majorBidi" w:cstheme="majorBidi"/>
          <w:lang w:val="en"/>
        </w:rPr>
        <w:t xml:space="preserve">Cg2: is the centroid of the N2/C6-C9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pyrrole </w:t>
      </w:r>
      <w:r w:rsidRPr="00104F14">
        <w:rPr>
          <w:rStyle w:val="jlqj4b"/>
          <w:rFonts w:asciiTheme="majorBidi" w:hAnsiTheme="majorBidi" w:cstheme="majorBidi"/>
          <w:lang w:val="en"/>
        </w:rPr>
        <w:t>five-membered ring</w:t>
      </w:r>
      <w:r w:rsidR="000C00B9">
        <w:rPr>
          <w:rStyle w:val="jlqj4b"/>
          <w:rFonts w:asciiTheme="majorBidi" w:hAnsiTheme="majorBidi" w:cstheme="majorBidi"/>
          <w:lang w:val="en"/>
        </w:rPr>
        <w:t>.</w:t>
      </w:r>
      <w:r w:rsidRPr="00104F14">
        <w:rPr>
          <w:rStyle w:val="jlqj4b"/>
          <w:rFonts w:asciiTheme="majorBidi" w:hAnsiTheme="majorBidi" w:cstheme="majorBidi"/>
          <w:lang w:val="en"/>
        </w:rPr>
        <w:t xml:space="preserve"> </w:t>
      </w:r>
    </w:p>
    <w:p w14:paraId="2ABD7045" w14:textId="67F7502A" w:rsidR="000C00B9" w:rsidRDefault="00104F14" w:rsidP="000C00B9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104F14">
        <w:rPr>
          <w:rStyle w:val="jlqj4b"/>
          <w:rFonts w:asciiTheme="majorBidi" w:hAnsiTheme="majorBidi" w:cstheme="majorBidi"/>
          <w:lang w:val="en"/>
        </w:rPr>
        <w:t xml:space="preserve">Cg4: is the centroid of the N4/C16-C19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pyrrole </w:t>
      </w:r>
      <w:r w:rsidRPr="00104F14">
        <w:rPr>
          <w:rStyle w:val="jlqj4b"/>
          <w:rFonts w:asciiTheme="majorBidi" w:hAnsiTheme="majorBidi" w:cstheme="majorBidi"/>
          <w:lang w:val="en"/>
        </w:rPr>
        <w:t>five-membered</w:t>
      </w:r>
      <w:r w:rsidR="000C00B9">
        <w:rPr>
          <w:rStyle w:val="jlqj4b"/>
          <w:rFonts w:asciiTheme="majorBidi" w:hAnsiTheme="majorBidi" w:cstheme="majorBidi"/>
          <w:lang w:val="en"/>
        </w:rPr>
        <w:t xml:space="preserve"> </w:t>
      </w:r>
      <w:r w:rsidRPr="00104F14">
        <w:rPr>
          <w:rStyle w:val="jlqj4b"/>
          <w:rFonts w:asciiTheme="majorBidi" w:hAnsiTheme="majorBidi" w:cstheme="majorBidi"/>
          <w:lang w:val="en"/>
        </w:rPr>
        <w:t>ring</w:t>
      </w:r>
      <w:r w:rsidR="000C00B9">
        <w:rPr>
          <w:rStyle w:val="jlqj4b"/>
          <w:rFonts w:asciiTheme="majorBidi" w:hAnsiTheme="majorBidi" w:cstheme="majorBidi"/>
          <w:lang w:val="en"/>
        </w:rPr>
        <w:t>.</w:t>
      </w:r>
    </w:p>
    <w:p w14:paraId="11678370" w14:textId="76818A33" w:rsidR="000C00B9" w:rsidRDefault="00104F14" w:rsidP="000C00B9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104F14">
        <w:rPr>
          <w:rStyle w:val="jlqj4b"/>
          <w:rFonts w:asciiTheme="majorBidi" w:hAnsiTheme="majorBidi" w:cstheme="majorBidi"/>
          <w:lang w:val="en"/>
        </w:rPr>
        <w:t xml:space="preserve">Cg9: is the centroid of the N5/C49-C53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phenyl </w:t>
      </w:r>
      <w:r w:rsidRPr="00104F14">
        <w:rPr>
          <w:rStyle w:val="jlqj4b"/>
          <w:rFonts w:asciiTheme="majorBidi" w:hAnsiTheme="majorBidi" w:cstheme="majorBidi"/>
          <w:lang w:val="en"/>
        </w:rPr>
        <w:t>six-membered ring</w:t>
      </w:r>
      <w:r w:rsidR="000C00B9">
        <w:rPr>
          <w:rStyle w:val="jlqj4b"/>
          <w:rFonts w:asciiTheme="majorBidi" w:hAnsiTheme="majorBidi" w:cstheme="majorBidi"/>
          <w:lang w:val="en"/>
        </w:rPr>
        <w:t>.</w:t>
      </w:r>
    </w:p>
    <w:p w14:paraId="3CFABB66" w14:textId="6E8F8523" w:rsidR="000C00B9" w:rsidRDefault="00104F14" w:rsidP="000C00B9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104F14">
        <w:rPr>
          <w:rStyle w:val="jlqj4b"/>
          <w:rFonts w:asciiTheme="majorBidi" w:hAnsiTheme="majorBidi" w:cstheme="majorBidi"/>
          <w:lang w:val="en"/>
        </w:rPr>
        <w:t xml:space="preserve">Cg10: N7/C56-C60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phenyl </w:t>
      </w:r>
      <w:r w:rsidRPr="00104F14">
        <w:rPr>
          <w:rStyle w:val="jlqj4b"/>
          <w:rFonts w:asciiTheme="majorBidi" w:hAnsiTheme="majorBidi" w:cstheme="majorBidi"/>
          <w:lang w:val="en"/>
        </w:rPr>
        <w:t>six-membered ring</w:t>
      </w:r>
      <w:r w:rsidR="000C00B9">
        <w:rPr>
          <w:rStyle w:val="jlqj4b"/>
          <w:rFonts w:asciiTheme="majorBidi" w:hAnsiTheme="majorBidi" w:cstheme="majorBidi"/>
          <w:lang w:val="en"/>
        </w:rPr>
        <w:t>.</w:t>
      </w:r>
    </w:p>
    <w:p w14:paraId="3C331003" w14:textId="4ADEABEA" w:rsidR="000C00B9" w:rsidRDefault="00104F14" w:rsidP="000C00B9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104F14">
        <w:rPr>
          <w:rStyle w:val="jlqj4b"/>
          <w:rFonts w:asciiTheme="majorBidi" w:hAnsiTheme="majorBidi" w:cstheme="majorBidi"/>
          <w:lang w:val="en"/>
        </w:rPr>
        <w:t xml:space="preserve">Cg13: C35-C40 a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phenyl </w:t>
      </w:r>
      <w:r w:rsidRPr="00104F14">
        <w:rPr>
          <w:rStyle w:val="jlqj4b"/>
          <w:rFonts w:asciiTheme="majorBidi" w:hAnsiTheme="majorBidi" w:cstheme="majorBidi"/>
          <w:lang w:val="en"/>
        </w:rPr>
        <w:t xml:space="preserve">ix-membered ring. </w:t>
      </w:r>
    </w:p>
    <w:p w14:paraId="2EC28919" w14:textId="7CD571C9" w:rsidR="00104F14" w:rsidRPr="00104F14" w:rsidRDefault="00104F14" w:rsidP="000C00B9">
      <w:pPr>
        <w:pStyle w:val="Sansinterligne"/>
        <w:rPr>
          <w:rFonts w:asciiTheme="majorBidi" w:hAnsiTheme="majorBidi" w:cstheme="majorBidi"/>
          <w:lang w:val="en"/>
        </w:rPr>
      </w:pPr>
      <w:r w:rsidRPr="00104F14">
        <w:rPr>
          <w:rStyle w:val="jlqj4b"/>
          <w:rFonts w:asciiTheme="majorBidi" w:hAnsiTheme="majorBidi" w:cstheme="majorBidi"/>
          <w:lang w:val="en"/>
        </w:rPr>
        <w:t xml:space="preserve">Cg14: C42-C47 a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phenyl </w:t>
      </w:r>
      <w:r w:rsidRPr="00104F14">
        <w:rPr>
          <w:rStyle w:val="jlqj4b"/>
          <w:rFonts w:asciiTheme="majorBidi" w:hAnsiTheme="majorBidi" w:cstheme="majorBidi"/>
          <w:lang w:val="en"/>
        </w:rPr>
        <w:t>six-membered ring.</w:t>
      </w:r>
    </w:p>
    <w:p w14:paraId="40D4ED93" w14:textId="43AB0A20" w:rsidR="00104F14" w:rsidRPr="00104F14" w:rsidRDefault="00104F14" w:rsidP="00104F14">
      <w:pPr>
        <w:pStyle w:val="Sansinterligne"/>
        <w:rPr>
          <w:rFonts w:asciiTheme="majorBidi" w:hAnsiTheme="majorBidi" w:cstheme="majorBidi"/>
        </w:rPr>
      </w:pPr>
    </w:p>
    <w:p w14:paraId="13B052C8" w14:textId="22190400" w:rsidR="00104F14" w:rsidRDefault="00104F14" w:rsidP="00104F14">
      <w:pPr>
        <w:pStyle w:val="Sansinterligne"/>
        <w:rPr>
          <w:rFonts w:asciiTheme="majorBidi" w:hAnsiTheme="majorBidi" w:cstheme="majorBidi"/>
        </w:rPr>
      </w:pPr>
    </w:p>
    <w:p w14:paraId="34BB3663" w14:textId="0D224B42" w:rsidR="00505022" w:rsidRDefault="00505022" w:rsidP="00104F14">
      <w:pPr>
        <w:pStyle w:val="Sansinterligne"/>
        <w:rPr>
          <w:rFonts w:asciiTheme="majorBidi" w:hAnsiTheme="majorBidi" w:cstheme="majorBidi"/>
        </w:rPr>
      </w:pPr>
    </w:p>
    <w:p w14:paraId="77ADEDE7" w14:textId="668CA955" w:rsidR="00505022" w:rsidRDefault="00505022" w:rsidP="00104F14">
      <w:pPr>
        <w:pStyle w:val="Sansinterligne"/>
        <w:rPr>
          <w:rFonts w:asciiTheme="majorBidi" w:hAnsiTheme="majorBidi" w:cstheme="majorBidi"/>
        </w:rPr>
      </w:pPr>
    </w:p>
    <w:p w14:paraId="3D4909CE" w14:textId="3609FB34" w:rsidR="00505022" w:rsidRDefault="00505022" w:rsidP="00104F14">
      <w:pPr>
        <w:pStyle w:val="Sansinterligne"/>
        <w:rPr>
          <w:rFonts w:asciiTheme="majorBidi" w:hAnsiTheme="majorBidi" w:cstheme="majorBidi"/>
        </w:rPr>
      </w:pPr>
    </w:p>
    <w:p w14:paraId="37F6CBCA" w14:textId="11F4CC51" w:rsidR="00505022" w:rsidRDefault="00505022" w:rsidP="00104F14">
      <w:pPr>
        <w:pStyle w:val="Sansinterligne"/>
        <w:rPr>
          <w:rFonts w:asciiTheme="majorBidi" w:hAnsiTheme="majorBidi" w:cstheme="majorBidi"/>
        </w:rPr>
      </w:pPr>
    </w:p>
    <w:p w14:paraId="774F0149" w14:textId="2CF140C3" w:rsidR="00505022" w:rsidRDefault="00505022" w:rsidP="00104F14">
      <w:pPr>
        <w:pStyle w:val="Sansinterligne"/>
        <w:rPr>
          <w:rFonts w:asciiTheme="majorBidi" w:hAnsiTheme="majorBidi" w:cstheme="majorBidi"/>
        </w:rPr>
      </w:pPr>
    </w:p>
    <w:p w14:paraId="2353F8CB" w14:textId="77777777" w:rsidR="00610DA4" w:rsidRDefault="00610DA4" w:rsidP="00505022">
      <w:pPr>
        <w:pStyle w:val="Sansinterligne"/>
        <w:rPr>
          <w:rFonts w:asciiTheme="majorBidi" w:hAnsiTheme="majorBidi" w:cstheme="majorBidi"/>
        </w:rPr>
      </w:pPr>
    </w:p>
    <w:p w14:paraId="1A980455" w14:textId="533E2EB9" w:rsidR="00505022" w:rsidRDefault="00505022" w:rsidP="00505022">
      <w:pPr>
        <w:pStyle w:val="Sansinterligne"/>
        <w:rPr>
          <w:rFonts w:asciiTheme="majorBidi" w:hAnsiTheme="majorBidi" w:cstheme="majorBidi"/>
        </w:rPr>
      </w:pPr>
      <w:r w:rsidRPr="00E52899">
        <w:rPr>
          <w:rFonts w:asciiTheme="majorBidi" w:hAnsiTheme="majorBidi" w:cstheme="majorBidi"/>
          <w:bCs/>
          <w:color w:val="0070C0"/>
        </w:rPr>
        <w:lastRenderedPageBreak/>
        <w:t>Table S</w:t>
      </w:r>
      <w:r w:rsidR="009B5E78" w:rsidRPr="00E52899">
        <w:rPr>
          <w:rFonts w:asciiTheme="majorBidi" w:hAnsiTheme="majorBidi" w:cstheme="majorBidi"/>
          <w:bCs/>
          <w:color w:val="0070C0"/>
        </w:rPr>
        <w:t>2</w:t>
      </w:r>
      <w:r w:rsidRPr="00E52899">
        <w:rPr>
          <w:rFonts w:asciiTheme="majorBidi" w:hAnsiTheme="majorBidi" w:cstheme="majorBidi"/>
          <w:bCs/>
        </w:rPr>
        <w:t>.</w:t>
      </w:r>
      <w:r w:rsidRPr="00E52899">
        <w:rPr>
          <w:rStyle w:val="jlqj4b"/>
          <w:rFonts w:asciiTheme="majorBidi" w:hAnsiTheme="majorBidi" w:cstheme="majorBidi"/>
          <w:lang w:val="en"/>
        </w:rPr>
        <w:t xml:space="preserve"> Inter and intra</w:t>
      </w:r>
      <w:r w:rsidRPr="00104F14">
        <w:rPr>
          <w:rStyle w:val="jlqj4b"/>
          <w:rFonts w:asciiTheme="majorBidi" w:hAnsiTheme="majorBidi" w:cstheme="majorBidi"/>
          <w:lang w:val="en"/>
        </w:rPr>
        <w:t>-molecular interactions for</w:t>
      </w:r>
      <w:r w:rsidRPr="00104F14">
        <w:rPr>
          <w:rFonts w:asciiTheme="majorBidi" w:hAnsiTheme="majorBidi" w:cstheme="majorBidi"/>
        </w:rPr>
        <w:t xml:space="preserve"> </w:t>
      </w:r>
      <w:r w:rsidR="000B5885" w:rsidRPr="000B5885">
        <w:rPr>
          <w:rFonts w:asciiTheme="majorBidi" w:hAnsiTheme="majorBidi" w:cstheme="majorBidi"/>
          <w:b/>
          <w:bCs/>
        </w:rPr>
        <w:t>II</w:t>
      </w:r>
      <w:r>
        <w:rPr>
          <w:rFonts w:asciiTheme="majorBidi" w:hAnsiTheme="majorBidi" w:cstheme="majorBidi"/>
        </w:rPr>
        <w:t>.</w:t>
      </w:r>
    </w:p>
    <w:p w14:paraId="54EB0120" w14:textId="77777777" w:rsidR="00505022" w:rsidRPr="00104F14" w:rsidRDefault="00505022" w:rsidP="00505022">
      <w:pPr>
        <w:pStyle w:val="Sansinterligne"/>
        <w:spacing w:line="36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_______________________________________________________________________</w:t>
      </w:r>
    </w:p>
    <w:p w14:paraId="56971711" w14:textId="77777777" w:rsidR="00505022" w:rsidRDefault="00505022" w:rsidP="00505022">
      <w:pPr>
        <w:pStyle w:val="Sansinterligne"/>
        <w:rPr>
          <w:rFonts w:asciiTheme="majorBidi" w:hAnsiTheme="majorBidi" w:cstheme="majorBidi"/>
          <w:bCs/>
          <w:i/>
          <w:iCs/>
        </w:rPr>
      </w:pPr>
      <w:r>
        <w:rPr>
          <w:rFonts w:asciiTheme="majorBidi" w:hAnsiTheme="majorBidi" w:cstheme="majorBidi"/>
          <w:b/>
        </w:rPr>
        <w:tab/>
      </w:r>
      <w:r>
        <w:rPr>
          <w:rFonts w:asciiTheme="majorBidi" w:hAnsiTheme="majorBidi" w:cstheme="majorBidi"/>
          <w:b/>
        </w:rPr>
        <w:tab/>
      </w:r>
      <w:r>
        <w:rPr>
          <w:rFonts w:asciiTheme="majorBidi" w:hAnsiTheme="majorBidi" w:cstheme="majorBidi"/>
          <w:b/>
        </w:rPr>
        <w:tab/>
      </w:r>
      <w:r w:rsidRPr="00104F14">
        <w:rPr>
          <w:rFonts w:asciiTheme="majorBidi" w:hAnsiTheme="majorBidi" w:cstheme="majorBidi"/>
          <w:bCs/>
          <w:i/>
          <w:iCs/>
        </w:rPr>
        <w:t>Hydrogen bond</w:t>
      </w:r>
    </w:p>
    <w:p w14:paraId="7D5CDD56" w14:textId="77777777" w:rsidR="00505022" w:rsidRPr="00104F14" w:rsidRDefault="00505022" w:rsidP="00505022">
      <w:pPr>
        <w:pStyle w:val="Sansinterligne"/>
        <w:spacing w:line="360" w:lineRule="auto"/>
        <w:rPr>
          <w:rFonts w:asciiTheme="majorBidi" w:hAnsiTheme="majorBidi" w:cstheme="majorBidi"/>
          <w:bCs/>
        </w:rPr>
      </w:pPr>
      <w:r>
        <w:rPr>
          <w:rFonts w:asciiTheme="majorBidi" w:hAnsiTheme="majorBidi" w:cstheme="majorBidi"/>
          <w:bCs/>
        </w:rPr>
        <w:t>______________________________________________________________________</w:t>
      </w:r>
    </w:p>
    <w:p w14:paraId="6EA4173D" w14:textId="77777777" w:rsidR="00505022" w:rsidRPr="00104F14" w:rsidRDefault="00505022" w:rsidP="00505022">
      <w:pPr>
        <w:pStyle w:val="Sansinterligne"/>
        <w:rPr>
          <w:rFonts w:asciiTheme="majorBidi" w:hAnsiTheme="majorBidi" w:cstheme="majorBidi"/>
          <w:bCs/>
        </w:rPr>
      </w:pPr>
      <w:r w:rsidRPr="00104F14">
        <w:rPr>
          <w:rFonts w:asciiTheme="majorBidi" w:hAnsiTheme="majorBidi" w:cstheme="majorBidi"/>
          <w:bCs/>
        </w:rPr>
        <w:t>D</w:t>
      </w:r>
      <w:r w:rsidRPr="00104F14">
        <w:rPr>
          <w:rFonts w:asciiTheme="majorBidi" w:hAnsiTheme="majorBidi" w:cstheme="majorBidi"/>
          <w:bCs/>
          <w:color w:val="4472C4" w:themeColor="accent1"/>
          <w:vertAlign w:val="superscript"/>
        </w:rPr>
        <w:t>a</w:t>
      </w:r>
      <w:r w:rsidRPr="00104F14">
        <w:rPr>
          <w:rFonts w:asciiTheme="majorBidi" w:hAnsiTheme="majorBidi" w:cstheme="majorBidi"/>
          <w:bCs/>
        </w:rPr>
        <w:t>-H…A</w:t>
      </w:r>
      <w:r w:rsidRPr="00104F14">
        <w:rPr>
          <w:rFonts w:asciiTheme="majorBidi" w:hAnsiTheme="majorBidi" w:cstheme="majorBidi"/>
          <w:bCs/>
          <w:color w:val="4472C4" w:themeColor="accent1"/>
          <w:vertAlign w:val="superscript"/>
        </w:rPr>
        <w:t>b</w:t>
      </w:r>
      <w:r w:rsidRPr="00104F14">
        <w:rPr>
          <w:rFonts w:asciiTheme="majorBidi" w:hAnsiTheme="majorBidi" w:cstheme="majorBidi"/>
          <w:bCs/>
        </w:rPr>
        <w:tab/>
      </w:r>
      <w:r>
        <w:rPr>
          <w:rFonts w:asciiTheme="majorBidi" w:hAnsiTheme="majorBidi" w:cstheme="majorBidi"/>
          <w:bCs/>
        </w:rPr>
        <w:tab/>
      </w:r>
      <w:r w:rsidRPr="00104F14">
        <w:rPr>
          <w:rFonts w:asciiTheme="majorBidi" w:hAnsiTheme="majorBidi" w:cstheme="majorBidi"/>
          <w:bCs/>
        </w:rPr>
        <w:t>Symmetry</w:t>
      </w:r>
      <w:r w:rsidRPr="00104F14">
        <w:rPr>
          <w:rFonts w:asciiTheme="majorBidi" w:hAnsiTheme="majorBidi" w:cstheme="majorBidi"/>
          <w:bCs/>
        </w:rPr>
        <w:tab/>
      </w:r>
      <w:r>
        <w:rPr>
          <w:rFonts w:asciiTheme="majorBidi" w:hAnsiTheme="majorBidi" w:cstheme="majorBidi"/>
          <w:bCs/>
        </w:rPr>
        <w:tab/>
      </w:r>
      <w:r w:rsidRPr="00104F14">
        <w:rPr>
          <w:rFonts w:asciiTheme="majorBidi" w:hAnsiTheme="majorBidi" w:cstheme="majorBidi"/>
          <w:bCs/>
        </w:rPr>
        <w:t>D…A [Å]</w:t>
      </w:r>
      <w:r w:rsidRPr="00104F14">
        <w:rPr>
          <w:rFonts w:asciiTheme="majorBidi" w:hAnsiTheme="majorBidi" w:cstheme="majorBidi"/>
          <w:bCs/>
        </w:rPr>
        <w:tab/>
      </w:r>
      <w:r>
        <w:rPr>
          <w:rFonts w:asciiTheme="majorBidi" w:hAnsiTheme="majorBidi" w:cstheme="majorBidi"/>
          <w:bCs/>
        </w:rPr>
        <w:tab/>
      </w:r>
      <w:r w:rsidRPr="00104F14">
        <w:rPr>
          <w:rFonts w:asciiTheme="majorBidi" w:hAnsiTheme="majorBidi" w:cstheme="majorBidi"/>
          <w:bCs/>
        </w:rPr>
        <w:t>D-H…A [°]</w:t>
      </w:r>
    </w:p>
    <w:p w14:paraId="281C67B0" w14:textId="77777777" w:rsidR="00505022" w:rsidRPr="00453FA6" w:rsidRDefault="00505022" w:rsidP="00505022">
      <w:pPr>
        <w:pStyle w:val="Sansinterligne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_______________________________________________________________________</w:t>
      </w:r>
    </w:p>
    <w:p w14:paraId="64C28D66" w14:textId="77777777" w:rsidR="00505022" w:rsidRPr="00453FA6" w:rsidRDefault="00505022" w:rsidP="00505022">
      <w:pPr>
        <w:pStyle w:val="Sansinterligne"/>
        <w:rPr>
          <w:rFonts w:asciiTheme="majorBidi" w:hAnsiTheme="majorBidi" w:cstheme="majorBidi"/>
          <w:b/>
          <w:lang w:val="fr-FR"/>
        </w:rPr>
      </w:pPr>
    </w:p>
    <w:p w14:paraId="16B76051" w14:textId="0573D313" w:rsidR="00505022" w:rsidRPr="00453FA6" w:rsidRDefault="00220444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C2-H2</w:t>
      </w:r>
      <w:r w:rsidR="009D4803" w:rsidRPr="00453FA6">
        <w:rPr>
          <w:rFonts w:asciiTheme="majorBidi" w:hAnsiTheme="majorBidi" w:cstheme="majorBidi"/>
          <w:lang w:val="fr-FR"/>
        </w:rPr>
        <w:t>…</w:t>
      </w:r>
      <w:r w:rsidRPr="00453FA6">
        <w:rPr>
          <w:rFonts w:asciiTheme="majorBidi" w:hAnsiTheme="majorBidi" w:cstheme="majorBidi"/>
          <w:lang w:val="fr-FR"/>
        </w:rPr>
        <w:t>O3</w:t>
      </w:r>
      <w:r w:rsidRPr="00453FA6">
        <w:rPr>
          <w:rFonts w:asciiTheme="majorBidi" w:hAnsiTheme="majorBidi" w:cstheme="majorBidi"/>
          <w:lang w:val="fr-FR"/>
        </w:rPr>
        <w:tab/>
      </w:r>
      <w:r w:rsidR="00505022" w:rsidRPr="00453FA6">
        <w:rPr>
          <w:rFonts w:asciiTheme="majorBidi" w:hAnsiTheme="majorBidi" w:cstheme="majorBidi"/>
          <w:lang w:val="fr-FR"/>
        </w:rPr>
        <w:tab/>
      </w:r>
      <w:proofErr w:type="gramStart"/>
      <w:r w:rsidRPr="00453FA6">
        <w:rPr>
          <w:rFonts w:asciiTheme="majorBidi" w:hAnsiTheme="majorBidi" w:cstheme="majorBidi"/>
          <w:lang w:val="fr-FR"/>
        </w:rPr>
        <w:t>x,y</w:t>
      </w:r>
      <w:proofErr w:type="gramEnd"/>
      <w:r w:rsidRPr="00453FA6">
        <w:rPr>
          <w:rFonts w:asciiTheme="majorBidi" w:hAnsiTheme="majorBidi" w:cstheme="majorBidi"/>
          <w:lang w:val="fr-FR"/>
        </w:rPr>
        <w:t>-z-1</w:t>
      </w:r>
      <w:r w:rsidRPr="00453FA6">
        <w:rPr>
          <w:rFonts w:asciiTheme="majorBidi" w:hAnsiTheme="majorBidi" w:cstheme="majorBidi"/>
          <w:lang w:val="fr-FR"/>
        </w:rPr>
        <w:tab/>
      </w:r>
      <w:r w:rsidR="00505022" w:rsidRPr="00453FA6">
        <w:rPr>
          <w:rFonts w:asciiTheme="majorBidi" w:hAnsiTheme="majorBidi" w:cstheme="majorBidi"/>
          <w:lang w:val="fr-FR"/>
        </w:rPr>
        <w:tab/>
      </w:r>
      <w:r w:rsidR="00505022"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>3.188(3)</w:t>
      </w:r>
      <w:r w:rsidR="00FF123D" w:rsidRPr="00453FA6">
        <w:rPr>
          <w:rFonts w:asciiTheme="majorBidi" w:hAnsiTheme="majorBidi" w:cstheme="majorBidi"/>
          <w:lang w:val="fr-FR"/>
        </w:rPr>
        <w:tab/>
      </w:r>
      <w:r w:rsidR="00505022" w:rsidRPr="00453FA6">
        <w:rPr>
          <w:rFonts w:asciiTheme="majorBidi" w:hAnsiTheme="majorBidi" w:cstheme="majorBidi"/>
          <w:lang w:val="fr-FR"/>
        </w:rPr>
        <w:tab/>
        <w:t>1</w:t>
      </w:r>
      <w:r w:rsidRPr="00453FA6">
        <w:rPr>
          <w:rFonts w:asciiTheme="majorBidi" w:hAnsiTheme="majorBidi" w:cstheme="majorBidi"/>
          <w:lang w:val="fr-FR"/>
        </w:rPr>
        <w:t>21</w:t>
      </w:r>
    </w:p>
    <w:p w14:paraId="0A87ED63" w14:textId="1DF1C136" w:rsidR="007B3895" w:rsidRPr="00453FA6" w:rsidRDefault="007B3895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C8-H8-Cl1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1+x,1+</w:t>
      </w:r>
      <w:proofErr w:type="gramStart"/>
      <w:r w:rsidRPr="00453FA6">
        <w:rPr>
          <w:rFonts w:asciiTheme="majorBidi" w:hAnsiTheme="majorBidi" w:cstheme="majorBidi"/>
          <w:lang w:val="fr-FR"/>
        </w:rPr>
        <w:t>y,z</w:t>
      </w:r>
      <w:proofErr w:type="gramEnd"/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3.695(2)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171</w:t>
      </w:r>
    </w:p>
    <w:p w14:paraId="5E8E065D" w14:textId="130D751F" w:rsidR="007B3895" w:rsidRPr="00453FA6" w:rsidRDefault="007B3895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C17-H17B-F3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1-</w:t>
      </w:r>
      <w:proofErr w:type="gramStart"/>
      <w:r w:rsidRPr="00453FA6">
        <w:rPr>
          <w:rFonts w:asciiTheme="majorBidi" w:hAnsiTheme="majorBidi" w:cstheme="majorBidi"/>
          <w:lang w:val="fr-FR"/>
        </w:rPr>
        <w:t>x,-</w:t>
      </w:r>
      <w:proofErr w:type="gramEnd"/>
      <w:r w:rsidRPr="00453FA6">
        <w:rPr>
          <w:rFonts w:asciiTheme="majorBidi" w:hAnsiTheme="majorBidi" w:cstheme="majorBidi"/>
          <w:lang w:val="fr-FR"/>
        </w:rPr>
        <w:t>y,1-z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3.499(4)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166</w:t>
      </w:r>
    </w:p>
    <w:p w14:paraId="0652EF2C" w14:textId="090610EF" w:rsidR="007B3895" w:rsidRPr="00453FA6" w:rsidRDefault="007B3895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C24-H24B-O3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1-x,1-y,1-z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3.563(4)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170</w:t>
      </w:r>
    </w:p>
    <w:p w14:paraId="48C46575" w14:textId="4743D46C" w:rsidR="007B3895" w:rsidRPr="00453FA6" w:rsidRDefault="007B3895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C27-H27B-O3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2-x,2-y,1-z,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3.392(3)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151</w:t>
      </w:r>
    </w:p>
    <w:p w14:paraId="1038FE3E" w14:textId="66F7F1B8" w:rsidR="007B3895" w:rsidRPr="00453FA6" w:rsidRDefault="002326A6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C32-H32A-F2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</w:r>
      <w:proofErr w:type="spellStart"/>
      <w:proofErr w:type="gramStart"/>
      <w:r w:rsidRPr="00453FA6">
        <w:rPr>
          <w:rFonts w:asciiTheme="majorBidi" w:hAnsiTheme="majorBidi" w:cstheme="majorBidi"/>
          <w:lang w:val="fr-FR"/>
        </w:rPr>
        <w:t>x,y</w:t>
      </w:r>
      <w:proofErr w:type="gramEnd"/>
      <w:r w:rsidRPr="00453FA6">
        <w:rPr>
          <w:rFonts w:asciiTheme="majorBidi" w:hAnsiTheme="majorBidi" w:cstheme="majorBidi"/>
          <w:lang w:val="fr-FR"/>
        </w:rPr>
        <w:t>,z</w:t>
      </w:r>
      <w:proofErr w:type="spellEnd"/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2.917(3)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109</w:t>
      </w:r>
    </w:p>
    <w:p w14:paraId="51011C73" w14:textId="487DFCE7" w:rsidR="002326A6" w:rsidRPr="00453FA6" w:rsidRDefault="002326A6" w:rsidP="00505022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C32-H32A-N4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</w:r>
      <w:proofErr w:type="spellStart"/>
      <w:proofErr w:type="gramStart"/>
      <w:r w:rsidRPr="00453FA6">
        <w:rPr>
          <w:rFonts w:asciiTheme="majorBidi" w:hAnsiTheme="majorBidi" w:cstheme="majorBidi"/>
          <w:lang w:val="fr-FR"/>
        </w:rPr>
        <w:t>x,y</w:t>
      </w:r>
      <w:proofErr w:type="gramEnd"/>
      <w:r w:rsidRPr="00453FA6">
        <w:rPr>
          <w:rFonts w:asciiTheme="majorBidi" w:hAnsiTheme="majorBidi" w:cstheme="majorBidi"/>
          <w:lang w:val="fr-FR"/>
        </w:rPr>
        <w:t>,z</w:t>
      </w:r>
      <w:proofErr w:type="spellEnd"/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3.183(3)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124</w:t>
      </w:r>
    </w:p>
    <w:p w14:paraId="3BBF8CDC" w14:textId="77777777" w:rsidR="00505022" w:rsidRPr="00453FA6" w:rsidRDefault="00505022" w:rsidP="00505022">
      <w:pPr>
        <w:pStyle w:val="Sansinterligne"/>
        <w:spacing w:line="276" w:lineRule="auto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_____________________________________________________________________</w:t>
      </w:r>
    </w:p>
    <w:p w14:paraId="3E8B94E3" w14:textId="5AADDD33" w:rsidR="00505022" w:rsidRPr="00453FA6" w:rsidRDefault="002326A6" w:rsidP="002326A6">
      <w:pPr>
        <w:pStyle w:val="Sansinterligne"/>
        <w:ind w:left="720" w:firstLine="720"/>
        <w:rPr>
          <w:rFonts w:asciiTheme="majorBidi" w:hAnsiTheme="majorBidi" w:cstheme="majorBidi"/>
          <w:bCs/>
          <w:i/>
          <w:iCs/>
          <w:lang w:val="fr-FR"/>
        </w:rPr>
      </w:pPr>
      <w:r w:rsidRPr="00453FA6">
        <w:rPr>
          <w:rFonts w:asciiTheme="majorBidi" w:hAnsiTheme="majorBidi" w:cstheme="majorBidi"/>
          <w:bCs/>
          <w:i/>
          <w:iCs/>
          <w:lang w:val="fr-FR"/>
        </w:rPr>
        <w:t xml:space="preserve">C-H…Cg </w:t>
      </w:r>
      <w:r w:rsidR="00505022" w:rsidRPr="00453FA6">
        <w:rPr>
          <w:rFonts w:asciiTheme="majorBidi" w:hAnsiTheme="majorBidi" w:cstheme="majorBidi"/>
          <w:bCs/>
          <w:i/>
          <w:iCs/>
          <w:lang w:val="fr-FR"/>
        </w:rPr>
        <w:t xml:space="preserve">Interactions </w:t>
      </w:r>
    </w:p>
    <w:p w14:paraId="0BDB8E74" w14:textId="77777777" w:rsidR="00505022" w:rsidRPr="00453FA6" w:rsidRDefault="00505022" w:rsidP="00505022">
      <w:pPr>
        <w:pStyle w:val="Sansinterligne"/>
        <w:spacing w:line="360" w:lineRule="auto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</w:t>
      </w:r>
    </w:p>
    <w:p w14:paraId="00F49E49" w14:textId="2E77AF29" w:rsidR="00505022" w:rsidRPr="00453FA6" w:rsidRDefault="00505022" w:rsidP="00505022">
      <w:pPr>
        <w:pStyle w:val="Sansinterligne"/>
        <w:rPr>
          <w:rFonts w:asciiTheme="majorBidi" w:hAnsiTheme="majorBidi" w:cstheme="majorBidi"/>
          <w:bCs/>
          <w:lang w:val="fr-FR"/>
        </w:rPr>
      </w:pPr>
      <w:r w:rsidRPr="00453FA6">
        <w:rPr>
          <w:rFonts w:asciiTheme="majorBidi" w:hAnsiTheme="majorBidi" w:cstheme="majorBidi"/>
          <w:bCs/>
          <w:lang w:val="fr-FR"/>
        </w:rPr>
        <w:t>C–H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>Cg (</w:t>
      </w:r>
      <w:r w:rsidRPr="002326A6">
        <w:rPr>
          <w:rFonts w:asciiTheme="majorBidi" w:hAnsiTheme="majorBidi" w:cstheme="majorBidi"/>
          <w:bCs/>
        </w:rPr>
        <w:t>π</w:t>
      </w:r>
      <w:r w:rsidRPr="00453FA6">
        <w:rPr>
          <w:rFonts w:asciiTheme="majorBidi" w:hAnsiTheme="majorBidi" w:cstheme="majorBidi"/>
          <w:bCs/>
          <w:lang w:val="fr-FR"/>
        </w:rPr>
        <w:t>)</w:t>
      </w:r>
      <w:r w:rsidRPr="00453FA6">
        <w:rPr>
          <w:rFonts w:asciiTheme="majorBidi" w:hAnsiTheme="majorBidi" w:cstheme="majorBidi"/>
          <w:bCs/>
          <w:lang w:val="fr-FR"/>
        </w:rPr>
        <w:tab/>
      </w:r>
      <w:r w:rsidR="00E6434D" w:rsidRPr="00453FA6">
        <w:rPr>
          <w:rFonts w:asciiTheme="majorBidi" w:hAnsiTheme="majorBidi" w:cstheme="majorBidi"/>
          <w:bCs/>
          <w:lang w:val="fr-FR"/>
        </w:rPr>
        <w:tab/>
      </w:r>
      <w:proofErr w:type="spellStart"/>
      <w:r w:rsidRPr="00453FA6">
        <w:rPr>
          <w:rFonts w:asciiTheme="majorBidi" w:hAnsiTheme="majorBidi" w:cstheme="majorBidi"/>
          <w:bCs/>
          <w:lang w:val="fr-FR"/>
        </w:rPr>
        <w:t>Symmetry</w:t>
      </w:r>
      <w:proofErr w:type="spellEnd"/>
      <w:r w:rsidRPr="00453FA6">
        <w:rPr>
          <w:rFonts w:asciiTheme="majorBidi" w:hAnsiTheme="majorBidi" w:cstheme="majorBidi"/>
          <w:bCs/>
          <w:lang w:val="fr-FR"/>
        </w:rPr>
        <w:t xml:space="preserve"> code</w:t>
      </w:r>
      <w:r w:rsidRPr="00453FA6">
        <w:rPr>
          <w:rFonts w:asciiTheme="majorBidi" w:hAnsiTheme="majorBidi" w:cstheme="majorBidi"/>
          <w:bCs/>
          <w:lang w:val="fr-FR"/>
        </w:rPr>
        <w:tab/>
      </w:r>
      <w:r w:rsidRPr="00453FA6">
        <w:rPr>
          <w:rFonts w:asciiTheme="majorBidi" w:hAnsiTheme="majorBidi" w:cstheme="majorBidi"/>
          <w:bCs/>
          <w:lang w:val="fr-FR"/>
        </w:rPr>
        <w:tab/>
        <w:t>C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>Cg (</w:t>
      </w:r>
      <w:r w:rsidRPr="002326A6">
        <w:rPr>
          <w:rFonts w:asciiTheme="majorBidi" w:hAnsiTheme="majorBidi" w:cstheme="majorBidi"/>
          <w:bCs/>
        </w:rPr>
        <w:t>π</w:t>
      </w:r>
      <w:r w:rsidRPr="00453FA6">
        <w:rPr>
          <w:rFonts w:asciiTheme="majorBidi" w:hAnsiTheme="majorBidi" w:cstheme="majorBidi"/>
          <w:bCs/>
          <w:lang w:val="fr-FR"/>
        </w:rPr>
        <w:t>)</w:t>
      </w:r>
      <w:r w:rsidRPr="00453FA6">
        <w:rPr>
          <w:rFonts w:asciiTheme="majorBidi" w:hAnsiTheme="majorBidi" w:cstheme="majorBidi"/>
          <w:bCs/>
          <w:lang w:val="fr-FR"/>
        </w:rPr>
        <w:tab/>
        <w:t>C–H</w:t>
      </w:r>
      <w:r w:rsidRPr="00453FA6">
        <w:rPr>
          <w:rFonts w:ascii="Cambria Math" w:hAnsi="Cambria Math" w:cs="Cambria Math"/>
          <w:bCs/>
          <w:lang w:val="fr-FR"/>
        </w:rPr>
        <w:t>⋅⋅⋅</w:t>
      </w:r>
      <w:r w:rsidRPr="00453FA6">
        <w:rPr>
          <w:rFonts w:asciiTheme="majorBidi" w:hAnsiTheme="majorBidi" w:cstheme="majorBidi"/>
          <w:bCs/>
          <w:lang w:val="fr-FR"/>
        </w:rPr>
        <w:t xml:space="preserve">Cg </w:t>
      </w:r>
    </w:p>
    <w:p w14:paraId="4368F517" w14:textId="77777777" w:rsidR="00505022" w:rsidRPr="00453FA6" w:rsidRDefault="00505022" w:rsidP="00505022">
      <w:pPr>
        <w:pStyle w:val="Sansinterligne"/>
        <w:spacing w:line="360" w:lineRule="auto"/>
        <w:rPr>
          <w:rFonts w:asciiTheme="majorBidi" w:hAnsiTheme="majorBidi" w:cstheme="majorBidi"/>
          <w:b/>
          <w:lang w:val="fr-FR"/>
        </w:rPr>
      </w:pPr>
      <w:r w:rsidRPr="00453FA6">
        <w:rPr>
          <w:rFonts w:asciiTheme="majorBidi" w:hAnsiTheme="majorBidi" w:cstheme="majorBidi"/>
          <w:b/>
          <w:lang w:val="fr-FR"/>
        </w:rPr>
        <w:t>_____________________________________________________________________</w:t>
      </w:r>
    </w:p>
    <w:p w14:paraId="7F6A3CAF" w14:textId="77777777" w:rsidR="003523CD" w:rsidRPr="00453FA6" w:rsidRDefault="002326A6" w:rsidP="00E6434D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C25-H25B…Cg2</w:t>
      </w:r>
      <w:r w:rsidRPr="00453FA6">
        <w:rPr>
          <w:rFonts w:asciiTheme="majorBidi" w:hAnsiTheme="majorBidi" w:cstheme="majorBidi"/>
          <w:lang w:val="fr-FR"/>
        </w:rPr>
        <w:tab/>
        <w:t>2-x,1-y,1-z</w:t>
      </w:r>
      <w:r w:rsidR="003523CD" w:rsidRPr="00453FA6">
        <w:rPr>
          <w:rFonts w:asciiTheme="majorBidi" w:hAnsiTheme="majorBidi" w:cstheme="majorBidi"/>
          <w:lang w:val="fr-FR"/>
        </w:rPr>
        <w:tab/>
      </w:r>
      <w:r w:rsidR="003523CD" w:rsidRPr="00453FA6">
        <w:rPr>
          <w:rFonts w:asciiTheme="majorBidi" w:hAnsiTheme="majorBidi" w:cstheme="majorBidi"/>
          <w:lang w:val="fr-FR"/>
        </w:rPr>
        <w:tab/>
        <w:t>3.485(3)</w:t>
      </w:r>
      <w:r w:rsidR="003523CD" w:rsidRPr="00453FA6">
        <w:rPr>
          <w:rFonts w:asciiTheme="majorBidi" w:hAnsiTheme="majorBidi" w:cstheme="majorBidi"/>
          <w:lang w:val="fr-FR"/>
        </w:rPr>
        <w:tab/>
        <w:t>122</w:t>
      </w:r>
    </w:p>
    <w:p w14:paraId="49979E07" w14:textId="04057CCB" w:rsidR="002326A6" w:rsidRPr="00453FA6" w:rsidRDefault="003523CD" w:rsidP="003523CD">
      <w:pPr>
        <w:pStyle w:val="Sansinterligne"/>
        <w:rPr>
          <w:rFonts w:asciiTheme="majorBidi" w:hAnsiTheme="majorBidi" w:cstheme="majorBidi"/>
          <w:lang w:val="fr-FR"/>
        </w:rPr>
      </w:pPr>
      <w:r w:rsidRPr="00453FA6">
        <w:rPr>
          <w:rFonts w:asciiTheme="majorBidi" w:hAnsiTheme="majorBidi" w:cstheme="majorBidi"/>
          <w:lang w:val="fr-FR"/>
        </w:rPr>
        <w:t>C29-H29A…Cg1</w:t>
      </w:r>
      <w:r w:rsidRPr="00453FA6">
        <w:rPr>
          <w:rFonts w:asciiTheme="majorBidi" w:hAnsiTheme="majorBidi" w:cstheme="majorBidi"/>
          <w:lang w:val="fr-FR"/>
        </w:rPr>
        <w:tab/>
        <w:t>2-x,1-y,1-z</w:t>
      </w:r>
      <w:r w:rsidRPr="00453FA6">
        <w:rPr>
          <w:rFonts w:asciiTheme="majorBidi" w:hAnsiTheme="majorBidi" w:cstheme="majorBidi"/>
          <w:lang w:val="fr-FR"/>
        </w:rPr>
        <w:tab/>
      </w:r>
      <w:r w:rsidRPr="00453FA6">
        <w:rPr>
          <w:rFonts w:asciiTheme="majorBidi" w:hAnsiTheme="majorBidi" w:cstheme="majorBidi"/>
          <w:lang w:val="fr-FR"/>
        </w:rPr>
        <w:tab/>
        <w:t>3.559(3)</w:t>
      </w:r>
      <w:r w:rsidRPr="00453FA6">
        <w:rPr>
          <w:rFonts w:asciiTheme="majorBidi" w:hAnsiTheme="majorBidi" w:cstheme="majorBidi"/>
          <w:lang w:val="fr-FR"/>
        </w:rPr>
        <w:tab/>
        <w:t>120</w:t>
      </w:r>
      <w:r w:rsidR="002326A6" w:rsidRPr="00453FA6">
        <w:rPr>
          <w:rFonts w:asciiTheme="majorBidi" w:hAnsiTheme="majorBidi" w:cstheme="majorBidi"/>
          <w:lang w:val="fr-FR"/>
        </w:rPr>
        <w:tab/>
      </w:r>
      <w:r w:rsidR="002326A6" w:rsidRPr="00453FA6">
        <w:rPr>
          <w:rFonts w:asciiTheme="majorBidi" w:hAnsiTheme="majorBidi" w:cstheme="majorBidi"/>
          <w:lang w:val="fr-FR"/>
        </w:rPr>
        <w:tab/>
      </w:r>
    </w:p>
    <w:p w14:paraId="6BE9F6EF" w14:textId="25FBD7EE" w:rsidR="00505022" w:rsidRPr="003523CD" w:rsidRDefault="00505022" w:rsidP="00646E52">
      <w:pPr>
        <w:pStyle w:val="Sansinterligne"/>
        <w:spacing w:line="360" w:lineRule="auto"/>
        <w:rPr>
          <w:rFonts w:asciiTheme="majorBidi" w:hAnsiTheme="majorBidi" w:cstheme="majorBidi"/>
        </w:rPr>
      </w:pPr>
      <w:r w:rsidRPr="003523CD">
        <w:rPr>
          <w:rFonts w:asciiTheme="majorBidi" w:hAnsiTheme="majorBidi" w:cstheme="majorBidi"/>
        </w:rPr>
        <w:t>_______________________________________________________________________</w:t>
      </w:r>
    </w:p>
    <w:p w14:paraId="51706504" w14:textId="77777777" w:rsidR="00646E52" w:rsidRPr="003523CD" w:rsidRDefault="00505022" w:rsidP="00505022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3523CD">
        <w:rPr>
          <w:rFonts w:asciiTheme="majorBidi" w:hAnsiTheme="majorBidi" w:cstheme="majorBidi"/>
          <w:b/>
          <w:vertAlign w:val="superscript"/>
        </w:rPr>
        <w:t xml:space="preserve"> a</w:t>
      </w:r>
      <w:r w:rsidRPr="003523CD">
        <w:rPr>
          <w:rStyle w:val="jlqj4b"/>
          <w:rFonts w:asciiTheme="majorBidi" w:hAnsiTheme="majorBidi" w:cstheme="majorBidi"/>
          <w:lang w:val="en"/>
        </w:rPr>
        <w:t xml:space="preserve">: D = donor, </w:t>
      </w:r>
      <w:r w:rsidRPr="003523CD">
        <w:rPr>
          <w:rFonts w:asciiTheme="majorBidi" w:hAnsiTheme="majorBidi" w:cstheme="majorBidi"/>
          <w:b/>
          <w:vertAlign w:val="superscript"/>
        </w:rPr>
        <w:t>b</w:t>
      </w:r>
      <w:r w:rsidRPr="003523CD">
        <w:rPr>
          <w:rStyle w:val="jlqj4b"/>
          <w:rFonts w:asciiTheme="majorBidi" w:hAnsiTheme="majorBidi" w:cstheme="majorBidi"/>
          <w:lang w:val="en"/>
        </w:rPr>
        <w:t xml:space="preserve">: A = acceptor, X =heteroatom, Cg =centroid. </w:t>
      </w:r>
    </w:p>
    <w:p w14:paraId="549487EF" w14:textId="4167EA3B" w:rsidR="00DE6A18" w:rsidRPr="003523CD" w:rsidRDefault="00DE6A18" w:rsidP="00505022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3523CD">
        <w:rPr>
          <w:rStyle w:val="jlqj4b"/>
          <w:rFonts w:asciiTheme="majorBidi" w:hAnsiTheme="majorBidi" w:cstheme="majorBidi"/>
          <w:lang w:val="en"/>
        </w:rPr>
        <w:t>Cg1: is the centroid of the N1/C</w:t>
      </w:r>
      <w:r w:rsidR="003523CD">
        <w:rPr>
          <w:rStyle w:val="jlqj4b"/>
          <w:rFonts w:asciiTheme="majorBidi" w:hAnsiTheme="majorBidi" w:cstheme="majorBidi"/>
          <w:lang w:val="en"/>
        </w:rPr>
        <w:t>2-C4</w:t>
      </w:r>
      <w:r w:rsidRPr="003523CD">
        <w:rPr>
          <w:rStyle w:val="jlqj4b"/>
          <w:rFonts w:asciiTheme="majorBidi" w:hAnsiTheme="majorBidi" w:cstheme="majorBidi"/>
          <w:lang w:val="en"/>
        </w:rPr>
        <w:t xml:space="preserve"> </w:t>
      </w:r>
      <w:r w:rsidR="003523CD">
        <w:rPr>
          <w:rStyle w:val="jlqj4b"/>
          <w:rFonts w:asciiTheme="majorBidi" w:hAnsiTheme="majorBidi" w:cstheme="majorBidi"/>
          <w:lang w:val="en"/>
        </w:rPr>
        <w:t xml:space="preserve">pyrrole </w:t>
      </w:r>
      <w:r w:rsidRPr="003523CD">
        <w:rPr>
          <w:rStyle w:val="jlqj4b"/>
          <w:rFonts w:asciiTheme="majorBidi" w:hAnsiTheme="majorBidi" w:cstheme="majorBidi"/>
          <w:lang w:val="en"/>
        </w:rPr>
        <w:t>five-membered ring.</w:t>
      </w:r>
    </w:p>
    <w:p w14:paraId="09B30EBC" w14:textId="2BC4B7B1" w:rsidR="00505022" w:rsidRPr="003523CD" w:rsidRDefault="00505022" w:rsidP="00505022">
      <w:pPr>
        <w:pStyle w:val="Sansinterligne"/>
        <w:rPr>
          <w:rStyle w:val="jlqj4b"/>
          <w:rFonts w:asciiTheme="majorBidi" w:hAnsiTheme="majorBidi" w:cstheme="majorBidi"/>
          <w:lang w:val="en"/>
        </w:rPr>
      </w:pPr>
      <w:r w:rsidRPr="003523CD">
        <w:rPr>
          <w:rStyle w:val="jlqj4b"/>
          <w:rFonts w:asciiTheme="majorBidi" w:hAnsiTheme="majorBidi" w:cstheme="majorBidi"/>
          <w:lang w:val="en"/>
        </w:rPr>
        <w:t xml:space="preserve">Cg2: is the centroid of the </w:t>
      </w:r>
      <w:r w:rsidR="00646E52" w:rsidRPr="003523CD">
        <w:rPr>
          <w:rStyle w:val="jlqj4b"/>
          <w:rFonts w:asciiTheme="majorBidi" w:hAnsiTheme="majorBidi" w:cstheme="majorBidi"/>
          <w:lang w:val="en"/>
        </w:rPr>
        <w:t>N2/C</w:t>
      </w:r>
      <w:r w:rsidR="003523CD">
        <w:rPr>
          <w:rStyle w:val="jlqj4b"/>
          <w:rFonts w:asciiTheme="majorBidi" w:hAnsiTheme="majorBidi" w:cstheme="majorBidi"/>
          <w:lang w:val="en"/>
        </w:rPr>
        <w:t>6-C9</w:t>
      </w:r>
      <w:r w:rsidR="00646E52" w:rsidRPr="003523CD">
        <w:rPr>
          <w:rStyle w:val="jlqj4b"/>
          <w:rFonts w:asciiTheme="majorBidi" w:hAnsiTheme="majorBidi" w:cstheme="majorBidi"/>
          <w:lang w:val="en"/>
        </w:rPr>
        <w:t xml:space="preserve"> </w:t>
      </w:r>
      <w:r w:rsidR="003523CD">
        <w:rPr>
          <w:rStyle w:val="jlqj4b"/>
          <w:rFonts w:asciiTheme="majorBidi" w:hAnsiTheme="majorBidi" w:cstheme="majorBidi"/>
          <w:lang w:val="en"/>
        </w:rPr>
        <w:t>pyrrole f</w:t>
      </w:r>
      <w:r w:rsidR="00646E52" w:rsidRPr="003523CD">
        <w:rPr>
          <w:rStyle w:val="jlqj4b"/>
          <w:rFonts w:asciiTheme="majorBidi" w:hAnsiTheme="majorBidi" w:cstheme="majorBidi"/>
          <w:lang w:val="en"/>
        </w:rPr>
        <w:t>ive-membered ring.</w:t>
      </w:r>
    </w:p>
    <w:p w14:paraId="485EFDCF" w14:textId="128AED44" w:rsidR="00505022" w:rsidRPr="00104F14" w:rsidRDefault="00505022" w:rsidP="00505022">
      <w:pPr>
        <w:pStyle w:val="Sansinterligne"/>
        <w:rPr>
          <w:rFonts w:asciiTheme="majorBidi" w:hAnsiTheme="majorBidi" w:cstheme="majorBidi"/>
        </w:rPr>
      </w:pPr>
    </w:p>
    <w:p w14:paraId="37FD0E6C" w14:textId="59DC7779" w:rsidR="00505022" w:rsidRDefault="00505022" w:rsidP="00104F14">
      <w:pPr>
        <w:pStyle w:val="Sansinterligne"/>
        <w:rPr>
          <w:rFonts w:asciiTheme="majorBidi" w:hAnsiTheme="majorBidi" w:cstheme="majorBidi"/>
        </w:rPr>
      </w:pPr>
    </w:p>
    <w:p w14:paraId="1D9830CA" w14:textId="35EE3746" w:rsidR="00965B28" w:rsidRPr="00B0475D" w:rsidRDefault="00965B28" w:rsidP="00B0475D">
      <w:pPr>
        <w:spacing w:after="0"/>
        <w:rPr>
          <w:sz w:val="24"/>
          <w:szCs w:val="24"/>
          <w:lang w:val="en-US"/>
        </w:rPr>
      </w:pPr>
    </w:p>
    <w:p w14:paraId="48D974D5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67252FF7" w14:textId="5C74A3FE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6631C8D8" w14:textId="4F7602E3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  <w:r w:rsidRPr="00DD65F6">
        <w:rPr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660288" behindDoc="0" locked="0" layoutInCell="1" allowOverlap="1" wp14:anchorId="00E2D0D2" wp14:editId="7B1CFCA8">
            <wp:simplePos x="0" y="0"/>
            <wp:positionH relativeFrom="margin">
              <wp:posOffset>387985</wp:posOffset>
            </wp:positionH>
            <wp:positionV relativeFrom="paragraph">
              <wp:posOffset>43180</wp:posOffset>
            </wp:positionV>
            <wp:extent cx="4602480" cy="3790950"/>
            <wp:effectExtent l="0" t="0" r="7620" b="0"/>
            <wp:wrapSquare wrapText="bothSides"/>
            <wp:docPr id="6" name="Image 6" descr="D:\RX-2021\RX-HM37s\tif original-C-Cg-C-H(WIREFAME)-avec labe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RX-2021\RX-HM37s\tif original-C-Cg-C-H(WIREFAME)-avec label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48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79A701" w14:textId="3772F035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182F2976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5CB6CFBE" w14:textId="6B81C751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51F9DB74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29DA5BB8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6F95B935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3B60DFB7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78467B28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7D8492A9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04989905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5756B37F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5799A020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20B04452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330CFB76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69BF1127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7FAF408C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62CDBA37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51F5B972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332CC9AE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58756365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06A0DCD6" w14:textId="77777777" w:rsidR="00E52899" w:rsidRDefault="00E52899" w:rsidP="00AE39AE">
      <w:pPr>
        <w:spacing w:after="0" w:line="240" w:lineRule="auto"/>
        <w:rPr>
          <w:rFonts w:ascii="Times New Roman" w:hAnsi="Times New Roman" w:cs="Times New Roman"/>
          <w:bCs/>
          <w:color w:val="0070C0"/>
          <w:sz w:val="24"/>
          <w:szCs w:val="24"/>
          <w:lang w:val="en-US"/>
        </w:rPr>
      </w:pPr>
    </w:p>
    <w:p w14:paraId="45FFC9A2" w14:textId="3EAB3EB8" w:rsidR="00965B28" w:rsidRDefault="00965B28" w:rsidP="00AE39AE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A769CE">
        <w:rPr>
          <w:rFonts w:ascii="Times New Roman" w:hAnsi="Times New Roman" w:cs="Times New Roman"/>
          <w:bCs/>
          <w:color w:val="0070C0"/>
          <w:lang w:val="en-US"/>
        </w:rPr>
        <w:t>Fig.</w:t>
      </w:r>
      <w:r w:rsidR="00B0475D" w:rsidRPr="00A769CE">
        <w:rPr>
          <w:rFonts w:ascii="Times New Roman" w:hAnsi="Times New Roman" w:cs="Times New Roman"/>
          <w:bCs/>
          <w:color w:val="0070C0"/>
          <w:lang w:val="en-US"/>
        </w:rPr>
        <w:t xml:space="preserve"> </w:t>
      </w:r>
      <w:r w:rsidR="006C730B" w:rsidRPr="00A769CE">
        <w:rPr>
          <w:rFonts w:ascii="Times New Roman" w:hAnsi="Times New Roman" w:cs="Times New Roman"/>
          <w:bCs/>
          <w:color w:val="0070C0"/>
          <w:lang w:val="en-US"/>
        </w:rPr>
        <w:t>S</w:t>
      </w:r>
      <w:r w:rsidR="007445E8" w:rsidRPr="00A769CE">
        <w:rPr>
          <w:rFonts w:ascii="Times New Roman" w:hAnsi="Times New Roman" w:cs="Times New Roman"/>
          <w:bCs/>
          <w:color w:val="0070C0"/>
          <w:lang w:val="en-US"/>
        </w:rPr>
        <w:t>5</w:t>
      </w:r>
      <w:r w:rsidR="006C730B" w:rsidRPr="00A769CE">
        <w:rPr>
          <w:rFonts w:ascii="Times New Roman" w:hAnsi="Times New Roman" w:cs="Times New Roman"/>
          <w:lang w:val="en-US"/>
        </w:rPr>
        <w:t>.</w:t>
      </w:r>
      <w:r w:rsidRPr="00A769CE">
        <w:rPr>
          <w:rFonts w:ascii="Times New Roman" w:hAnsi="Times New Roman" w:cs="Times New Roman"/>
          <w:lang w:val="en-US"/>
        </w:rPr>
        <w:t xml:space="preserve"> Inter-and intra-molecular interactions C–H</w:t>
      </w:r>
      <w:r w:rsidRPr="00A769CE">
        <w:rPr>
          <w:rFonts w:ascii="Cambria Math" w:hAnsi="Cambria Math" w:cs="Cambria Math"/>
          <w:lang w:val="en-US"/>
        </w:rPr>
        <w:t>⋅⋅⋅</w:t>
      </w:r>
      <w:r w:rsidRPr="00A769CE">
        <w:rPr>
          <w:rFonts w:ascii="Times New Roman" w:hAnsi="Times New Roman" w:cs="Times New Roman"/>
          <w:lang w:val="en-US"/>
        </w:rPr>
        <w:t>Cg</w:t>
      </w:r>
      <w:r w:rsidRPr="00A769CE">
        <w:rPr>
          <w:rFonts w:ascii="Times New Roman" w:hAnsi="Times New Roman" w:cs="Times New Roman"/>
          <w:b/>
          <w:lang w:val="en-US"/>
        </w:rPr>
        <w:t xml:space="preserve"> </w:t>
      </w:r>
      <w:r w:rsidRPr="00A769CE">
        <w:rPr>
          <w:rFonts w:ascii="Times New Roman" w:hAnsi="Times New Roman" w:cs="Times New Roman"/>
          <w:lang w:val="en-US"/>
        </w:rPr>
        <w:t xml:space="preserve">and hydrogen bonds in the crystal </w:t>
      </w:r>
      <w:r w:rsidR="00AE39AE" w:rsidRPr="00A769CE">
        <w:rPr>
          <w:rFonts w:ascii="Times New Roman" w:hAnsi="Times New Roman" w:cs="Times New Roman"/>
          <w:lang w:val="en-US"/>
        </w:rPr>
        <w:t>lattice</w:t>
      </w:r>
      <w:r w:rsidRPr="00A769CE">
        <w:rPr>
          <w:rFonts w:ascii="Times New Roman" w:hAnsi="Times New Roman" w:cs="Times New Roman"/>
          <w:lang w:val="en-US"/>
        </w:rPr>
        <w:t xml:space="preserve"> of </w:t>
      </w:r>
      <w:r w:rsidR="00610DA4" w:rsidRPr="00A769CE">
        <w:rPr>
          <w:rFonts w:ascii="Times New Roman" w:hAnsi="Times New Roman" w:cs="Times New Roman"/>
          <w:b/>
          <w:bCs/>
          <w:lang w:val="en-US"/>
        </w:rPr>
        <w:t>I</w:t>
      </w:r>
      <w:r w:rsidRPr="00A769CE">
        <w:rPr>
          <w:rFonts w:ascii="Times New Roman" w:hAnsi="Times New Roman" w:cs="Times New Roman"/>
          <w:lang w:val="en-US"/>
        </w:rPr>
        <w:t xml:space="preserve"> </w:t>
      </w:r>
      <w:r w:rsidR="00AE39AE" w:rsidRPr="00A769CE">
        <w:rPr>
          <w:rFonts w:ascii="Times New Roman" w:hAnsi="Times New Roman" w:cs="Times New Roman"/>
          <w:lang w:val="en-US"/>
        </w:rPr>
        <w:t>view along the [010] direction.</w:t>
      </w:r>
    </w:p>
    <w:p w14:paraId="4A91EF76" w14:textId="77777777" w:rsidR="00A769CE" w:rsidRPr="00453FA6" w:rsidRDefault="00A769CE" w:rsidP="00AE39AE">
      <w:pPr>
        <w:spacing w:after="0" w:line="240" w:lineRule="auto"/>
        <w:rPr>
          <w:lang w:val="en-US"/>
        </w:rPr>
      </w:pPr>
    </w:p>
    <w:p w14:paraId="00E71DE7" w14:textId="77777777" w:rsidR="00965B28" w:rsidRPr="00384383" w:rsidRDefault="00965B28" w:rsidP="00965B28">
      <w:pPr>
        <w:spacing w:after="0"/>
        <w:jc w:val="center"/>
        <w:rPr>
          <w:sz w:val="12"/>
          <w:szCs w:val="12"/>
        </w:rPr>
      </w:pPr>
      <w:r w:rsidRPr="0091139D">
        <w:rPr>
          <w:noProof/>
          <w:sz w:val="24"/>
          <w:szCs w:val="24"/>
          <w:lang w:eastAsia="fr-FR"/>
        </w:rPr>
        <w:drawing>
          <wp:inline distT="0" distB="0" distL="0" distR="0" wp14:anchorId="5C5D1579" wp14:editId="0CE76FBC">
            <wp:extent cx="3518535" cy="3669689"/>
            <wp:effectExtent l="0" t="0" r="5715" b="6985"/>
            <wp:docPr id="8" name="Image 8" descr="D:\RX-2021\RX-HM37s\tif original-C-Cg-C-H(WIREFAME)selon 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RX-2021\RX-HM37s\tif original-C-Cg-C-H(WIREFAME)selon a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171" cy="3675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8CD37" w14:textId="60C84E3C" w:rsidR="00965B28" w:rsidRPr="00A769CE" w:rsidRDefault="00965B28" w:rsidP="00AE39AE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A769CE">
        <w:rPr>
          <w:rFonts w:ascii="Times New Roman" w:hAnsi="Times New Roman" w:cs="Times New Roman"/>
          <w:bCs/>
          <w:color w:val="0070C0"/>
          <w:lang w:val="en-US"/>
        </w:rPr>
        <w:t>Fig.</w:t>
      </w:r>
      <w:r w:rsidR="00AE39AE" w:rsidRPr="00A769CE">
        <w:rPr>
          <w:rFonts w:ascii="Times New Roman" w:hAnsi="Times New Roman" w:cs="Times New Roman"/>
          <w:bCs/>
          <w:color w:val="0070C0"/>
          <w:lang w:val="en-US"/>
        </w:rPr>
        <w:t xml:space="preserve"> S</w:t>
      </w:r>
      <w:r w:rsidR="007445E8" w:rsidRPr="00A769CE">
        <w:rPr>
          <w:rFonts w:ascii="Times New Roman" w:hAnsi="Times New Roman" w:cs="Times New Roman"/>
          <w:bCs/>
          <w:color w:val="0070C0"/>
          <w:lang w:val="en-US"/>
        </w:rPr>
        <w:t>6</w:t>
      </w:r>
      <w:r w:rsidR="00AE39AE" w:rsidRPr="00A769CE">
        <w:rPr>
          <w:rFonts w:ascii="Times New Roman" w:hAnsi="Times New Roman" w:cs="Times New Roman"/>
          <w:bCs/>
          <w:lang w:val="en-US"/>
        </w:rPr>
        <w:t>.</w:t>
      </w:r>
      <w:r w:rsidRPr="00A769CE">
        <w:rPr>
          <w:rFonts w:ascii="Times New Roman" w:hAnsi="Times New Roman" w:cs="Times New Roman"/>
          <w:lang w:val="en-US"/>
        </w:rPr>
        <w:t xml:space="preserve"> Inter-and intra-molecular interactions C–H</w:t>
      </w:r>
      <w:r w:rsidRPr="00A769CE">
        <w:rPr>
          <w:rFonts w:ascii="Cambria Math" w:hAnsi="Cambria Math" w:cs="Cambria Math"/>
          <w:lang w:val="en-US"/>
        </w:rPr>
        <w:t>⋅⋅⋅</w:t>
      </w:r>
      <w:r w:rsidRPr="00A769CE">
        <w:rPr>
          <w:rFonts w:ascii="Times New Roman" w:hAnsi="Times New Roman" w:cs="Times New Roman"/>
          <w:lang w:val="en-US"/>
        </w:rPr>
        <w:t>Cg</w:t>
      </w:r>
      <w:r w:rsidRPr="00A769CE">
        <w:rPr>
          <w:rFonts w:ascii="Times New Roman" w:hAnsi="Times New Roman" w:cs="Times New Roman"/>
          <w:b/>
          <w:lang w:val="en-US"/>
        </w:rPr>
        <w:t xml:space="preserve"> </w:t>
      </w:r>
      <w:r w:rsidRPr="00A769CE">
        <w:rPr>
          <w:rFonts w:ascii="Times New Roman" w:hAnsi="Times New Roman" w:cs="Times New Roman"/>
          <w:lang w:val="en-US"/>
        </w:rPr>
        <w:t xml:space="preserve">and hydrogen bonds in the crystal structure of the complex </w:t>
      </w:r>
      <w:r w:rsidR="00610DA4" w:rsidRPr="00A769CE">
        <w:rPr>
          <w:rFonts w:ascii="Times New Roman" w:hAnsi="Times New Roman" w:cs="Times New Roman"/>
          <w:b/>
          <w:bCs/>
          <w:lang w:val="en-US"/>
        </w:rPr>
        <w:t>I</w:t>
      </w:r>
      <w:r w:rsidRPr="00A769CE">
        <w:rPr>
          <w:rFonts w:ascii="Times New Roman" w:hAnsi="Times New Roman" w:cs="Times New Roman"/>
          <w:lang w:val="en-US"/>
        </w:rPr>
        <w:t xml:space="preserve"> </w:t>
      </w:r>
      <w:r w:rsidR="00AE39AE" w:rsidRPr="00A769CE">
        <w:rPr>
          <w:rFonts w:ascii="Times New Roman" w:hAnsi="Times New Roman" w:cs="Times New Roman"/>
          <w:lang w:val="en-US"/>
        </w:rPr>
        <w:t>view along the [100] direction.</w:t>
      </w:r>
    </w:p>
    <w:p w14:paraId="19E400B9" w14:textId="77777777" w:rsidR="00AE39AE" w:rsidRPr="00453FA6" w:rsidRDefault="00AE39AE" w:rsidP="00AE39A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6444C715" w14:textId="7EBFDBF9" w:rsidR="00E52899" w:rsidRPr="004717DC" w:rsidRDefault="00965B28" w:rsidP="004717DC">
      <w:pPr>
        <w:spacing w:after="0"/>
        <w:jc w:val="center"/>
        <w:rPr>
          <w:sz w:val="8"/>
          <w:szCs w:val="8"/>
        </w:rPr>
      </w:pPr>
      <w:r w:rsidRPr="00B3598F">
        <w:rPr>
          <w:noProof/>
          <w:sz w:val="24"/>
          <w:szCs w:val="24"/>
          <w:lang w:eastAsia="fr-FR"/>
        </w:rPr>
        <w:lastRenderedPageBreak/>
        <w:drawing>
          <wp:inline distT="0" distB="0" distL="0" distR="0" wp14:anchorId="7893F0AD" wp14:editId="0CEA7BE1">
            <wp:extent cx="5325960" cy="3580255"/>
            <wp:effectExtent l="0" t="0" r="8255" b="1270"/>
            <wp:docPr id="3" name="Image 3" descr="D:\RX-2021\RX-HM37s\job X-Cg3-fin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RX-2021\RX-HM37s\job X-Cg3-final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843" cy="3584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1BC80" w14:textId="10C088B4" w:rsidR="00767DB6" w:rsidRPr="00A769CE" w:rsidRDefault="00965B28" w:rsidP="00767DB6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A769CE">
        <w:rPr>
          <w:rFonts w:ascii="Times New Roman" w:hAnsi="Times New Roman" w:cs="Times New Roman"/>
          <w:bCs/>
          <w:color w:val="0070C0"/>
          <w:lang w:val="en-US"/>
        </w:rPr>
        <w:t>Fig.</w:t>
      </w:r>
      <w:r w:rsidR="00AE39AE" w:rsidRPr="00A769CE">
        <w:rPr>
          <w:rFonts w:ascii="Times New Roman" w:hAnsi="Times New Roman" w:cs="Times New Roman"/>
          <w:bCs/>
          <w:color w:val="0070C0"/>
          <w:lang w:val="en-US"/>
        </w:rPr>
        <w:t xml:space="preserve"> S</w:t>
      </w:r>
      <w:r w:rsidR="007445E8" w:rsidRPr="00A769CE">
        <w:rPr>
          <w:rFonts w:ascii="Times New Roman" w:hAnsi="Times New Roman" w:cs="Times New Roman"/>
          <w:bCs/>
          <w:color w:val="0070C0"/>
          <w:lang w:val="en-US"/>
        </w:rPr>
        <w:t>7</w:t>
      </w:r>
      <w:r w:rsidR="00AE39AE" w:rsidRPr="00A769CE">
        <w:rPr>
          <w:rFonts w:ascii="Times New Roman" w:hAnsi="Times New Roman" w:cs="Times New Roman"/>
          <w:lang w:val="en-US"/>
        </w:rPr>
        <w:t>.</w:t>
      </w:r>
      <w:r w:rsidRPr="00A769CE">
        <w:rPr>
          <w:rFonts w:ascii="Times New Roman" w:hAnsi="Times New Roman" w:cs="Times New Roman"/>
          <w:lang w:val="en-US"/>
        </w:rPr>
        <w:t xml:space="preserve"> Inter-and intramolecular interactions C–X</w:t>
      </w:r>
      <w:r w:rsidRPr="00A769CE">
        <w:rPr>
          <w:rFonts w:ascii="Cambria Math" w:hAnsi="Cambria Math" w:cs="Cambria Math"/>
          <w:lang w:val="en-US"/>
        </w:rPr>
        <w:t>⋅⋅⋅</w:t>
      </w:r>
      <w:r w:rsidRPr="00A769CE">
        <w:rPr>
          <w:rFonts w:ascii="Times New Roman" w:hAnsi="Times New Roman" w:cs="Times New Roman"/>
          <w:lang w:val="en-US"/>
        </w:rPr>
        <w:t>Cg</w:t>
      </w:r>
      <w:r w:rsidRPr="00A769CE">
        <w:rPr>
          <w:rFonts w:ascii="Times New Roman" w:hAnsi="Times New Roman" w:cs="Times New Roman"/>
          <w:b/>
          <w:lang w:val="en-US"/>
        </w:rPr>
        <w:t xml:space="preserve"> </w:t>
      </w:r>
      <w:r w:rsidRPr="00A769CE">
        <w:rPr>
          <w:rFonts w:ascii="Times New Roman" w:hAnsi="Times New Roman" w:cs="Times New Roman"/>
          <w:lang w:val="en-US"/>
        </w:rPr>
        <w:t xml:space="preserve">in the crystal structure of </w:t>
      </w:r>
      <w:r w:rsidR="00610DA4" w:rsidRPr="00A769CE">
        <w:rPr>
          <w:rFonts w:ascii="Times New Roman" w:hAnsi="Times New Roman" w:cs="Times New Roman"/>
          <w:b/>
          <w:bCs/>
          <w:lang w:val="en-US"/>
        </w:rPr>
        <w:t xml:space="preserve">I </w:t>
      </w:r>
      <w:r w:rsidR="00767DB6" w:rsidRPr="00A769CE">
        <w:rPr>
          <w:rFonts w:ascii="Times New Roman" w:hAnsi="Times New Roman" w:cs="Times New Roman"/>
          <w:lang w:val="en-US"/>
        </w:rPr>
        <w:t>view along the [100] direction.</w:t>
      </w:r>
    </w:p>
    <w:p w14:paraId="1E09B863" w14:textId="267F6E77" w:rsidR="00BD615F" w:rsidRDefault="00BD615F" w:rsidP="00BD615F">
      <w:pPr>
        <w:pStyle w:val="Sansinterligne"/>
        <w:rPr>
          <w:rFonts w:asciiTheme="majorBidi" w:hAnsiTheme="majorBidi" w:cstheme="majorBidi"/>
        </w:rPr>
      </w:pPr>
    </w:p>
    <w:p w14:paraId="01BD9BB5" w14:textId="77777777" w:rsidR="00AA2CF6" w:rsidRDefault="00AA2CF6" w:rsidP="00BD615F">
      <w:pPr>
        <w:pStyle w:val="Sansinterligne"/>
        <w:rPr>
          <w:noProof/>
        </w:rPr>
      </w:pPr>
    </w:p>
    <w:p w14:paraId="309A80F6" w14:textId="21971758" w:rsidR="00BD615F" w:rsidRDefault="00E52899" w:rsidP="00104F14">
      <w:pPr>
        <w:pStyle w:val="Sansinterligne"/>
        <w:rPr>
          <w:noProof/>
        </w:rPr>
      </w:pPr>
      <w:r w:rsidRPr="00BD615F">
        <w:rPr>
          <w:noProof/>
          <w:lang w:val="fr-FR"/>
        </w:rPr>
        <w:drawing>
          <wp:anchor distT="0" distB="0" distL="114300" distR="114300" simplePos="0" relativeHeight="251680768" behindDoc="0" locked="0" layoutInCell="1" allowOverlap="1" wp14:anchorId="2EB79E45" wp14:editId="635C99F2">
            <wp:simplePos x="0" y="0"/>
            <wp:positionH relativeFrom="margin">
              <wp:posOffset>746125</wp:posOffset>
            </wp:positionH>
            <wp:positionV relativeFrom="paragraph">
              <wp:posOffset>6985</wp:posOffset>
            </wp:positionV>
            <wp:extent cx="4133850" cy="3190240"/>
            <wp:effectExtent l="0" t="0" r="0" b="0"/>
            <wp:wrapSquare wrapText="bothSides"/>
            <wp:docPr id="7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A108815C-61D4-489E-9554-56D0F3F2EF8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A108815C-61D4-489E-9554-56D0F3F2EF8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9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E92BC4" w14:textId="2D40C430" w:rsidR="00BD615F" w:rsidRDefault="00BD615F" w:rsidP="00104F14">
      <w:pPr>
        <w:pStyle w:val="Sansinterligne"/>
        <w:rPr>
          <w:noProof/>
        </w:rPr>
      </w:pPr>
    </w:p>
    <w:p w14:paraId="28B331F1" w14:textId="7D8FAF7B" w:rsidR="00BD615F" w:rsidRDefault="00BD615F" w:rsidP="00104F14">
      <w:pPr>
        <w:pStyle w:val="Sansinterligne"/>
        <w:rPr>
          <w:noProof/>
        </w:rPr>
      </w:pPr>
    </w:p>
    <w:p w14:paraId="0C4C0616" w14:textId="5B922BF8" w:rsidR="00BD615F" w:rsidRDefault="00BD615F" w:rsidP="00104F14">
      <w:pPr>
        <w:pStyle w:val="Sansinterligne"/>
        <w:rPr>
          <w:noProof/>
        </w:rPr>
      </w:pPr>
    </w:p>
    <w:p w14:paraId="11ADA8DB" w14:textId="4E339247" w:rsidR="00BD615F" w:rsidRDefault="00BD615F" w:rsidP="00104F14">
      <w:pPr>
        <w:pStyle w:val="Sansinterligne"/>
        <w:rPr>
          <w:noProof/>
        </w:rPr>
      </w:pPr>
    </w:p>
    <w:p w14:paraId="2B7F9AE4" w14:textId="5965E249" w:rsidR="00BD615F" w:rsidRDefault="00BD615F" w:rsidP="00104F14">
      <w:pPr>
        <w:pStyle w:val="Sansinterligne"/>
        <w:rPr>
          <w:noProof/>
        </w:rPr>
      </w:pPr>
    </w:p>
    <w:p w14:paraId="34A6F2F8" w14:textId="03C3F5E1" w:rsidR="00BD615F" w:rsidRDefault="00BD615F" w:rsidP="00104F14">
      <w:pPr>
        <w:pStyle w:val="Sansinterligne"/>
        <w:rPr>
          <w:noProof/>
        </w:rPr>
      </w:pPr>
    </w:p>
    <w:p w14:paraId="0FBC6DCA" w14:textId="4ACCA8F0" w:rsidR="00BD615F" w:rsidRDefault="00BD615F" w:rsidP="00104F14">
      <w:pPr>
        <w:pStyle w:val="Sansinterligne"/>
        <w:rPr>
          <w:noProof/>
        </w:rPr>
      </w:pPr>
    </w:p>
    <w:p w14:paraId="2879CEC3" w14:textId="63FDE4EE" w:rsidR="00BD615F" w:rsidRDefault="00BD615F" w:rsidP="00104F14">
      <w:pPr>
        <w:pStyle w:val="Sansinterligne"/>
        <w:rPr>
          <w:noProof/>
        </w:rPr>
      </w:pPr>
    </w:p>
    <w:p w14:paraId="1E44735A" w14:textId="430A04F5" w:rsidR="00BD615F" w:rsidRDefault="00BD615F" w:rsidP="00104F14">
      <w:pPr>
        <w:pStyle w:val="Sansinterligne"/>
        <w:rPr>
          <w:noProof/>
        </w:rPr>
      </w:pPr>
    </w:p>
    <w:p w14:paraId="726D0CDC" w14:textId="5C93364D" w:rsidR="00BD615F" w:rsidRDefault="00BD615F" w:rsidP="00104F14">
      <w:pPr>
        <w:pStyle w:val="Sansinterligne"/>
        <w:rPr>
          <w:noProof/>
        </w:rPr>
      </w:pPr>
    </w:p>
    <w:p w14:paraId="169714D9" w14:textId="3D077963" w:rsidR="00BD615F" w:rsidRDefault="00BD615F" w:rsidP="00104F14">
      <w:pPr>
        <w:pStyle w:val="Sansinterligne"/>
        <w:rPr>
          <w:noProof/>
        </w:rPr>
      </w:pPr>
    </w:p>
    <w:p w14:paraId="62C8996A" w14:textId="44B2582A" w:rsidR="00BD615F" w:rsidRDefault="00BD615F" w:rsidP="00104F14">
      <w:pPr>
        <w:pStyle w:val="Sansinterligne"/>
        <w:rPr>
          <w:noProof/>
        </w:rPr>
      </w:pPr>
    </w:p>
    <w:p w14:paraId="08ED293D" w14:textId="0D53C4CE" w:rsidR="00BD615F" w:rsidRDefault="00BD615F" w:rsidP="00104F14">
      <w:pPr>
        <w:pStyle w:val="Sansinterligne"/>
        <w:rPr>
          <w:noProof/>
        </w:rPr>
      </w:pPr>
    </w:p>
    <w:p w14:paraId="61B1DCCA" w14:textId="77777777" w:rsidR="00BD615F" w:rsidRPr="00104F14" w:rsidRDefault="00BD615F" w:rsidP="00104F14">
      <w:pPr>
        <w:pStyle w:val="Sansinterligne"/>
        <w:rPr>
          <w:rFonts w:asciiTheme="majorBidi" w:hAnsiTheme="majorBidi" w:cstheme="majorBidi"/>
        </w:rPr>
      </w:pPr>
    </w:p>
    <w:p w14:paraId="17B882AC" w14:textId="4CB22E30" w:rsidR="00104F14" w:rsidRPr="00104F14" w:rsidRDefault="00104F14" w:rsidP="00104F14">
      <w:pPr>
        <w:pStyle w:val="Sansinterligne"/>
        <w:rPr>
          <w:rFonts w:asciiTheme="majorBidi" w:hAnsiTheme="majorBidi" w:cstheme="majorBidi"/>
        </w:rPr>
      </w:pPr>
    </w:p>
    <w:p w14:paraId="03363ED6" w14:textId="53155675" w:rsidR="00104F14" w:rsidRPr="00104F14" w:rsidRDefault="00104F14" w:rsidP="00104F14">
      <w:pPr>
        <w:pStyle w:val="Sansinterligne"/>
        <w:rPr>
          <w:rFonts w:asciiTheme="majorBidi" w:hAnsiTheme="majorBidi" w:cstheme="majorBidi"/>
        </w:rPr>
      </w:pPr>
    </w:p>
    <w:p w14:paraId="74A2A19E" w14:textId="77777777" w:rsidR="00104F14" w:rsidRPr="00104F14" w:rsidRDefault="00104F14" w:rsidP="00104F14">
      <w:pPr>
        <w:pStyle w:val="Sansinterligne"/>
        <w:rPr>
          <w:rFonts w:asciiTheme="majorBidi" w:hAnsiTheme="majorBidi" w:cstheme="majorBidi"/>
        </w:rPr>
      </w:pPr>
    </w:p>
    <w:p w14:paraId="7884D3D9" w14:textId="77777777" w:rsidR="00BD615F" w:rsidRDefault="00BD615F" w:rsidP="00767DB6">
      <w:pPr>
        <w:spacing w:after="0" w:line="240" w:lineRule="auto"/>
        <w:rPr>
          <w:rFonts w:asciiTheme="majorBidi" w:hAnsiTheme="majorBidi" w:cstheme="majorBidi"/>
          <w:bCs/>
          <w:color w:val="0070C0"/>
          <w:highlight w:val="green"/>
          <w:lang w:val="en-US"/>
        </w:rPr>
      </w:pPr>
    </w:p>
    <w:p w14:paraId="01EDC33A" w14:textId="77777777" w:rsidR="00BD615F" w:rsidRDefault="00BD615F" w:rsidP="00767DB6">
      <w:pPr>
        <w:spacing w:after="0" w:line="240" w:lineRule="auto"/>
        <w:rPr>
          <w:rFonts w:asciiTheme="majorBidi" w:hAnsiTheme="majorBidi" w:cstheme="majorBidi"/>
          <w:bCs/>
          <w:color w:val="0070C0"/>
          <w:highlight w:val="green"/>
          <w:lang w:val="en-US"/>
        </w:rPr>
      </w:pPr>
    </w:p>
    <w:p w14:paraId="442FD949" w14:textId="362FE572" w:rsidR="00401B42" w:rsidRPr="00734972" w:rsidRDefault="00375223" w:rsidP="0073497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CD194B">
        <w:rPr>
          <w:rFonts w:asciiTheme="majorBidi" w:hAnsiTheme="majorBidi" w:cstheme="majorBidi"/>
          <w:bCs/>
          <w:color w:val="0070C0"/>
          <w:lang w:val="en-US"/>
        </w:rPr>
        <w:t>Fig.</w:t>
      </w:r>
      <w:r w:rsidR="00767DB6" w:rsidRPr="00CD194B">
        <w:rPr>
          <w:rFonts w:asciiTheme="majorBidi" w:hAnsiTheme="majorBidi" w:cstheme="majorBidi"/>
          <w:bCs/>
          <w:color w:val="0070C0"/>
          <w:lang w:val="en-US"/>
        </w:rPr>
        <w:t xml:space="preserve"> S</w:t>
      </w:r>
      <w:r w:rsidR="007445E8" w:rsidRPr="00CD194B">
        <w:rPr>
          <w:rFonts w:asciiTheme="majorBidi" w:hAnsiTheme="majorBidi" w:cstheme="majorBidi"/>
          <w:bCs/>
          <w:color w:val="0070C0"/>
          <w:lang w:val="en-US"/>
        </w:rPr>
        <w:t>8</w:t>
      </w:r>
      <w:r w:rsidR="00767DB6" w:rsidRPr="00CD194B">
        <w:rPr>
          <w:rFonts w:asciiTheme="majorBidi" w:hAnsiTheme="majorBidi" w:cstheme="majorBidi"/>
          <w:bCs/>
          <w:lang w:val="en-US"/>
        </w:rPr>
        <w:t>.</w:t>
      </w:r>
      <w:r w:rsidRPr="00CD194B">
        <w:rPr>
          <w:rFonts w:asciiTheme="majorBidi" w:hAnsiTheme="majorBidi" w:cstheme="majorBidi"/>
          <w:bCs/>
          <w:lang w:val="en-US"/>
        </w:rPr>
        <w:t xml:space="preserve"> Inter-and intra-molecular interactions C–H</w:t>
      </w:r>
      <w:r w:rsidRPr="00CD194B">
        <w:rPr>
          <w:rFonts w:ascii="Cambria Math" w:hAnsi="Cambria Math" w:cs="Cambria Math"/>
          <w:bCs/>
          <w:lang w:val="en-US"/>
        </w:rPr>
        <w:t>⋅⋅⋅</w:t>
      </w:r>
      <w:r w:rsidRPr="00CD194B">
        <w:rPr>
          <w:rFonts w:asciiTheme="majorBidi" w:hAnsiTheme="majorBidi" w:cstheme="majorBidi"/>
          <w:bCs/>
          <w:lang w:val="en-US"/>
        </w:rPr>
        <w:t xml:space="preserve">Cg in the crystal structure of </w:t>
      </w:r>
      <w:r w:rsidR="00610DA4" w:rsidRPr="00CD194B">
        <w:rPr>
          <w:rFonts w:asciiTheme="majorBidi" w:hAnsiTheme="majorBidi" w:cstheme="majorBidi"/>
          <w:b/>
          <w:lang w:val="en-US"/>
        </w:rPr>
        <w:t>II</w:t>
      </w:r>
      <w:r w:rsidRPr="00CD194B">
        <w:rPr>
          <w:rFonts w:asciiTheme="majorBidi" w:hAnsiTheme="majorBidi" w:cstheme="majorBidi"/>
          <w:bCs/>
          <w:lang w:val="en-US"/>
        </w:rPr>
        <w:t xml:space="preserve"> </w:t>
      </w:r>
      <w:r w:rsidR="00767DB6" w:rsidRPr="00CD194B">
        <w:rPr>
          <w:rFonts w:ascii="Times New Roman" w:hAnsi="Times New Roman" w:cs="Times New Roman"/>
          <w:sz w:val="24"/>
          <w:szCs w:val="24"/>
          <w:lang w:val="en-US"/>
        </w:rPr>
        <w:t>view along the [010] direction.</w:t>
      </w:r>
    </w:p>
    <w:p w14:paraId="3B931FD9" w14:textId="620B2560" w:rsidR="00401B42" w:rsidRDefault="00401B42" w:rsidP="001C1D4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60A5BDAD" w14:textId="516A729C" w:rsidR="00AA2CF6" w:rsidRDefault="00AA2CF6" w:rsidP="001C1D4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7BBB9F90" w14:textId="67E54FCC" w:rsidR="00AA2CF6" w:rsidRDefault="00AA2CF6" w:rsidP="001C1D4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633321F2" w14:textId="3BAA1CC7" w:rsidR="00AA2CF6" w:rsidRDefault="00AA2CF6" w:rsidP="001C1D4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5785FED8" w14:textId="77777777" w:rsidR="00AA2CF6" w:rsidRDefault="00AA2CF6" w:rsidP="001C1D4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65205592" w14:textId="3C245359" w:rsidR="0088674C" w:rsidRDefault="00401B42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3</w:t>
      </w:r>
      <w:r w:rsidR="00750B1D" w:rsidRPr="00750B1D">
        <w:rPr>
          <w:rFonts w:ascii="Times New Roman" w:hAnsi="Times New Roman" w:cs="Times New Roman"/>
          <w:b/>
          <w:bCs/>
          <w:sz w:val="24"/>
          <w:szCs w:val="24"/>
          <w:lang w:val="en-US"/>
        </w:rPr>
        <w:t>.</w:t>
      </w:r>
      <w:r w:rsidR="00750B1D" w:rsidRPr="00750B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8674C" w:rsidRPr="00750B1D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Hirshfeld Analysis </w:t>
      </w:r>
    </w:p>
    <w:p w14:paraId="04BB1D70" w14:textId="07A55851" w:rsidR="00F75F26" w:rsidRDefault="00F75F26" w:rsidP="00F75F26">
      <w:pPr>
        <w:spacing w:after="0" w:line="360" w:lineRule="auto"/>
        <w:ind w:right="-227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7DC68E97" w14:textId="6D39D412" w:rsidR="001C1D40" w:rsidRPr="00CB1DA8" w:rsidRDefault="00F75F26" w:rsidP="00F75F26">
      <w:pPr>
        <w:spacing w:after="0" w:line="360" w:lineRule="auto"/>
        <w:ind w:right="-22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85888" behindDoc="0" locked="0" layoutInCell="1" allowOverlap="1" wp14:anchorId="5A008D35" wp14:editId="3679474C">
            <wp:simplePos x="0" y="0"/>
            <wp:positionH relativeFrom="margin">
              <wp:align>center</wp:align>
            </wp:positionH>
            <wp:positionV relativeFrom="paragraph">
              <wp:posOffset>129891</wp:posOffset>
            </wp:positionV>
            <wp:extent cx="4585335" cy="2126615"/>
            <wp:effectExtent l="38100" t="38100" r="43815" b="4508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335" cy="212661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C000"/>
                      </a:solidFill>
                    </a:ln>
                  </pic:spPr>
                </pic:pic>
              </a:graphicData>
            </a:graphic>
          </wp:anchor>
        </w:drawing>
      </w:r>
    </w:p>
    <w:p w14:paraId="4559315D" w14:textId="77777777" w:rsidR="001C1D40" w:rsidRPr="00CB1DA8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09C79607" w14:textId="77777777" w:rsidR="001C1D40" w:rsidRPr="00CB1DA8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48D34AD5" w14:textId="77777777" w:rsidR="001C1D40" w:rsidRPr="00CB1DA8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6CEAA15F" w14:textId="77777777" w:rsidR="001C1D40" w:rsidRPr="00CB1DA8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003DAB1B" w14:textId="77777777" w:rsidR="001C1D40" w:rsidRPr="00CB1DA8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58D9EC5F" w14:textId="77777777" w:rsidR="001C1D40" w:rsidRPr="00CB1DA8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3B4DCFE1" w14:textId="3B8A378D" w:rsidR="001C1D40" w:rsidRDefault="001C1D40" w:rsidP="001C1D40">
      <w:pPr>
        <w:ind w:right="-227"/>
        <w:rPr>
          <w:rFonts w:ascii="Times New Roman" w:hAnsi="Times New Roman" w:cs="Times New Roman"/>
          <w:bCs/>
          <w:lang w:val="en-US"/>
        </w:rPr>
      </w:pPr>
    </w:p>
    <w:p w14:paraId="7456D617" w14:textId="77777777" w:rsidR="00865D04" w:rsidRDefault="00865D04" w:rsidP="001C1D40">
      <w:pPr>
        <w:ind w:right="-227"/>
        <w:rPr>
          <w:rFonts w:ascii="Times New Roman" w:hAnsi="Times New Roman" w:cs="Times New Roman"/>
          <w:bCs/>
          <w:color w:val="0070C0"/>
          <w:lang w:val="en-US"/>
        </w:rPr>
      </w:pPr>
    </w:p>
    <w:p w14:paraId="2B2FBBAD" w14:textId="3C7AFEE1" w:rsidR="001C1D40" w:rsidRDefault="001C1D40" w:rsidP="00865D04">
      <w:pPr>
        <w:ind w:right="-227"/>
        <w:jc w:val="center"/>
        <w:rPr>
          <w:rFonts w:asciiTheme="majorBidi" w:hAnsiTheme="majorBidi" w:cstheme="majorBidi"/>
          <w:lang w:val="en-US"/>
        </w:rPr>
      </w:pPr>
      <w:r w:rsidRPr="00CD194B">
        <w:rPr>
          <w:rFonts w:ascii="Times New Roman" w:hAnsi="Times New Roman" w:cs="Times New Roman"/>
          <w:bCs/>
          <w:color w:val="0070C0"/>
          <w:lang w:val="en-US"/>
        </w:rPr>
        <w:t xml:space="preserve">Fig. </w:t>
      </w:r>
      <w:r w:rsidR="001A276E" w:rsidRPr="00CD194B">
        <w:rPr>
          <w:rFonts w:ascii="Times New Roman" w:hAnsi="Times New Roman" w:cs="Times New Roman"/>
          <w:bCs/>
          <w:color w:val="0070C0"/>
          <w:lang w:val="en-US"/>
        </w:rPr>
        <w:t>S</w:t>
      </w:r>
      <w:r w:rsidR="007445E8" w:rsidRPr="00CD194B">
        <w:rPr>
          <w:rFonts w:ascii="Times New Roman" w:hAnsi="Times New Roman" w:cs="Times New Roman"/>
          <w:bCs/>
          <w:color w:val="0070C0"/>
          <w:lang w:val="en-US"/>
        </w:rPr>
        <w:t>9</w:t>
      </w:r>
      <w:r w:rsidRPr="00CD194B">
        <w:rPr>
          <w:rFonts w:asciiTheme="majorBidi" w:hAnsiTheme="majorBidi" w:cstheme="majorBidi"/>
          <w:lang w:val="en-US"/>
        </w:rPr>
        <w:t xml:space="preserve">. </w:t>
      </w:r>
      <w:r w:rsidRPr="00CD194B">
        <w:rPr>
          <w:rFonts w:asciiTheme="majorBidi" w:hAnsiTheme="majorBidi" w:cstheme="majorBidi"/>
          <w:b/>
          <w:bCs/>
          <w:lang w:val="en-US"/>
        </w:rPr>
        <w:t>(a):</w:t>
      </w:r>
      <w:r w:rsidRPr="00CD194B">
        <w:rPr>
          <w:rFonts w:asciiTheme="majorBidi" w:hAnsiTheme="majorBidi" w:cstheme="majorBidi"/>
          <w:lang w:val="en-US"/>
        </w:rPr>
        <w:t xml:space="preserve"> Hirshfeld surface mapped with </w:t>
      </w:r>
      <w:proofErr w:type="spellStart"/>
      <w:r w:rsidRPr="00CD194B">
        <w:rPr>
          <w:rFonts w:asciiTheme="majorBidi" w:hAnsiTheme="majorBidi" w:cstheme="majorBidi"/>
          <w:i/>
          <w:iCs/>
          <w:lang w:val="en-US"/>
        </w:rPr>
        <w:t>d</w:t>
      </w:r>
      <w:r w:rsidRPr="00CD194B">
        <w:rPr>
          <w:rFonts w:asciiTheme="majorBidi" w:hAnsiTheme="majorBidi" w:cstheme="majorBidi"/>
          <w:i/>
          <w:iCs/>
          <w:vertAlign w:val="subscript"/>
          <w:lang w:val="en-US"/>
        </w:rPr>
        <w:t>norm</w:t>
      </w:r>
      <w:proofErr w:type="spellEnd"/>
      <w:r w:rsidRPr="00CD194B">
        <w:rPr>
          <w:rFonts w:asciiTheme="majorBidi" w:hAnsiTheme="majorBidi" w:cstheme="majorBidi"/>
          <w:lang w:val="en-US"/>
        </w:rPr>
        <w:t xml:space="preserve"> for </w:t>
      </w:r>
      <w:r w:rsidRPr="00CD194B">
        <w:rPr>
          <w:rFonts w:asciiTheme="majorBidi" w:hAnsiTheme="majorBidi" w:cstheme="majorBidi"/>
          <w:b/>
          <w:bCs/>
          <w:lang w:val="en-US"/>
        </w:rPr>
        <w:t>I</w:t>
      </w:r>
      <w:r w:rsidRPr="00CD194B">
        <w:rPr>
          <w:rFonts w:asciiTheme="majorBidi" w:hAnsiTheme="majorBidi" w:cstheme="majorBidi"/>
          <w:lang w:val="en-US"/>
        </w:rPr>
        <w:t xml:space="preserve">. </w:t>
      </w:r>
      <w:r w:rsidRPr="00CD194B">
        <w:rPr>
          <w:rFonts w:asciiTheme="majorBidi" w:hAnsiTheme="majorBidi" w:cstheme="majorBidi"/>
          <w:b/>
          <w:bCs/>
          <w:lang w:val="en-US"/>
        </w:rPr>
        <w:t>(b):</w:t>
      </w:r>
      <w:r w:rsidRPr="00CD194B">
        <w:rPr>
          <w:rFonts w:asciiTheme="majorBidi" w:hAnsiTheme="majorBidi" w:cstheme="majorBidi"/>
          <w:lang w:val="en-US"/>
        </w:rPr>
        <w:t xml:space="preserve"> Full fingerprint plot for </w:t>
      </w:r>
      <w:proofErr w:type="gramStart"/>
      <w:r w:rsidRPr="00CD194B">
        <w:rPr>
          <w:rFonts w:asciiTheme="majorBidi" w:hAnsiTheme="majorBidi" w:cstheme="majorBidi"/>
          <w:b/>
          <w:bCs/>
          <w:lang w:val="en-US"/>
        </w:rPr>
        <w:t>I</w:t>
      </w:r>
      <w:r w:rsidRPr="00CD194B">
        <w:rPr>
          <w:rFonts w:asciiTheme="majorBidi" w:hAnsiTheme="majorBidi" w:cstheme="majorBidi"/>
          <w:lang w:val="en-US"/>
        </w:rPr>
        <w:t>.</w:t>
      </w:r>
      <w:proofErr w:type="gramEnd"/>
    </w:p>
    <w:p w14:paraId="645699E3" w14:textId="699C35E9" w:rsidR="001C1D40" w:rsidRDefault="00761032" w:rsidP="00761032">
      <w:pPr>
        <w:ind w:right="-227"/>
        <w:rPr>
          <w:rFonts w:asciiTheme="majorBidi" w:hAnsiTheme="majorBidi" w:cstheme="majorBidi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 wp14:anchorId="62B134F6" wp14:editId="17A14CA9">
            <wp:simplePos x="0" y="0"/>
            <wp:positionH relativeFrom="margin">
              <wp:posOffset>510459</wp:posOffset>
            </wp:positionH>
            <wp:positionV relativeFrom="paragraph">
              <wp:posOffset>186595</wp:posOffset>
            </wp:positionV>
            <wp:extent cx="4918075" cy="2139315"/>
            <wp:effectExtent l="38100" t="38100" r="34925" b="3238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075" cy="213931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C000"/>
                      </a:solidFill>
                    </a:ln>
                  </pic:spPr>
                </pic:pic>
              </a:graphicData>
            </a:graphic>
          </wp:anchor>
        </w:drawing>
      </w:r>
    </w:p>
    <w:p w14:paraId="613FA3ED" w14:textId="1B2EB32B" w:rsidR="001C1D40" w:rsidRPr="00E042EC" w:rsidRDefault="001C1D40" w:rsidP="001C1D40">
      <w:pPr>
        <w:ind w:right="-227"/>
        <w:jc w:val="both"/>
        <w:rPr>
          <w:rFonts w:asciiTheme="majorBidi" w:hAnsiTheme="majorBidi" w:cstheme="majorBidi"/>
          <w:lang w:val="en-US"/>
        </w:rPr>
      </w:pPr>
    </w:p>
    <w:p w14:paraId="6180B142" w14:textId="77777777" w:rsidR="001C1D40" w:rsidRDefault="001C1D40" w:rsidP="001C1D40">
      <w:pPr>
        <w:spacing w:line="360" w:lineRule="auto"/>
        <w:ind w:right="-227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14:paraId="211D1BFA" w14:textId="77777777" w:rsidR="001C1D40" w:rsidRDefault="001C1D40" w:rsidP="001C1D40">
      <w:pPr>
        <w:spacing w:line="360" w:lineRule="auto"/>
        <w:ind w:right="-227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14:paraId="74C707FB" w14:textId="77777777" w:rsidR="001C1D40" w:rsidRDefault="001C1D40" w:rsidP="001C1D40">
      <w:pPr>
        <w:spacing w:line="360" w:lineRule="auto"/>
        <w:ind w:right="-227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14:paraId="128A10F0" w14:textId="77777777" w:rsidR="001C1D40" w:rsidRDefault="001C1D40" w:rsidP="001C1D40">
      <w:pPr>
        <w:spacing w:line="360" w:lineRule="auto"/>
        <w:ind w:right="-227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14:paraId="55B87844" w14:textId="77777777" w:rsidR="001C1D40" w:rsidRDefault="001C1D40" w:rsidP="001C1D40">
      <w:pPr>
        <w:spacing w:line="360" w:lineRule="auto"/>
        <w:ind w:right="-227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14:paraId="7C79D3A2" w14:textId="77777777" w:rsidR="004B046F" w:rsidRDefault="004B046F" w:rsidP="004B046F">
      <w:pPr>
        <w:spacing w:after="0"/>
        <w:ind w:right="-227"/>
        <w:rPr>
          <w:rFonts w:ascii="Times New Roman" w:hAnsi="Times New Roman" w:cs="Times New Roman"/>
          <w:bCs/>
          <w:color w:val="0070C0"/>
          <w:lang w:val="en-US"/>
        </w:rPr>
      </w:pPr>
    </w:p>
    <w:p w14:paraId="644521D9" w14:textId="409A59F5" w:rsidR="001C1D40" w:rsidRDefault="001C1D40" w:rsidP="00761032">
      <w:pPr>
        <w:spacing w:after="0"/>
        <w:ind w:right="-227"/>
        <w:jc w:val="center"/>
        <w:rPr>
          <w:rFonts w:asciiTheme="majorBidi" w:hAnsiTheme="majorBidi" w:cstheme="majorBidi"/>
          <w:lang w:val="en-US"/>
        </w:rPr>
      </w:pPr>
      <w:r w:rsidRPr="00CD194B">
        <w:rPr>
          <w:rFonts w:ascii="Times New Roman" w:hAnsi="Times New Roman" w:cs="Times New Roman"/>
          <w:bCs/>
          <w:color w:val="0070C0"/>
          <w:lang w:val="en-US"/>
        </w:rPr>
        <w:t xml:space="preserve">Fig. </w:t>
      </w:r>
      <w:r w:rsidR="001A276E" w:rsidRPr="00CD194B">
        <w:rPr>
          <w:rFonts w:ascii="Times New Roman" w:hAnsi="Times New Roman" w:cs="Times New Roman"/>
          <w:bCs/>
          <w:color w:val="0070C0"/>
          <w:lang w:val="en-US"/>
        </w:rPr>
        <w:t>S</w:t>
      </w:r>
      <w:r w:rsidR="007445E8" w:rsidRPr="00CD194B">
        <w:rPr>
          <w:rFonts w:ascii="Times New Roman" w:hAnsi="Times New Roman" w:cs="Times New Roman"/>
          <w:bCs/>
          <w:color w:val="0070C0"/>
          <w:lang w:val="en-US"/>
        </w:rPr>
        <w:t>10</w:t>
      </w:r>
      <w:r w:rsidRPr="00CD194B">
        <w:rPr>
          <w:rFonts w:asciiTheme="majorBidi" w:hAnsiTheme="majorBidi" w:cstheme="majorBidi"/>
          <w:lang w:val="en-US"/>
        </w:rPr>
        <w:t xml:space="preserve">. </w:t>
      </w:r>
      <w:r w:rsidRPr="00CD194B">
        <w:rPr>
          <w:rFonts w:asciiTheme="majorBidi" w:hAnsiTheme="majorBidi" w:cstheme="majorBidi"/>
          <w:b/>
          <w:bCs/>
          <w:lang w:val="en-US"/>
        </w:rPr>
        <w:t>(a):</w:t>
      </w:r>
      <w:r w:rsidRPr="00CD194B">
        <w:rPr>
          <w:rFonts w:asciiTheme="majorBidi" w:hAnsiTheme="majorBidi" w:cstheme="majorBidi"/>
          <w:lang w:val="en-US"/>
        </w:rPr>
        <w:t xml:space="preserve"> Hirshfeld surface mapped with </w:t>
      </w:r>
      <w:proofErr w:type="spellStart"/>
      <w:r w:rsidRPr="00CD194B">
        <w:rPr>
          <w:rFonts w:asciiTheme="majorBidi" w:hAnsiTheme="majorBidi" w:cstheme="majorBidi"/>
          <w:i/>
          <w:iCs/>
          <w:lang w:val="en-US"/>
        </w:rPr>
        <w:t>d</w:t>
      </w:r>
      <w:r w:rsidRPr="00CD194B">
        <w:rPr>
          <w:rFonts w:asciiTheme="majorBidi" w:hAnsiTheme="majorBidi" w:cstheme="majorBidi"/>
          <w:i/>
          <w:iCs/>
          <w:vertAlign w:val="subscript"/>
          <w:lang w:val="en-US"/>
        </w:rPr>
        <w:t>norm</w:t>
      </w:r>
      <w:proofErr w:type="spellEnd"/>
      <w:r w:rsidRPr="00CD194B">
        <w:rPr>
          <w:rFonts w:asciiTheme="majorBidi" w:hAnsiTheme="majorBidi" w:cstheme="majorBidi"/>
          <w:i/>
          <w:iCs/>
          <w:lang w:val="en-US"/>
        </w:rPr>
        <w:t xml:space="preserve"> </w:t>
      </w:r>
      <w:r w:rsidRPr="00CD194B">
        <w:rPr>
          <w:rFonts w:asciiTheme="majorBidi" w:hAnsiTheme="majorBidi" w:cstheme="majorBidi"/>
          <w:lang w:val="en-US"/>
        </w:rPr>
        <w:t xml:space="preserve">for </w:t>
      </w:r>
      <w:r w:rsidRPr="00CD194B">
        <w:rPr>
          <w:rFonts w:asciiTheme="majorBidi" w:hAnsiTheme="majorBidi" w:cstheme="majorBidi"/>
          <w:b/>
          <w:bCs/>
          <w:lang w:val="en-US"/>
        </w:rPr>
        <w:t>II</w:t>
      </w:r>
      <w:r w:rsidRPr="00CD194B">
        <w:rPr>
          <w:rFonts w:asciiTheme="majorBidi" w:hAnsiTheme="majorBidi" w:cstheme="majorBidi"/>
          <w:lang w:val="en-US"/>
        </w:rPr>
        <w:t xml:space="preserve">. </w:t>
      </w:r>
      <w:r w:rsidRPr="00CD194B">
        <w:rPr>
          <w:rFonts w:asciiTheme="majorBidi" w:hAnsiTheme="majorBidi" w:cstheme="majorBidi"/>
          <w:b/>
          <w:bCs/>
          <w:lang w:val="en-US"/>
        </w:rPr>
        <w:t>(b):</w:t>
      </w:r>
      <w:r w:rsidRPr="00CD194B">
        <w:rPr>
          <w:rFonts w:asciiTheme="majorBidi" w:hAnsiTheme="majorBidi" w:cstheme="majorBidi"/>
          <w:lang w:val="en-US"/>
        </w:rPr>
        <w:t xml:space="preserve"> Full fingerprint plot for </w:t>
      </w:r>
      <w:r w:rsidRPr="00CD194B">
        <w:rPr>
          <w:rFonts w:asciiTheme="majorBidi" w:hAnsiTheme="majorBidi" w:cstheme="majorBidi"/>
          <w:b/>
          <w:bCs/>
          <w:lang w:val="en-US"/>
        </w:rPr>
        <w:t>II</w:t>
      </w:r>
      <w:r w:rsidRPr="00CD194B">
        <w:rPr>
          <w:rFonts w:asciiTheme="majorBidi" w:hAnsiTheme="majorBidi" w:cstheme="majorBidi"/>
          <w:lang w:val="en-US"/>
        </w:rPr>
        <w:t>.</w:t>
      </w:r>
    </w:p>
    <w:p w14:paraId="4B306A6E" w14:textId="77777777" w:rsidR="001C1D40" w:rsidRPr="002C427C" w:rsidRDefault="001C1D40" w:rsidP="001C1D40">
      <w:pPr>
        <w:spacing w:after="0"/>
        <w:ind w:right="-227"/>
        <w:rPr>
          <w:rFonts w:asciiTheme="majorBidi" w:hAnsiTheme="majorBidi" w:cstheme="majorBidi"/>
          <w:lang w:val="en-US"/>
        </w:rPr>
      </w:pPr>
    </w:p>
    <w:p w14:paraId="2FFDFF62" w14:textId="77777777" w:rsidR="001C1D40" w:rsidRDefault="001C1D40" w:rsidP="001C1D40">
      <w:pPr>
        <w:spacing w:line="360" w:lineRule="auto"/>
        <w:ind w:right="-227"/>
        <w:jc w:val="both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14:paraId="3E3B1DE8" w14:textId="77777777" w:rsidR="001C1D40" w:rsidRDefault="001C1D40" w:rsidP="001C1D40">
      <w:pPr>
        <w:pStyle w:val="MDPI21heading1"/>
        <w:spacing w:before="0" w:after="0" w:line="480" w:lineRule="auto"/>
        <w:ind w:right="-227"/>
        <w:jc w:val="both"/>
        <w:rPr>
          <w:rFonts w:ascii="Times New Roman" w:hAnsi="Times New Roman"/>
          <w:color w:val="auto"/>
          <w:sz w:val="24"/>
          <w:szCs w:val="24"/>
        </w:rPr>
      </w:pPr>
    </w:p>
    <w:p w14:paraId="7CF715CF" w14:textId="77777777" w:rsidR="001C1D40" w:rsidRDefault="001C1D40" w:rsidP="001C1D40">
      <w:pPr>
        <w:pStyle w:val="MDPI21heading1"/>
        <w:spacing w:before="0" w:after="0" w:line="480" w:lineRule="auto"/>
        <w:ind w:right="-227"/>
        <w:jc w:val="both"/>
        <w:rPr>
          <w:rFonts w:ascii="Times New Roman" w:hAnsi="Times New Roman"/>
          <w:color w:val="auto"/>
          <w:sz w:val="24"/>
          <w:szCs w:val="24"/>
        </w:rPr>
      </w:pPr>
    </w:p>
    <w:p w14:paraId="2E0C9FCF" w14:textId="77777777" w:rsidR="001C1D40" w:rsidRDefault="001C1D40" w:rsidP="001C1D40">
      <w:pPr>
        <w:pStyle w:val="MDPI21heading1"/>
        <w:spacing w:before="0" w:after="0" w:line="480" w:lineRule="auto"/>
        <w:ind w:right="-227"/>
        <w:jc w:val="both"/>
        <w:rPr>
          <w:rFonts w:ascii="Times New Roman" w:hAnsi="Times New Roman"/>
          <w:color w:val="auto"/>
          <w:sz w:val="24"/>
          <w:szCs w:val="24"/>
        </w:rPr>
      </w:pPr>
    </w:p>
    <w:p w14:paraId="1644B83D" w14:textId="65B10D51" w:rsidR="001C1D40" w:rsidRPr="00390DCA" w:rsidRDefault="00DF2761" w:rsidP="00F75F26">
      <w:pPr>
        <w:pStyle w:val="MDPI21heading1"/>
        <w:spacing w:before="0" w:after="0" w:line="480" w:lineRule="auto"/>
        <w:ind w:right="-227"/>
        <w:jc w:val="both"/>
        <w:rPr>
          <w:rFonts w:ascii="Times New Roman" w:hAnsi="Times New Roman"/>
          <w:b w:val="0"/>
          <w:bCs/>
          <w:color w:val="auto"/>
          <w:sz w:val="22"/>
        </w:rPr>
      </w:pPr>
      <w:r w:rsidRPr="00390DCA">
        <w:rPr>
          <w:rFonts w:asciiTheme="majorBidi" w:hAnsiTheme="majorBidi" w:cstheme="majorBidi"/>
          <w:b w:val="0"/>
          <w:bCs/>
          <w:noProof/>
          <w:sz w:val="22"/>
        </w:rPr>
        <w:lastRenderedPageBreak/>
        <w:drawing>
          <wp:anchor distT="0" distB="0" distL="114300" distR="114300" simplePos="0" relativeHeight="251692032" behindDoc="0" locked="0" layoutInCell="1" allowOverlap="1" wp14:anchorId="02132B7C" wp14:editId="17CCF5BC">
            <wp:simplePos x="0" y="0"/>
            <wp:positionH relativeFrom="margin">
              <wp:align>center</wp:align>
            </wp:positionH>
            <wp:positionV relativeFrom="paragraph">
              <wp:posOffset>179070</wp:posOffset>
            </wp:positionV>
            <wp:extent cx="5973402" cy="3600000"/>
            <wp:effectExtent l="0" t="0" r="8890" b="63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40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6730DB" w14:textId="7AE1165B" w:rsidR="00DF2761" w:rsidRPr="00CD194B" w:rsidRDefault="00DF2761" w:rsidP="00390DCA">
      <w:pPr>
        <w:pStyle w:val="Sansinterligne"/>
        <w:spacing w:before="240"/>
        <w:rPr>
          <w:rFonts w:asciiTheme="majorBidi" w:hAnsiTheme="majorBidi" w:cstheme="majorBidi"/>
        </w:rPr>
      </w:pPr>
      <w:r w:rsidRPr="00CD194B">
        <w:rPr>
          <w:rFonts w:asciiTheme="majorBidi" w:hAnsiTheme="majorBidi" w:cstheme="majorBidi"/>
          <w:color w:val="0070C0"/>
        </w:rPr>
        <w:t xml:space="preserve">Fig. </w:t>
      </w:r>
      <w:r w:rsidR="001A276E" w:rsidRPr="00CD194B">
        <w:rPr>
          <w:rFonts w:asciiTheme="majorBidi" w:hAnsiTheme="majorBidi" w:cstheme="majorBidi"/>
          <w:color w:val="0070C0"/>
        </w:rPr>
        <w:t>S</w:t>
      </w:r>
      <w:r w:rsidRPr="00CD194B">
        <w:rPr>
          <w:rFonts w:asciiTheme="majorBidi" w:hAnsiTheme="majorBidi" w:cstheme="majorBidi"/>
          <w:color w:val="0070C0"/>
        </w:rPr>
        <w:t>11</w:t>
      </w:r>
      <w:r w:rsidRPr="00CD194B">
        <w:rPr>
          <w:rFonts w:asciiTheme="majorBidi" w:hAnsiTheme="majorBidi" w:cstheme="majorBidi"/>
        </w:rPr>
        <w:t xml:space="preserve">. Hirshfeld surface mapped over </w:t>
      </w:r>
      <w:proofErr w:type="spellStart"/>
      <w:r w:rsidRPr="00CD194B">
        <w:rPr>
          <w:rFonts w:asciiTheme="majorBidi" w:hAnsiTheme="majorBidi" w:cstheme="majorBidi"/>
        </w:rPr>
        <w:t>d</w:t>
      </w:r>
      <w:r w:rsidRPr="00CD194B">
        <w:rPr>
          <w:rFonts w:asciiTheme="majorBidi" w:hAnsiTheme="majorBidi" w:cstheme="majorBidi"/>
          <w:vertAlign w:val="subscript"/>
        </w:rPr>
        <w:t>norm</w:t>
      </w:r>
      <w:proofErr w:type="spellEnd"/>
      <w:r w:rsidRPr="00CD194B">
        <w:rPr>
          <w:rFonts w:asciiTheme="majorBidi" w:hAnsiTheme="majorBidi" w:cstheme="majorBidi"/>
        </w:rPr>
        <w:t xml:space="preserve"> and decomposed fingerprint plots for the dominant interactions for </w:t>
      </w:r>
      <w:proofErr w:type="gramStart"/>
      <w:r w:rsidRPr="00CD194B">
        <w:rPr>
          <w:rFonts w:asciiTheme="majorBidi" w:hAnsiTheme="majorBidi" w:cstheme="majorBidi"/>
          <w:b/>
          <w:bCs/>
        </w:rPr>
        <w:t>I</w:t>
      </w:r>
      <w:r w:rsidRPr="00CD194B">
        <w:rPr>
          <w:rFonts w:asciiTheme="majorBidi" w:hAnsiTheme="majorBidi" w:cstheme="majorBidi"/>
        </w:rPr>
        <w:t>.</w:t>
      </w:r>
      <w:proofErr w:type="gramEnd"/>
    </w:p>
    <w:p w14:paraId="655CCBA8" w14:textId="614E4053" w:rsidR="001C1D40" w:rsidRDefault="00DF2761" w:rsidP="001C1D40">
      <w:pPr>
        <w:pStyle w:val="MDPI21heading1"/>
        <w:spacing w:before="0" w:after="0" w:line="480" w:lineRule="auto"/>
        <w:ind w:right="-227"/>
        <w:jc w:val="both"/>
        <w:rPr>
          <w:rFonts w:ascii="Times New Roman" w:hAnsi="Times New Roman"/>
          <w:color w:val="auto"/>
          <w:sz w:val="24"/>
          <w:szCs w:val="24"/>
        </w:rPr>
      </w:pPr>
      <w:r w:rsidRPr="00CD194B">
        <w:rPr>
          <w:rFonts w:asciiTheme="majorBidi" w:hAnsiTheme="majorBidi" w:cstheme="majorBidi"/>
          <w:noProof/>
        </w:rPr>
        <w:drawing>
          <wp:anchor distT="0" distB="0" distL="114300" distR="114300" simplePos="0" relativeHeight="251694080" behindDoc="0" locked="0" layoutInCell="1" allowOverlap="1" wp14:anchorId="1206A69E" wp14:editId="7D766438">
            <wp:simplePos x="0" y="0"/>
            <wp:positionH relativeFrom="margin">
              <wp:posOffset>72390</wp:posOffset>
            </wp:positionH>
            <wp:positionV relativeFrom="paragraph">
              <wp:posOffset>212090</wp:posOffset>
            </wp:positionV>
            <wp:extent cx="5767705" cy="3375025"/>
            <wp:effectExtent l="0" t="0" r="4445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705" cy="337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DD6CAE" w14:textId="4E9F24B4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2DFA51C1" w14:textId="56DB6BCC" w:rsidR="00DF2761" w:rsidRDefault="00DF2761" w:rsidP="00DF2761">
      <w:pPr>
        <w:pStyle w:val="Sansinterligne"/>
        <w:rPr>
          <w:rFonts w:asciiTheme="majorBidi" w:hAnsiTheme="majorBidi" w:cstheme="majorBidi"/>
        </w:rPr>
      </w:pPr>
      <w:r w:rsidRPr="00CD194B">
        <w:rPr>
          <w:rFonts w:asciiTheme="majorBidi" w:hAnsiTheme="majorBidi" w:cstheme="majorBidi"/>
          <w:color w:val="0070C0"/>
        </w:rPr>
        <w:t>Fig. S12</w:t>
      </w:r>
      <w:r w:rsidRPr="00CD194B">
        <w:rPr>
          <w:rFonts w:asciiTheme="majorBidi" w:hAnsiTheme="majorBidi" w:cstheme="majorBidi"/>
        </w:rPr>
        <w:t xml:space="preserve">. Hirshfeld surface mapped over </w:t>
      </w:r>
      <w:proofErr w:type="spellStart"/>
      <w:r w:rsidRPr="00CD194B">
        <w:rPr>
          <w:rFonts w:asciiTheme="majorBidi" w:hAnsiTheme="majorBidi" w:cstheme="majorBidi"/>
        </w:rPr>
        <w:t>d</w:t>
      </w:r>
      <w:r w:rsidRPr="00CD194B">
        <w:rPr>
          <w:rFonts w:asciiTheme="majorBidi" w:hAnsiTheme="majorBidi" w:cstheme="majorBidi"/>
          <w:vertAlign w:val="subscript"/>
        </w:rPr>
        <w:t>norm</w:t>
      </w:r>
      <w:proofErr w:type="spellEnd"/>
      <w:r w:rsidRPr="00CD194B">
        <w:rPr>
          <w:rFonts w:asciiTheme="majorBidi" w:hAnsiTheme="majorBidi" w:cstheme="majorBidi"/>
        </w:rPr>
        <w:t xml:space="preserve"> and decomposed fingerprint plots for the dominant interactions</w:t>
      </w:r>
      <w:r>
        <w:rPr>
          <w:rFonts w:asciiTheme="majorBidi" w:hAnsiTheme="majorBidi" w:cstheme="majorBidi"/>
        </w:rPr>
        <w:t xml:space="preserve"> </w:t>
      </w:r>
      <w:r w:rsidRPr="00AD1D85">
        <w:rPr>
          <w:rFonts w:asciiTheme="majorBidi" w:hAnsiTheme="majorBidi" w:cstheme="majorBidi"/>
        </w:rPr>
        <w:t xml:space="preserve">for </w:t>
      </w:r>
      <w:r w:rsidRPr="00AD1D85">
        <w:rPr>
          <w:rFonts w:asciiTheme="majorBidi" w:hAnsiTheme="majorBidi" w:cstheme="majorBidi"/>
          <w:b/>
          <w:bCs/>
        </w:rPr>
        <w:t>I</w:t>
      </w:r>
      <w:r>
        <w:rPr>
          <w:rFonts w:asciiTheme="majorBidi" w:hAnsiTheme="majorBidi" w:cstheme="majorBidi"/>
          <w:b/>
          <w:bCs/>
        </w:rPr>
        <w:t>I</w:t>
      </w:r>
      <w:r>
        <w:rPr>
          <w:rFonts w:asciiTheme="majorBidi" w:hAnsiTheme="majorBidi" w:cstheme="majorBidi"/>
        </w:rPr>
        <w:t>.</w:t>
      </w:r>
    </w:p>
    <w:p w14:paraId="4A4FF0E5" w14:textId="21C60593" w:rsidR="001C1D40" w:rsidRDefault="005A1B98" w:rsidP="001C1D40">
      <w:pPr>
        <w:spacing w:after="0" w:line="240" w:lineRule="auto"/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706368" behindDoc="0" locked="0" layoutInCell="1" allowOverlap="1" wp14:anchorId="3432D340" wp14:editId="1E001F96">
            <wp:simplePos x="0" y="0"/>
            <wp:positionH relativeFrom="margin">
              <wp:align>center</wp:align>
            </wp:positionH>
            <wp:positionV relativeFrom="paragraph">
              <wp:posOffset>31750</wp:posOffset>
            </wp:positionV>
            <wp:extent cx="5799557" cy="2412000"/>
            <wp:effectExtent l="0" t="0" r="0" b="762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9557" cy="24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FF7939" w14:textId="1745F60A" w:rsidR="00AD1719" w:rsidRDefault="00AD1719" w:rsidP="00AB21EE">
      <w:pPr>
        <w:pStyle w:val="Sansinterligne"/>
        <w:rPr>
          <w:rFonts w:asciiTheme="majorBidi" w:hAnsiTheme="majorBidi" w:cstheme="majorBidi"/>
        </w:rPr>
      </w:pPr>
      <w:r w:rsidRPr="00CD194B">
        <w:rPr>
          <w:rFonts w:asciiTheme="majorBidi" w:hAnsiTheme="majorBidi" w:cstheme="majorBidi"/>
          <w:color w:val="0070C0"/>
        </w:rPr>
        <w:t>Fig. S13</w:t>
      </w:r>
      <w:r w:rsidRPr="00CD194B">
        <w:rPr>
          <w:rFonts w:asciiTheme="majorBidi" w:hAnsiTheme="majorBidi" w:cstheme="majorBidi"/>
        </w:rPr>
        <w:t xml:space="preserve">. Summary of percentage contributions of the diverse noncovalent interactions to the Hirshfeld surface in the crystal structures of complexes </w:t>
      </w:r>
      <w:r w:rsidRPr="00CD194B">
        <w:rPr>
          <w:rFonts w:asciiTheme="majorBidi" w:hAnsiTheme="majorBidi" w:cstheme="majorBidi"/>
          <w:b/>
          <w:bCs/>
        </w:rPr>
        <w:t>I-II</w:t>
      </w:r>
      <w:r w:rsidRPr="00CD194B">
        <w:rPr>
          <w:rFonts w:asciiTheme="majorBidi" w:hAnsiTheme="majorBidi" w:cstheme="majorBidi"/>
        </w:rPr>
        <w:t>.</w:t>
      </w:r>
    </w:p>
    <w:p w14:paraId="13266A64" w14:textId="43CC3686" w:rsidR="00AD1719" w:rsidRDefault="00AD1719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C54955D" w14:textId="6E9CBA04" w:rsidR="00AD1719" w:rsidRDefault="00575465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96128" behindDoc="0" locked="0" layoutInCell="1" allowOverlap="1" wp14:anchorId="6013B8EE" wp14:editId="3605D026">
            <wp:simplePos x="0" y="0"/>
            <wp:positionH relativeFrom="margin">
              <wp:posOffset>1565910</wp:posOffset>
            </wp:positionH>
            <wp:positionV relativeFrom="paragraph">
              <wp:posOffset>46990</wp:posOffset>
            </wp:positionV>
            <wp:extent cx="2765523" cy="3060000"/>
            <wp:effectExtent l="38100" t="38100" r="34925" b="4572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523" cy="3060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C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A4E166" w14:textId="046B9D53" w:rsidR="00AD1719" w:rsidRDefault="00AD1719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F27CFD3" w14:textId="6216325F" w:rsidR="00AD1719" w:rsidRDefault="00AD1719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69C80517" w14:textId="18B18DE1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58B1935" w14:textId="0D9FBC4F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B350157" w14:textId="0B812C11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5844A42" w14:textId="6F21CE1E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EED56BF" w14:textId="7225D558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07689D4" w14:textId="4E926368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60FC5B01" w14:textId="4C3C277B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AC365A9" w14:textId="751FE546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63ABA94F" w14:textId="77777777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AC247BD" w14:textId="2A46ECB6" w:rsidR="001C1D40" w:rsidRDefault="001C1D40" w:rsidP="001C1D4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DF3CDCB" w14:textId="77777777" w:rsidR="001C1D40" w:rsidRPr="00750B1D" w:rsidRDefault="001C1D40" w:rsidP="001C1D4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B20B5B9" w14:textId="50E83BB2" w:rsidR="0088674C" w:rsidRDefault="0088674C" w:rsidP="00767DB6">
      <w:pPr>
        <w:spacing w:after="0" w:line="240" w:lineRule="auto"/>
        <w:rPr>
          <w:rFonts w:asciiTheme="majorBidi" w:hAnsiTheme="majorBidi" w:cstheme="majorBidi"/>
          <w:bCs/>
          <w:lang w:val="en-US"/>
        </w:rPr>
      </w:pPr>
    </w:p>
    <w:p w14:paraId="7846EC0F" w14:textId="3C0E0B2A" w:rsidR="0088674C" w:rsidRDefault="0088674C" w:rsidP="00767DB6">
      <w:pPr>
        <w:spacing w:after="0" w:line="240" w:lineRule="auto"/>
        <w:rPr>
          <w:rFonts w:asciiTheme="majorBidi" w:hAnsiTheme="majorBidi" w:cstheme="majorBidi"/>
          <w:bCs/>
          <w:lang w:val="en-US"/>
        </w:rPr>
      </w:pPr>
    </w:p>
    <w:p w14:paraId="12626DF0" w14:textId="27329AC0" w:rsidR="0088674C" w:rsidRDefault="0088674C" w:rsidP="00767DB6">
      <w:pPr>
        <w:spacing w:after="0" w:line="240" w:lineRule="auto"/>
        <w:rPr>
          <w:rFonts w:asciiTheme="majorBidi" w:hAnsiTheme="majorBidi" w:cstheme="majorBidi"/>
          <w:bCs/>
          <w:lang w:val="en-US"/>
        </w:rPr>
      </w:pPr>
    </w:p>
    <w:p w14:paraId="46217551" w14:textId="180F1A99" w:rsidR="00575465" w:rsidRDefault="00575465" w:rsidP="00993063">
      <w:pPr>
        <w:pStyle w:val="Sansinterligne"/>
        <w:rPr>
          <w:rFonts w:asciiTheme="majorBidi" w:hAnsiTheme="majorBidi" w:cstheme="majorBidi"/>
        </w:rPr>
      </w:pPr>
    </w:p>
    <w:p w14:paraId="167C1C6D" w14:textId="77777777" w:rsidR="00575465" w:rsidRDefault="00575465" w:rsidP="00993063">
      <w:pPr>
        <w:pStyle w:val="Sansinterligne"/>
        <w:rPr>
          <w:rFonts w:asciiTheme="majorBidi" w:hAnsiTheme="majorBidi" w:cstheme="majorBidi"/>
        </w:rPr>
      </w:pPr>
    </w:p>
    <w:p w14:paraId="599C8034" w14:textId="68B8E091" w:rsidR="00DF2761" w:rsidRPr="00E01822" w:rsidRDefault="00DF2761" w:rsidP="00AB21EE">
      <w:pPr>
        <w:pStyle w:val="Sansinterligne"/>
        <w:rPr>
          <w:rFonts w:asciiTheme="majorBidi" w:hAnsiTheme="majorBidi" w:cstheme="majorBidi"/>
        </w:rPr>
      </w:pPr>
      <w:r w:rsidRPr="00CD194B">
        <w:rPr>
          <w:rFonts w:asciiTheme="majorBidi" w:hAnsiTheme="majorBidi" w:cstheme="majorBidi"/>
          <w:bCs/>
          <w:color w:val="0070C0"/>
        </w:rPr>
        <w:t xml:space="preserve">Fig. </w:t>
      </w:r>
      <w:r w:rsidR="004B046F">
        <w:rPr>
          <w:rFonts w:asciiTheme="majorBidi" w:hAnsiTheme="majorBidi" w:cstheme="majorBidi"/>
          <w:bCs/>
          <w:color w:val="0070C0"/>
        </w:rPr>
        <w:t>S</w:t>
      </w:r>
      <w:r w:rsidRPr="00CD194B">
        <w:rPr>
          <w:rFonts w:asciiTheme="majorBidi" w:hAnsiTheme="majorBidi" w:cstheme="majorBidi"/>
          <w:bCs/>
          <w:color w:val="0070C0"/>
        </w:rPr>
        <w:t>1</w:t>
      </w:r>
      <w:r w:rsidR="00752812" w:rsidRPr="00CD194B">
        <w:rPr>
          <w:rFonts w:asciiTheme="majorBidi" w:hAnsiTheme="majorBidi" w:cstheme="majorBidi"/>
          <w:bCs/>
          <w:color w:val="0070C0"/>
        </w:rPr>
        <w:t>4</w:t>
      </w:r>
      <w:r w:rsidRPr="00CD194B">
        <w:rPr>
          <w:rFonts w:asciiTheme="majorBidi" w:hAnsiTheme="majorBidi" w:cstheme="majorBidi"/>
        </w:rPr>
        <w:t xml:space="preserve">. </w:t>
      </w:r>
      <w:r w:rsidRPr="00CD194B">
        <w:rPr>
          <w:rFonts w:asciiTheme="majorBidi" w:hAnsiTheme="majorBidi" w:cstheme="majorBidi"/>
          <w:b/>
          <w:bCs/>
        </w:rPr>
        <w:t>(a):</w:t>
      </w:r>
      <w:r w:rsidRPr="00CD194B">
        <w:rPr>
          <w:rFonts w:asciiTheme="majorBidi" w:hAnsiTheme="majorBidi" w:cstheme="majorBidi"/>
        </w:rPr>
        <w:t xml:space="preserve"> Shape index and </w:t>
      </w:r>
      <w:r w:rsidRPr="00CD194B">
        <w:rPr>
          <w:rFonts w:asciiTheme="majorBidi" w:hAnsiTheme="majorBidi" w:cstheme="majorBidi"/>
          <w:b/>
          <w:bCs/>
        </w:rPr>
        <w:t>(b):</w:t>
      </w:r>
      <w:r w:rsidRPr="00CD194B">
        <w:rPr>
          <w:rFonts w:asciiTheme="majorBidi" w:hAnsiTheme="majorBidi" w:cstheme="majorBidi"/>
        </w:rPr>
        <w:t xml:space="preserve"> Curvedness of complexes </w:t>
      </w:r>
      <w:r w:rsidRPr="00CD194B">
        <w:rPr>
          <w:rFonts w:asciiTheme="majorBidi" w:hAnsiTheme="majorBidi" w:cstheme="majorBidi"/>
          <w:b/>
          <w:bCs/>
        </w:rPr>
        <w:t>I-II</w:t>
      </w:r>
    </w:p>
    <w:p w14:paraId="5E670245" w14:textId="77777777" w:rsidR="00AD1D85" w:rsidRDefault="00AD1D85" w:rsidP="00104F14">
      <w:pPr>
        <w:pStyle w:val="Sansinterligne"/>
        <w:rPr>
          <w:rFonts w:asciiTheme="majorBidi" w:hAnsiTheme="majorBidi" w:cstheme="majorBidi"/>
        </w:rPr>
      </w:pPr>
    </w:p>
    <w:p w14:paraId="42A95704" w14:textId="325B47F5" w:rsidR="00AD1D85" w:rsidRDefault="00AD1D85" w:rsidP="00104F14">
      <w:pPr>
        <w:pStyle w:val="Sansinterligne"/>
        <w:rPr>
          <w:rFonts w:asciiTheme="majorBidi" w:hAnsiTheme="majorBidi" w:cstheme="majorBidi"/>
        </w:rPr>
      </w:pPr>
    </w:p>
    <w:p w14:paraId="72E44AFB" w14:textId="3B1D7C3D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75341024" w14:textId="695C2911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0FA051E9" w14:textId="14731E3B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1F5B74F5" w14:textId="12A2A556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04AD8EEA" w14:textId="1150631A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53F6A9D8" w14:textId="38DEB5A9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52EBE757" w14:textId="3F16D15E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696AD80A" w14:textId="42EEF01E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637E8BBC" w14:textId="08C3872A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5024FDE5" w14:textId="362D1767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7AE7A2C1" w14:textId="235BCC3D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5BC3F6FB" w14:textId="77777777" w:rsidR="00575465" w:rsidRDefault="00575465" w:rsidP="00104F14">
      <w:pPr>
        <w:pStyle w:val="Sansinterligne"/>
        <w:rPr>
          <w:rFonts w:asciiTheme="majorBidi" w:hAnsiTheme="majorBidi" w:cstheme="majorBidi"/>
        </w:rPr>
      </w:pPr>
    </w:p>
    <w:p w14:paraId="7A46C08E" w14:textId="243771DC" w:rsidR="00D82503" w:rsidRPr="00750B1D" w:rsidRDefault="00401B42" w:rsidP="00D82503">
      <w:pPr>
        <w:pStyle w:val="Sansinterligne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lastRenderedPageBreak/>
        <w:t>4</w:t>
      </w:r>
      <w:r w:rsidR="00D82503" w:rsidRPr="00750B1D">
        <w:rPr>
          <w:rFonts w:asciiTheme="majorBidi" w:hAnsiTheme="majorBidi" w:cstheme="majorBidi"/>
          <w:b/>
          <w:bCs/>
          <w:sz w:val="24"/>
          <w:szCs w:val="24"/>
        </w:rPr>
        <w:t xml:space="preserve">. Cyclic voltammetry </w:t>
      </w:r>
    </w:p>
    <w:p w14:paraId="0755FD3A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08E05471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211439A3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anchor distT="0" distB="0" distL="114300" distR="114300" simplePos="0" relativeHeight="251700224" behindDoc="0" locked="0" layoutInCell="1" allowOverlap="1" wp14:anchorId="508098A1" wp14:editId="07E6E476">
            <wp:simplePos x="0" y="0"/>
            <wp:positionH relativeFrom="margin">
              <wp:align>center</wp:align>
            </wp:positionH>
            <wp:positionV relativeFrom="paragraph">
              <wp:posOffset>50724</wp:posOffset>
            </wp:positionV>
            <wp:extent cx="3463290" cy="2725420"/>
            <wp:effectExtent l="0" t="0" r="381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290" cy="272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F3D9BD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68F4F1FD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17F457F2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13DE9B02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5DED6920" w14:textId="77777777" w:rsidR="00D82503" w:rsidRDefault="00D82503" w:rsidP="00D82503">
      <w:pPr>
        <w:pStyle w:val="Sansinterligne"/>
        <w:rPr>
          <w:rFonts w:asciiTheme="majorBidi" w:hAnsiTheme="majorBidi" w:cstheme="majorBidi"/>
        </w:rPr>
      </w:pPr>
    </w:p>
    <w:p w14:paraId="77E6E2D0" w14:textId="77777777" w:rsidR="00D82503" w:rsidRDefault="00D82503" w:rsidP="00D82503">
      <w:pPr>
        <w:pStyle w:val="Sansinterligne"/>
        <w:rPr>
          <w:noProof/>
        </w:rPr>
      </w:pPr>
    </w:p>
    <w:p w14:paraId="6F983EDE" w14:textId="77777777" w:rsidR="00D82503" w:rsidRDefault="00D82503" w:rsidP="00D82503">
      <w:pPr>
        <w:pStyle w:val="Sansinterligne"/>
        <w:rPr>
          <w:noProof/>
        </w:rPr>
      </w:pPr>
    </w:p>
    <w:p w14:paraId="3EB0CDD9" w14:textId="77777777" w:rsidR="00D82503" w:rsidRDefault="00D82503" w:rsidP="00D82503">
      <w:pPr>
        <w:pStyle w:val="Sansinterligne"/>
        <w:rPr>
          <w:noProof/>
        </w:rPr>
      </w:pPr>
    </w:p>
    <w:p w14:paraId="1FD5D9C5" w14:textId="77777777" w:rsidR="00D82503" w:rsidRDefault="00D82503" w:rsidP="00D82503">
      <w:pPr>
        <w:pStyle w:val="Sansinterligne"/>
        <w:rPr>
          <w:noProof/>
        </w:rPr>
      </w:pPr>
    </w:p>
    <w:p w14:paraId="6A102F88" w14:textId="77777777" w:rsidR="00D82503" w:rsidRDefault="00D82503" w:rsidP="00D82503">
      <w:pPr>
        <w:pStyle w:val="Sansinterligne"/>
        <w:rPr>
          <w:noProof/>
        </w:rPr>
      </w:pPr>
    </w:p>
    <w:p w14:paraId="09FC73DD" w14:textId="77777777" w:rsidR="00D82503" w:rsidRDefault="00D82503" w:rsidP="00D82503">
      <w:pPr>
        <w:pStyle w:val="Sansinterligne"/>
        <w:rPr>
          <w:noProof/>
        </w:rPr>
      </w:pPr>
    </w:p>
    <w:p w14:paraId="34F597A3" w14:textId="77777777" w:rsidR="00D82503" w:rsidRDefault="00D82503" w:rsidP="00D82503">
      <w:pPr>
        <w:pStyle w:val="Sansinterligne"/>
        <w:rPr>
          <w:noProof/>
        </w:rPr>
      </w:pPr>
    </w:p>
    <w:p w14:paraId="4CC72473" w14:textId="77777777" w:rsidR="00D82503" w:rsidRDefault="00D82503" w:rsidP="00D82503">
      <w:pPr>
        <w:pStyle w:val="Sansinterligne"/>
        <w:rPr>
          <w:noProof/>
        </w:rPr>
      </w:pPr>
    </w:p>
    <w:p w14:paraId="0ECE409F" w14:textId="77777777" w:rsidR="00D82503" w:rsidRDefault="00D82503" w:rsidP="00D82503">
      <w:pPr>
        <w:pStyle w:val="Sansinterligne"/>
        <w:rPr>
          <w:noProof/>
        </w:rPr>
      </w:pPr>
    </w:p>
    <w:p w14:paraId="1991DC5F" w14:textId="77777777" w:rsidR="00D82503" w:rsidRDefault="00D82503" w:rsidP="00D82503">
      <w:pPr>
        <w:pStyle w:val="Sansinterligne"/>
        <w:rPr>
          <w:noProof/>
        </w:rPr>
      </w:pPr>
    </w:p>
    <w:p w14:paraId="5A75A9EF" w14:textId="77777777" w:rsidR="00D82503" w:rsidRDefault="00D82503" w:rsidP="00D82503">
      <w:pPr>
        <w:pStyle w:val="Sansinterligne"/>
        <w:rPr>
          <w:noProof/>
        </w:rPr>
      </w:pPr>
    </w:p>
    <w:p w14:paraId="6F0520F8" w14:textId="0A42291D" w:rsidR="00D82503" w:rsidRPr="003A0B49" w:rsidRDefault="00D82503" w:rsidP="00D82503">
      <w:pPr>
        <w:spacing w:after="0" w:line="240" w:lineRule="auto"/>
        <w:rPr>
          <w:rFonts w:ascii="Times New Roman" w:hAnsi="Times New Roman"/>
          <w:lang w:val="en-US"/>
        </w:rPr>
      </w:pPr>
      <w:r w:rsidRPr="00453FA6">
        <w:rPr>
          <w:rFonts w:asciiTheme="majorBidi" w:hAnsiTheme="majorBidi" w:cstheme="majorBidi"/>
          <w:color w:val="0070C0"/>
          <w:lang w:val="en-US"/>
        </w:rPr>
        <w:t>Fig. S15</w:t>
      </w:r>
      <w:r w:rsidRPr="00453FA6">
        <w:rPr>
          <w:rFonts w:asciiTheme="majorBidi" w:hAnsiTheme="majorBidi" w:cstheme="majorBidi"/>
          <w:lang w:val="en-US"/>
        </w:rPr>
        <w:t xml:space="preserve">. </w:t>
      </w:r>
      <w:r w:rsidRPr="00CD194B">
        <w:rPr>
          <w:rFonts w:ascii="Times New Roman" w:hAnsi="Times New Roman"/>
          <w:lang w:val="en-US"/>
        </w:rPr>
        <w:t>Cyclic voltammograms</w:t>
      </w:r>
      <w:r w:rsidRPr="000E6B80">
        <w:rPr>
          <w:rFonts w:ascii="Times New Roman" w:hAnsi="Times New Roman"/>
          <w:lang w:val="en-US"/>
        </w:rPr>
        <w:t xml:space="preserve"> of [</w:t>
      </w:r>
      <w:proofErr w:type="spellStart"/>
      <w:r w:rsidRPr="000E6B80">
        <w:rPr>
          <w:rFonts w:ascii="Times New Roman" w:hAnsi="Times New Roman"/>
          <w:lang w:val="en-US"/>
        </w:rPr>
        <w:t>Mn</w:t>
      </w:r>
      <w:r w:rsidRPr="000E6B80">
        <w:rPr>
          <w:rFonts w:ascii="Times New Roman" w:hAnsi="Times New Roman"/>
          <w:vertAlign w:val="superscript"/>
          <w:lang w:val="en-US"/>
        </w:rPr>
        <w:t>III</w:t>
      </w:r>
      <w:proofErr w:type="spellEnd"/>
      <w:r w:rsidRPr="000E6B80">
        <w:rPr>
          <w:rFonts w:ascii="Times New Roman" w:hAnsi="Times New Roman"/>
          <w:lang w:val="en-US"/>
        </w:rPr>
        <w:t>(TMPP)(SO</w:t>
      </w:r>
      <w:r w:rsidRPr="000E6B80">
        <w:rPr>
          <w:rFonts w:ascii="Times New Roman" w:hAnsi="Times New Roman"/>
          <w:vertAlign w:val="subscript"/>
          <w:lang w:val="en-US"/>
        </w:rPr>
        <w:t>3</w:t>
      </w:r>
      <w:r w:rsidRPr="000E6B80">
        <w:rPr>
          <w:rFonts w:ascii="Times New Roman" w:hAnsi="Times New Roman"/>
          <w:lang w:val="en-US"/>
        </w:rPr>
        <w:t>CF</w:t>
      </w:r>
      <w:r w:rsidRPr="000E6B80">
        <w:rPr>
          <w:rFonts w:ascii="Times New Roman" w:hAnsi="Times New Roman"/>
          <w:vertAlign w:val="subscript"/>
          <w:lang w:val="en-US"/>
        </w:rPr>
        <w:t>3</w:t>
      </w:r>
      <w:r w:rsidRPr="000E6B80">
        <w:rPr>
          <w:rFonts w:ascii="Times New Roman" w:hAnsi="Times New Roman"/>
          <w:lang w:val="en-US"/>
        </w:rPr>
        <w:t>)]. The solvent is dichloromethane, and the concentration is ca. 10</w:t>
      </w:r>
      <w:r w:rsidRPr="000E6B80">
        <w:rPr>
          <w:rFonts w:ascii="Times New Roman" w:hAnsi="Times New Roman"/>
          <w:vertAlign w:val="superscript"/>
          <w:lang w:val="en-US"/>
        </w:rPr>
        <w:t>–3</w:t>
      </w:r>
      <w:r w:rsidRPr="000E6B80">
        <w:rPr>
          <w:rFonts w:ascii="Times New Roman" w:hAnsi="Times New Roman"/>
          <w:lang w:val="en-US"/>
        </w:rPr>
        <w:t xml:space="preserve"> M in 0.2 M TBAP, 50 mV/s, vitreous carbon working electrode (Ø = 3 mm).</w:t>
      </w:r>
    </w:p>
    <w:p w14:paraId="76DCA468" w14:textId="77777777" w:rsidR="00AE493E" w:rsidRPr="00104F14" w:rsidRDefault="00AE493E" w:rsidP="00104F14">
      <w:pPr>
        <w:pStyle w:val="Sansinterligne"/>
        <w:rPr>
          <w:rFonts w:asciiTheme="majorBidi" w:hAnsiTheme="majorBidi" w:cstheme="majorBidi"/>
        </w:rPr>
      </w:pPr>
    </w:p>
    <w:sectPr w:rsidR="00AE493E" w:rsidRPr="00104F1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34FC"/>
    <w:rsid w:val="00000C77"/>
    <w:rsid w:val="0000681B"/>
    <w:rsid w:val="00013230"/>
    <w:rsid w:val="00030287"/>
    <w:rsid w:val="000605EE"/>
    <w:rsid w:val="00067C00"/>
    <w:rsid w:val="00075376"/>
    <w:rsid w:val="000A1A47"/>
    <w:rsid w:val="000B5885"/>
    <w:rsid w:val="000C00B9"/>
    <w:rsid w:val="000E6B80"/>
    <w:rsid w:val="00104F14"/>
    <w:rsid w:val="00133F4C"/>
    <w:rsid w:val="00134FA6"/>
    <w:rsid w:val="00172A68"/>
    <w:rsid w:val="001834FC"/>
    <w:rsid w:val="001A276E"/>
    <w:rsid w:val="001C1D40"/>
    <w:rsid w:val="001E1803"/>
    <w:rsid w:val="00220444"/>
    <w:rsid w:val="00221F44"/>
    <w:rsid w:val="0023023B"/>
    <w:rsid w:val="00230E10"/>
    <w:rsid w:val="002326A6"/>
    <w:rsid w:val="002840F5"/>
    <w:rsid w:val="002A1632"/>
    <w:rsid w:val="002D4985"/>
    <w:rsid w:val="00314A75"/>
    <w:rsid w:val="003523CD"/>
    <w:rsid w:val="00375223"/>
    <w:rsid w:val="003816DF"/>
    <w:rsid w:val="003831B0"/>
    <w:rsid w:val="00390DCA"/>
    <w:rsid w:val="003A1F65"/>
    <w:rsid w:val="003F0F74"/>
    <w:rsid w:val="00401B42"/>
    <w:rsid w:val="004146C8"/>
    <w:rsid w:val="00417EEB"/>
    <w:rsid w:val="00453317"/>
    <w:rsid w:val="00453FA6"/>
    <w:rsid w:val="00457797"/>
    <w:rsid w:val="004646BF"/>
    <w:rsid w:val="004717DC"/>
    <w:rsid w:val="004A271B"/>
    <w:rsid w:val="004B046F"/>
    <w:rsid w:val="004C1A7B"/>
    <w:rsid w:val="004C2D9D"/>
    <w:rsid w:val="004C75CF"/>
    <w:rsid w:val="004D65E9"/>
    <w:rsid w:val="00505022"/>
    <w:rsid w:val="00575465"/>
    <w:rsid w:val="005A1B98"/>
    <w:rsid w:val="005B7A76"/>
    <w:rsid w:val="005C1D3E"/>
    <w:rsid w:val="006108B2"/>
    <w:rsid w:val="00610DA4"/>
    <w:rsid w:val="006404F1"/>
    <w:rsid w:val="00645C99"/>
    <w:rsid w:val="00646E52"/>
    <w:rsid w:val="006544F2"/>
    <w:rsid w:val="00655E67"/>
    <w:rsid w:val="00661149"/>
    <w:rsid w:val="006811CD"/>
    <w:rsid w:val="00695CAD"/>
    <w:rsid w:val="006A5C80"/>
    <w:rsid w:val="006B286F"/>
    <w:rsid w:val="006C730B"/>
    <w:rsid w:val="006C786E"/>
    <w:rsid w:val="00734972"/>
    <w:rsid w:val="00736112"/>
    <w:rsid w:val="00736353"/>
    <w:rsid w:val="007445E8"/>
    <w:rsid w:val="00750B1D"/>
    <w:rsid w:val="00752812"/>
    <w:rsid w:val="00760B55"/>
    <w:rsid w:val="00761032"/>
    <w:rsid w:val="00767DB6"/>
    <w:rsid w:val="007B3895"/>
    <w:rsid w:val="007D38D8"/>
    <w:rsid w:val="007D7D16"/>
    <w:rsid w:val="007F2CDE"/>
    <w:rsid w:val="008159BF"/>
    <w:rsid w:val="008165FE"/>
    <w:rsid w:val="00852443"/>
    <w:rsid w:val="00864950"/>
    <w:rsid w:val="00865D04"/>
    <w:rsid w:val="008710D9"/>
    <w:rsid w:val="0088674C"/>
    <w:rsid w:val="008B40D7"/>
    <w:rsid w:val="008E5659"/>
    <w:rsid w:val="008F42B4"/>
    <w:rsid w:val="00906A94"/>
    <w:rsid w:val="009170FD"/>
    <w:rsid w:val="00965B28"/>
    <w:rsid w:val="00993063"/>
    <w:rsid w:val="009936EC"/>
    <w:rsid w:val="009B5E78"/>
    <w:rsid w:val="009D4803"/>
    <w:rsid w:val="009D7891"/>
    <w:rsid w:val="00A0714C"/>
    <w:rsid w:val="00A20C83"/>
    <w:rsid w:val="00A238A8"/>
    <w:rsid w:val="00A56CB6"/>
    <w:rsid w:val="00A769CE"/>
    <w:rsid w:val="00A8772F"/>
    <w:rsid w:val="00A95580"/>
    <w:rsid w:val="00AA29F1"/>
    <w:rsid w:val="00AA2CF6"/>
    <w:rsid w:val="00AA4E08"/>
    <w:rsid w:val="00AB21EE"/>
    <w:rsid w:val="00AB3997"/>
    <w:rsid w:val="00AB478A"/>
    <w:rsid w:val="00AD1719"/>
    <w:rsid w:val="00AD1D85"/>
    <w:rsid w:val="00AE39AE"/>
    <w:rsid w:val="00AE493E"/>
    <w:rsid w:val="00AE5535"/>
    <w:rsid w:val="00B0475D"/>
    <w:rsid w:val="00B426CD"/>
    <w:rsid w:val="00B80D68"/>
    <w:rsid w:val="00BA4845"/>
    <w:rsid w:val="00BA4DDB"/>
    <w:rsid w:val="00BA618A"/>
    <w:rsid w:val="00BD615F"/>
    <w:rsid w:val="00C1641F"/>
    <w:rsid w:val="00C57866"/>
    <w:rsid w:val="00C82AFC"/>
    <w:rsid w:val="00CC229B"/>
    <w:rsid w:val="00CD194B"/>
    <w:rsid w:val="00CF26B1"/>
    <w:rsid w:val="00CF56A1"/>
    <w:rsid w:val="00CF5E77"/>
    <w:rsid w:val="00D35658"/>
    <w:rsid w:val="00D532E5"/>
    <w:rsid w:val="00D82503"/>
    <w:rsid w:val="00D90C01"/>
    <w:rsid w:val="00DD1FB4"/>
    <w:rsid w:val="00DE6A18"/>
    <w:rsid w:val="00DF0B80"/>
    <w:rsid w:val="00DF2761"/>
    <w:rsid w:val="00DF7437"/>
    <w:rsid w:val="00E17834"/>
    <w:rsid w:val="00E4321B"/>
    <w:rsid w:val="00E52899"/>
    <w:rsid w:val="00E6434D"/>
    <w:rsid w:val="00E73415"/>
    <w:rsid w:val="00E765DA"/>
    <w:rsid w:val="00EA0145"/>
    <w:rsid w:val="00EA4C9B"/>
    <w:rsid w:val="00EC48FA"/>
    <w:rsid w:val="00F00ECA"/>
    <w:rsid w:val="00F10662"/>
    <w:rsid w:val="00F16F9F"/>
    <w:rsid w:val="00F2065B"/>
    <w:rsid w:val="00F22125"/>
    <w:rsid w:val="00F6763E"/>
    <w:rsid w:val="00F705F2"/>
    <w:rsid w:val="00F75F26"/>
    <w:rsid w:val="00F85341"/>
    <w:rsid w:val="00F946A4"/>
    <w:rsid w:val="00FA126F"/>
    <w:rsid w:val="00FA339F"/>
    <w:rsid w:val="00FD2BEF"/>
    <w:rsid w:val="00FE003B"/>
    <w:rsid w:val="00FF1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T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92747"/>
  <w15:chartTrackingRefBased/>
  <w15:docId w15:val="{8F9AC666-B807-40F5-9BD6-5C59DE627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T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5B28"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1834FC"/>
    <w:pPr>
      <w:spacing w:after="0" w:line="240" w:lineRule="auto"/>
    </w:pPr>
    <w:rPr>
      <w:lang w:val="en-US"/>
    </w:rPr>
  </w:style>
  <w:style w:type="character" w:customStyle="1" w:styleId="jlqj4b">
    <w:name w:val="jlqj4b"/>
    <w:basedOn w:val="Policepardfaut"/>
    <w:rsid w:val="00104F14"/>
  </w:style>
  <w:style w:type="character" w:styleId="Lienhypertexte">
    <w:name w:val="Hyperlink"/>
    <w:basedOn w:val="Policepardfaut"/>
    <w:uiPriority w:val="99"/>
    <w:unhideWhenUsed/>
    <w:rsid w:val="00F10662"/>
    <w:rPr>
      <w:color w:val="0563C1" w:themeColor="hyperlink"/>
      <w:u w:val="single"/>
    </w:rPr>
  </w:style>
  <w:style w:type="paragraph" w:customStyle="1" w:styleId="ExperimentalSection">
    <w:name w:val="ExperimentalSection"/>
    <w:basedOn w:val="Normal"/>
    <w:qFormat/>
    <w:rsid w:val="00F10662"/>
    <w:pPr>
      <w:spacing w:after="240" w:line="200" w:lineRule="exact"/>
      <w:jc w:val="both"/>
    </w:pPr>
    <w:rPr>
      <w:rFonts w:ascii="Arial" w:eastAsia="MS Mincho" w:hAnsi="Arial" w:cs="Arial"/>
      <w:sz w:val="15"/>
      <w:szCs w:val="15"/>
      <w:lang w:val="en-US" w:eastAsia="ja-JP"/>
    </w:rPr>
  </w:style>
  <w:style w:type="paragraph" w:customStyle="1" w:styleId="MDPI21heading1">
    <w:name w:val="MDPI_2.1_heading1"/>
    <w:basedOn w:val="Normal"/>
    <w:uiPriority w:val="99"/>
    <w:semiHidden/>
    <w:qFormat/>
    <w:rsid w:val="001C1D40"/>
    <w:pPr>
      <w:spacing w:before="240"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tiff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tif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tiff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2E7E7A-33DF-4447-B816-075A090920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955</Words>
  <Characters>5450</Characters>
  <Application>Microsoft Office Word</Application>
  <DocSecurity>0</DocSecurity>
  <Lines>45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NASRI HABIB</dc:creator>
  <cp:keywords/>
  <dc:description/>
  <cp:lastModifiedBy>NASRI HABIB</cp:lastModifiedBy>
  <cp:revision>3</cp:revision>
  <dcterms:created xsi:type="dcterms:W3CDTF">2022-09-17T16:41:00Z</dcterms:created>
  <dcterms:modified xsi:type="dcterms:W3CDTF">2022-09-17T16:50:00Z</dcterms:modified>
</cp:coreProperties>
</file>