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5475F" w14:textId="77777777" w:rsidR="00B84B6D" w:rsidRPr="002A1C42" w:rsidRDefault="001D1256" w:rsidP="00B84B6D">
      <w:pPr>
        <w:pStyle w:val="Titre"/>
        <w:spacing w:after="240"/>
      </w:pPr>
      <w:r>
        <w:t>AUSCULTATION PAR FIBRE OPTIQUE D’UN TALUS INSTABLE APRES SYSTEME DE CONFORTEMENT PAR PIEUX EN BETON ARME – LE TALUS DU VERROU D’ETREMBIERES</w:t>
      </w:r>
    </w:p>
    <w:p w14:paraId="1DEFDA29" w14:textId="4156C775" w:rsidR="00B84B6D" w:rsidRPr="00050922" w:rsidRDefault="001D1256" w:rsidP="00B84B6D">
      <w:pPr>
        <w:pStyle w:val="Sous-titre"/>
        <w:spacing w:after="240"/>
        <w:jc w:val="left"/>
        <w:rPr>
          <w:rFonts w:ascii="Arial" w:hAnsi="Arial" w:cs="Arial"/>
          <w:b/>
          <w:i/>
          <w:sz w:val="26"/>
          <w:szCs w:val="26"/>
          <w:lang w:val="en-US"/>
        </w:rPr>
      </w:pPr>
      <w:r w:rsidRPr="00050922">
        <w:rPr>
          <w:rFonts w:ascii="Arial" w:hAnsi="Arial" w:cs="Arial"/>
          <w:b/>
          <w:i/>
          <w:sz w:val="26"/>
          <w:szCs w:val="26"/>
          <w:lang w:val="en-US"/>
        </w:rPr>
        <w:t>FIBER OPTIC MONITORING OF AN UNSTABLE SLOPE AFTER A CONCRET</w:t>
      </w:r>
      <w:r w:rsidR="005B13AC">
        <w:rPr>
          <w:rFonts w:ascii="Arial" w:hAnsi="Arial" w:cs="Arial"/>
          <w:b/>
          <w:i/>
          <w:sz w:val="26"/>
          <w:szCs w:val="26"/>
          <w:lang w:val="en-US"/>
        </w:rPr>
        <w:t>E</w:t>
      </w:r>
      <w:r w:rsidRPr="00050922">
        <w:rPr>
          <w:rFonts w:ascii="Arial" w:hAnsi="Arial" w:cs="Arial"/>
          <w:b/>
          <w:i/>
          <w:sz w:val="26"/>
          <w:szCs w:val="26"/>
          <w:lang w:val="en-US"/>
        </w:rPr>
        <w:t xml:space="preserve"> PILE </w:t>
      </w:r>
      <w:r>
        <w:rPr>
          <w:rFonts w:ascii="Arial" w:hAnsi="Arial" w:cs="Arial"/>
          <w:b/>
          <w:i/>
          <w:sz w:val="26"/>
          <w:szCs w:val="26"/>
          <w:lang w:val="en-US"/>
        </w:rPr>
        <w:t>REINFORCEMENT SYSTEM – THE EMBANKMENT OF ETREMBIERES</w:t>
      </w:r>
      <w:r w:rsidR="005B13AC">
        <w:rPr>
          <w:rFonts w:ascii="Arial" w:hAnsi="Arial" w:cs="Arial"/>
          <w:b/>
          <w:i/>
          <w:sz w:val="26"/>
          <w:szCs w:val="26"/>
          <w:lang w:val="en-US"/>
        </w:rPr>
        <w:t xml:space="preserve"> LOCK </w:t>
      </w:r>
      <w:r>
        <w:rPr>
          <w:rFonts w:ascii="Arial" w:hAnsi="Arial" w:cs="Arial"/>
          <w:b/>
          <w:i/>
          <w:sz w:val="26"/>
          <w:szCs w:val="26"/>
          <w:lang w:val="en-US"/>
        </w:rPr>
        <w:t xml:space="preserve"> </w:t>
      </w:r>
    </w:p>
    <w:p w14:paraId="159117C9" w14:textId="24185547" w:rsidR="00B84B6D" w:rsidRPr="004B5E00" w:rsidRDefault="001D1256" w:rsidP="00B84B6D">
      <w:pPr>
        <w:pStyle w:val="auteurs"/>
        <w:rPr>
          <w:lang w:val="en-US"/>
        </w:rPr>
      </w:pPr>
      <w:r w:rsidRPr="002D78FB">
        <w:rPr>
          <w:lang w:val="en-US"/>
        </w:rPr>
        <w:t>Dino MAHMUTOVIC</w:t>
      </w:r>
      <w:r w:rsidRPr="002D78FB">
        <w:rPr>
          <w:vertAlign w:val="superscript"/>
          <w:lang w:val="en-US"/>
        </w:rPr>
        <w:t>1</w:t>
      </w:r>
      <w:r w:rsidR="00B84B6D" w:rsidRPr="002D78FB">
        <w:rPr>
          <w:lang w:val="en-US"/>
        </w:rPr>
        <w:t>,</w:t>
      </w:r>
      <w:r w:rsidRPr="002D78FB">
        <w:rPr>
          <w:lang w:val="en-US"/>
        </w:rPr>
        <w:t xml:space="preserve"> Marc ORLANDINI</w:t>
      </w:r>
      <w:r w:rsidRPr="002D78FB">
        <w:rPr>
          <w:vertAlign w:val="superscript"/>
          <w:lang w:val="en-US"/>
        </w:rPr>
        <w:t>2</w:t>
      </w:r>
      <w:r w:rsidR="004B5E00">
        <w:rPr>
          <w:lang w:val="en-US"/>
        </w:rPr>
        <w:t>, Olivier GAY</w:t>
      </w:r>
      <w:r w:rsidR="004B5E00" w:rsidRPr="004B5E00">
        <w:rPr>
          <w:vertAlign w:val="superscript"/>
          <w:lang w:val="en-US"/>
        </w:rPr>
        <w:t>1</w:t>
      </w:r>
      <w:r w:rsidR="004B5E00">
        <w:rPr>
          <w:lang w:val="en-US"/>
        </w:rPr>
        <w:t>,</w:t>
      </w:r>
      <w:r w:rsidRPr="002D78FB">
        <w:rPr>
          <w:lang w:val="en-US"/>
        </w:rPr>
        <w:t xml:space="preserve"> Luc BOUTONNIER</w:t>
      </w:r>
      <w:r w:rsidRPr="002D78FB">
        <w:rPr>
          <w:vertAlign w:val="superscript"/>
          <w:lang w:val="en-US"/>
        </w:rPr>
        <w:t>1</w:t>
      </w:r>
      <w:r w:rsidR="00B84B6D" w:rsidRPr="002D78FB">
        <w:rPr>
          <w:lang w:val="en-US"/>
        </w:rPr>
        <w:t>.</w:t>
      </w:r>
      <w:r w:rsidR="00B84B6D" w:rsidRPr="004B5E00">
        <w:rPr>
          <w:lang w:val="en-US"/>
        </w:rPr>
        <w:t xml:space="preserve"> </w:t>
      </w:r>
    </w:p>
    <w:p w14:paraId="7A4A3908" w14:textId="77777777" w:rsidR="00B84B6D" w:rsidRPr="004B5E00" w:rsidRDefault="00B84B6D" w:rsidP="00B84B6D">
      <w:pPr>
        <w:pStyle w:val="affiliationdesauteurs"/>
      </w:pPr>
      <w:r w:rsidRPr="004B5E00">
        <w:rPr>
          <w:vertAlign w:val="superscript"/>
        </w:rPr>
        <w:t>1</w:t>
      </w:r>
      <w:r w:rsidRPr="004B5E00">
        <w:t xml:space="preserve"> </w:t>
      </w:r>
      <w:r w:rsidR="001D1256" w:rsidRPr="004B5E00">
        <w:t>EGIS GEOTECHNIQUE</w:t>
      </w:r>
    </w:p>
    <w:p w14:paraId="0C7ADEE5" w14:textId="77777777" w:rsidR="00B84B6D" w:rsidRDefault="00B84B6D" w:rsidP="00B84B6D">
      <w:pPr>
        <w:pStyle w:val="affiliationdesauteurs"/>
      </w:pPr>
      <w:r w:rsidRPr="000033F8">
        <w:rPr>
          <w:vertAlign w:val="superscript"/>
        </w:rPr>
        <w:t xml:space="preserve">2 </w:t>
      </w:r>
      <w:r w:rsidR="001D1256">
        <w:t>ATMB</w:t>
      </w:r>
      <w:r>
        <w:t xml:space="preserve">                                  </w:t>
      </w:r>
    </w:p>
    <w:p w14:paraId="60C5BBC0" w14:textId="77777777" w:rsidR="00B84B6D" w:rsidRDefault="00B84B6D" w:rsidP="00B84B6D">
      <w:pPr>
        <w:pStyle w:val="affiliationdesauteurs"/>
      </w:pPr>
    </w:p>
    <w:p w14:paraId="1CC0964F" w14:textId="7738E101" w:rsidR="00B84B6D" w:rsidRDefault="00B84B6D" w:rsidP="00B84B6D">
      <w:pPr>
        <w:pStyle w:val="textedursum"/>
        <w:spacing w:before="240" w:after="240"/>
      </w:pPr>
      <w:r>
        <w:rPr>
          <w:b/>
        </w:rPr>
        <w:t>RÉSUMÉ –</w:t>
      </w:r>
      <w:r>
        <w:t xml:space="preserve"> </w:t>
      </w:r>
      <w:r w:rsidR="00BA29BB">
        <w:t>C</w:t>
      </w:r>
      <w:r w:rsidR="001D1256" w:rsidRPr="001D1256">
        <w:t>et article est consacr</w:t>
      </w:r>
      <w:r w:rsidR="001D1256" w:rsidRPr="001D1256">
        <w:rPr>
          <w:rFonts w:hint="eastAsia"/>
        </w:rPr>
        <w:t>é</w:t>
      </w:r>
      <w:r w:rsidR="001D1256" w:rsidRPr="001D1256">
        <w:t xml:space="preserve"> </w:t>
      </w:r>
      <w:r w:rsidR="001D1256" w:rsidRPr="001D1256">
        <w:rPr>
          <w:rFonts w:hint="eastAsia"/>
        </w:rPr>
        <w:t>à</w:t>
      </w:r>
      <w:r w:rsidR="001D1256" w:rsidRPr="001D1256">
        <w:t xml:space="preserve"> la description d</w:t>
      </w:r>
      <w:r w:rsidR="001D1256" w:rsidRPr="001D1256">
        <w:rPr>
          <w:rFonts w:hint="eastAsia"/>
        </w:rPr>
        <w:t>’</w:t>
      </w:r>
      <w:r w:rsidR="001D1256" w:rsidRPr="001D1256">
        <w:t>un dispositif d</w:t>
      </w:r>
      <w:r w:rsidR="001D1256" w:rsidRPr="001D1256">
        <w:rPr>
          <w:rFonts w:hint="eastAsia"/>
        </w:rPr>
        <w:t>’</w:t>
      </w:r>
      <w:r w:rsidR="001D1256" w:rsidRPr="001D1256">
        <w:t xml:space="preserve">auscultation par fibre optique </w:t>
      </w:r>
      <w:r w:rsidR="001D1256" w:rsidRPr="001D1256">
        <w:rPr>
          <w:rFonts w:hint="eastAsia"/>
        </w:rPr>
        <w:t>à</w:t>
      </w:r>
      <w:r w:rsidR="001D1256" w:rsidRPr="001D1256">
        <w:t xml:space="preserve"> l</w:t>
      </w:r>
      <w:r w:rsidR="001D1256" w:rsidRPr="001D1256">
        <w:rPr>
          <w:rFonts w:hint="eastAsia"/>
        </w:rPr>
        <w:t>’</w:t>
      </w:r>
      <w:r w:rsidR="001D1256" w:rsidRPr="001D1256">
        <w:t>int</w:t>
      </w:r>
      <w:r w:rsidR="001D1256" w:rsidRPr="001D1256">
        <w:rPr>
          <w:rFonts w:hint="eastAsia"/>
        </w:rPr>
        <w:t>é</w:t>
      </w:r>
      <w:r w:rsidR="001D1256" w:rsidRPr="001D1256">
        <w:t>rieur de pieux en b</w:t>
      </w:r>
      <w:r w:rsidR="001D1256" w:rsidRPr="001D1256">
        <w:rPr>
          <w:rFonts w:hint="eastAsia"/>
        </w:rPr>
        <w:t>é</w:t>
      </w:r>
      <w:r w:rsidR="001D1256" w:rsidRPr="001D1256">
        <w:t>ton arm</w:t>
      </w:r>
      <w:r w:rsidR="001D1256" w:rsidRPr="001D1256">
        <w:rPr>
          <w:rFonts w:hint="eastAsia"/>
        </w:rPr>
        <w:t>é</w:t>
      </w:r>
      <w:r w:rsidR="001D1256" w:rsidRPr="001D1256">
        <w:t xml:space="preserve">. Les pieux en question ont </w:t>
      </w:r>
      <w:r w:rsidR="001D1256" w:rsidRPr="001D1256">
        <w:rPr>
          <w:rFonts w:hint="eastAsia"/>
        </w:rPr>
        <w:t>é</w:t>
      </w:r>
      <w:r w:rsidR="001D1256" w:rsidRPr="001D1256">
        <w:t>t</w:t>
      </w:r>
      <w:r w:rsidR="001D1256" w:rsidRPr="001D1256">
        <w:rPr>
          <w:rFonts w:hint="eastAsia"/>
        </w:rPr>
        <w:t>é</w:t>
      </w:r>
      <w:r w:rsidR="001D1256" w:rsidRPr="001D1256">
        <w:t xml:space="preserve"> r</w:t>
      </w:r>
      <w:r w:rsidR="001D1256" w:rsidRPr="001D1256">
        <w:rPr>
          <w:rFonts w:hint="eastAsia"/>
        </w:rPr>
        <w:t>é</w:t>
      </w:r>
      <w:r w:rsidR="001D1256" w:rsidRPr="001D1256">
        <w:t>alis</w:t>
      </w:r>
      <w:r w:rsidR="001D1256" w:rsidRPr="001D1256">
        <w:rPr>
          <w:rFonts w:hint="eastAsia"/>
        </w:rPr>
        <w:t>é</w:t>
      </w:r>
      <w:r w:rsidR="001D1256" w:rsidRPr="001D1256">
        <w:t>s dans le cadre d</w:t>
      </w:r>
      <w:r w:rsidR="001D1256" w:rsidRPr="001D1256">
        <w:rPr>
          <w:rFonts w:hint="eastAsia"/>
        </w:rPr>
        <w:t>’</w:t>
      </w:r>
      <w:r w:rsidR="001D1256" w:rsidRPr="001D1256">
        <w:t>un projet de confortement d</w:t>
      </w:r>
      <w:r w:rsidR="001D1256" w:rsidRPr="001D1256">
        <w:rPr>
          <w:rFonts w:hint="eastAsia"/>
        </w:rPr>
        <w:t>’</w:t>
      </w:r>
      <w:r w:rsidR="001D1256" w:rsidRPr="001D1256">
        <w:t>un talus instable sur l</w:t>
      </w:r>
      <w:r w:rsidR="001D1256" w:rsidRPr="001D1256">
        <w:rPr>
          <w:rFonts w:hint="eastAsia"/>
        </w:rPr>
        <w:t>’</w:t>
      </w:r>
      <w:r w:rsidR="001D1256" w:rsidRPr="001D1256">
        <w:t>autoroute A40 sur l</w:t>
      </w:r>
      <w:r w:rsidR="001D1256" w:rsidRPr="001D1256">
        <w:rPr>
          <w:rFonts w:hint="eastAsia"/>
        </w:rPr>
        <w:t>’</w:t>
      </w:r>
      <w:r w:rsidR="001D1256" w:rsidRPr="001D1256">
        <w:t>axe Gen</w:t>
      </w:r>
      <w:r w:rsidR="001D1256" w:rsidRPr="001D1256">
        <w:rPr>
          <w:rFonts w:hint="eastAsia"/>
        </w:rPr>
        <w:t>è</w:t>
      </w:r>
      <w:r w:rsidR="001D1256" w:rsidRPr="001D1256">
        <w:t>ve - Annemasse : le remblai du verrou d</w:t>
      </w:r>
      <w:r w:rsidR="001D1256" w:rsidRPr="001D1256">
        <w:rPr>
          <w:rFonts w:hint="eastAsia"/>
        </w:rPr>
        <w:t>’</w:t>
      </w:r>
      <w:proofErr w:type="spellStart"/>
      <w:r w:rsidR="001D1256" w:rsidRPr="001D1256">
        <w:t>Etrembi</w:t>
      </w:r>
      <w:r w:rsidR="001D1256" w:rsidRPr="001D1256">
        <w:rPr>
          <w:rFonts w:hint="eastAsia"/>
        </w:rPr>
        <w:t>è</w:t>
      </w:r>
      <w:r w:rsidR="001D1256" w:rsidRPr="001D1256">
        <w:t>res</w:t>
      </w:r>
      <w:proofErr w:type="spellEnd"/>
      <w:r w:rsidR="001D1256" w:rsidRPr="001D1256">
        <w:t>. Les fibres optiques, associ</w:t>
      </w:r>
      <w:r w:rsidR="001D1256" w:rsidRPr="001D1256">
        <w:rPr>
          <w:rFonts w:hint="eastAsia"/>
        </w:rPr>
        <w:t>é</w:t>
      </w:r>
      <w:r w:rsidR="001D1256" w:rsidRPr="001D1256">
        <w:t xml:space="preserve">es </w:t>
      </w:r>
      <w:r w:rsidR="001D1256" w:rsidRPr="001D1256">
        <w:rPr>
          <w:rFonts w:hint="eastAsia"/>
        </w:rPr>
        <w:t>à</w:t>
      </w:r>
      <w:r w:rsidR="001D1256" w:rsidRPr="001D1256">
        <w:t xml:space="preserve"> des inclinom</w:t>
      </w:r>
      <w:r w:rsidR="001D1256" w:rsidRPr="001D1256">
        <w:rPr>
          <w:rFonts w:hint="eastAsia"/>
        </w:rPr>
        <w:t>è</w:t>
      </w:r>
      <w:r w:rsidR="001D1256" w:rsidRPr="001D1256">
        <w:t>tres</w:t>
      </w:r>
      <w:r w:rsidR="005B13AC">
        <w:t>,</w:t>
      </w:r>
      <w:r w:rsidR="001D1256" w:rsidRPr="001D1256">
        <w:t xml:space="preserve"> permettent d</w:t>
      </w:r>
      <w:r w:rsidR="001D1256" w:rsidRPr="001D1256">
        <w:rPr>
          <w:rFonts w:hint="eastAsia"/>
        </w:rPr>
        <w:t>’</w:t>
      </w:r>
      <w:r w:rsidR="001D1256" w:rsidRPr="001D1256">
        <w:t>observer la sollicitation</w:t>
      </w:r>
      <w:bookmarkStart w:id="0" w:name="_GoBack"/>
      <w:bookmarkEnd w:id="0"/>
      <w:r w:rsidR="001D1256" w:rsidRPr="001D1256">
        <w:t xml:space="preserve"> progressive des pieux dans la vie de l</w:t>
      </w:r>
      <w:r w:rsidR="001D1256" w:rsidRPr="001D1256">
        <w:rPr>
          <w:rFonts w:hint="eastAsia"/>
        </w:rPr>
        <w:t>’</w:t>
      </w:r>
      <w:r w:rsidR="001D1256" w:rsidRPr="001D1256">
        <w:t>ouvrage et de contr</w:t>
      </w:r>
      <w:r w:rsidR="001D1256" w:rsidRPr="001D1256">
        <w:rPr>
          <w:rFonts w:hint="eastAsia"/>
        </w:rPr>
        <w:t>ô</w:t>
      </w:r>
      <w:r w:rsidR="001D1256" w:rsidRPr="001D1256">
        <w:t>ler d</w:t>
      </w:r>
      <w:r w:rsidR="001D1256" w:rsidRPr="001D1256">
        <w:rPr>
          <w:rFonts w:hint="eastAsia"/>
        </w:rPr>
        <w:t>’é</w:t>
      </w:r>
      <w:r w:rsidR="001D1256" w:rsidRPr="001D1256">
        <w:t>ventuelles anomalies.</w:t>
      </w:r>
    </w:p>
    <w:p w14:paraId="23531B35" w14:textId="67F15AA0" w:rsidR="00B84B6D" w:rsidRPr="00050922" w:rsidRDefault="00B84B6D" w:rsidP="00B84B6D">
      <w:pPr>
        <w:pStyle w:val="textofenglishabstract"/>
        <w:spacing w:after="480"/>
        <w:rPr>
          <w:sz w:val="24"/>
          <w:lang w:val="en-US"/>
        </w:rPr>
      </w:pPr>
      <w:r w:rsidRPr="00050922">
        <w:rPr>
          <w:b/>
          <w:sz w:val="24"/>
          <w:lang w:val="en-US"/>
        </w:rPr>
        <w:t>ABSTRACT</w:t>
      </w:r>
      <w:r w:rsidRPr="00050922">
        <w:rPr>
          <w:sz w:val="24"/>
          <w:lang w:val="en-US"/>
        </w:rPr>
        <w:t xml:space="preserve"> </w:t>
      </w:r>
      <w:r w:rsidRPr="00050922">
        <w:rPr>
          <w:b/>
          <w:sz w:val="24"/>
          <w:lang w:val="en-US"/>
        </w:rPr>
        <w:t>–</w:t>
      </w:r>
      <w:r w:rsidRPr="00050922">
        <w:rPr>
          <w:sz w:val="24"/>
          <w:lang w:val="en-US"/>
        </w:rPr>
        <w:t xml:space="preserve"> </w:t>
      </w:r>
      <w:r w:rsidR="001D1256" w:rsidRPr="00050922">
        <w:rPr>
          <w:sz w:val="24"/>
          <w:lang w:val="en-US"/>
        </w:rPr>
        <w:t xml:space="preserve">This article </w:t>
      </w:r>
      <w:r w:rsidR="005B13AC">
        <w:rPr>
          <w:sz w:val="24"/>
          <w:lang w:val="en-US"/>
        </w:rPr>
        <w:t>describes</w:t>
      </w:r>
      <w:r w:rsidR="001D1256" w:rsidRPr="00050922">
        <w:rPr>
          <w:sz w:val="24"/>
          <w:lang w:val="en-US"/>
        </w:rPr>
        <w:t xml:space="preserve"> an optical fiber auscultation device inside reinforced concrete piles. The piles were made as part of a project to reinforce an unstable embankment on the A40 motorway on the Geneva - </w:t>
      </w:r>
      <w:proofErr w:type="spellStart"/>
      <w:r w:rsidR="001D1256" w:rsidRPr="00050922">
        <w:rPr>
          <w:sz w:val="24"/>
          <w:lang w:val="en-US"/>
        </w:rPr>
        <w:t>Annemasse</w:t>
      </w:r>
      <w:proofErr w:type="spellEnd"/>
      <w:r w:rsidR="001D1256" w:rsidRPr="00050922">
        <w:rPr>
          <w:sz w:val="24"/>
          <w:lang w:val="en-US"/>
        </w:rPr>
        <w:t xml:space="preserve"> axis: the embankment of the </w:t>
      </w:r>
      <w:proofErr w:type="spellStart"/>
      <w:r w:rsidR="001D1256" w:rsidRPr="00050922">
        <w:rPr>
          <w:sz w:val="24"/>
          <w:lang w:val="en-US"/>
        </w:rPr>
        <w:t>Etrembi</w:t>
      </w:r>
      <w:r w:rsidR="001D1256" w:rsidRPr="00050922">
        <w:rPr>
          <w:rFonts w:hint="eastAsia"/>
          <w:sz w:val="24"/>
          <w:lang w:val="en-US"/>
        </w:rPr>
        <w:t>è</w:t>
      </w:r>
      <w:r w:rsidR="001D1256" w:rsidRPr="00050922">
        <w:rPr>
          <w:sz w:val="24"/>
          <w:lang w:val="en-US"/>
        </w:rPr>
        <w:t>res</w:t>
      </w:r>
      <w:proofErr w:type="spellEnd"/>
      <w:r w:rsidR="001D1256" w:rsidRPr="00050922">
        <w:rPr>
          <w:sz w:val="24"/>
          <w:lang w:val="en-US"/>
        </w:rPr>
        <w:t xml:space="preserve"> lock. Fiber optics</w:t>
      </w:r>
      <w:r w:rsidR="00BA29BB">
        <w:rPr>
          <w:sz w:val="24"/>
          <w:lang w:val="en-US"/>
        </w:rPr>
        <w:t xml:space="preserve"> </w:t>
      </w:r>
      <w:r w:rsidR="001D1256" w:rsidRPr="00050922">
        <w:rPr>
          <w:sz w:val="24"/>
          <w:lang w:val="en-US"/>
        </w:rPr>
        <w:t xml:space="preserve">combined with inclinometers </w:t>
      </w:r>
      <w:r w:rsidR="005B13AC">
        <w:rPr>
          <w:sz w:val="24"/>
          <w:lang w:val="en-US"/>
        </w:rPr>
        <w:t>enable</w:t>
      </w:r>
      <w:r w:rsidR="001D1256" w:rsidRPr="00050922">
        <w:rPr>
          <w:sz w:val="24"/>
          <w:lang w:val="en-US"/>
        </w:rPr>
        <w:t xml:space="preserve"> to observe the progressive stress on the piles during the life of the structure and to control </w:t>
      </w:r>
      <w:r w:rsidR="005B13AC">
        <w:rPr>
          <w:sz w:val="24"/>
          <w:lang w:val="en-US"/>
        </w:rPr>
        <w:t>potential</w:t>
      </w:r>
      <w:r w:rsidR="005B13AC" w:rsidRPr="00050922">
        <w:rPr>
          <w:sz w:val="24"/>
          <w:lang w:val="en-US"/>
        </w:rPr>
        <w:t xml:space="preserve"> anomalies</w:t>
      </w:r>
      <w:r w:rsidR="001D1256" w:rsidRPr="00050922">
        <w:rPr>
          <w:sz w:val="24"/>
          <w:lang w:val="en-US"/>
        </w:rPr>
        <w:t>.</w:t>
      </w:r>
    </w:p>
    <w:p w14:paraId="4647972C" w14:textId="77777777" w:rsidR="00B84B6D" w:rsidRDefault="00B84B6D" w:rsidP="00B84B6D">
      <w:pPr>
        <w:pStyle w:val="Titre1"/>
      </w:pPr>
      <w:r w:rsidRPr="00CE5B93">
        <w:t>Introduction</w:t>
      </w:r>
    </w:p>
    <w:p w14:paraId="437F416F" w14:textId="29F7F1A8" w:rsidR="001D1256" w:rsidRDefault="001D1256" w:rsidP="001D1256">
      <w:pPr>
        <w:pStyle w:val="Corpsdetexte12retrait5mm"/>
        <w:ind w:firstLine="284"/>
        <w:rPr>
          <w:rStyle w:val="Corpsdetexte12Car"/>
          <w:lang w:val="fr-FR"/>
        </w:rPr>
      </w:pPr>
      <w:r w:rsidRPr="001D1256">
        <w:rPr>
          <w:rStyle w:val="Corpsdetexte12Car"/>
          <w:lang w:val="fr-FR"/>
        </w:rPr>
        <w:t>Le remblai du verrou de l</w:t>
      </w:r>
      <w:r w:rsidRPr="001D1256">
        <w:rPr>
          <w:rStyle w:val="Corpsdetexte12Car"/>
          <w:rFonts w:hint="eastAsia"/>
          <w:lang w:val="fr-FR"/>
        </w:rPr>
        <w:t>’</w:t>
      </w:r>
      <w:proofErr w:type="spellStart"/>
      <w:r w:rsidRPr="001D1256">
        <w:rPr>
          <w:rStyle w:val="Corpsdetexte12Car"/>
          <w:lang w:val="fr-FR"/>
        </w:rPr>
        <w:t>Etrembi</w:t>
      </w:r>
      <w:r w:rsidRPr="001D1256">
        <w:rPr>
          <w:rStyle w:val="Corpsdetexte12Car"/>
          <w:rFonts w:hint="eastAsia"/>
          <w:lang w:val="fr-FR"/>
        </w:rPr>
        <w:t>è</w:t>
      </w:r>
      <w:r w:rsidRPr="001D1256">
        <w:rPr>
          <w:rStyle w:val="Corpsdetexte12Car"/>
          <w:lang w:val="fr-FR"/>
        </w:rPr>
        <w:t>res</w:t>
      </w:r>
      <w:proofErr w:type="spellEnd"/>
      <w:r w:rsidRPr="001D1256">
        <w:rPr>
          <w:rStyle w:val="Corpsdetexte12Car"/>
          <w:lang w:val="fr-FR"/>
        </w:rPr>
        <w:t xml:space="preserve"> est situ</w:t>
      </w:r>
      <w:r w:rsidRPr="001D1256">
        <w:rPr>
          <w:rStyle w:val="Corpsdetexte12Car"/>
          <w:rFonts w:hint="eastAsia"/>
          <w:lang w:val="fr-FR"/>
        </w:rPr>
        <w:t>é</w:t>
      </w:r>
      <w:r w:rsidRPr="001D1256">
        <w:rPr>
          <w:rStyle w:val="Corpsdetexte12Car"/>
          <w:lang w:val="fr-FR"/>
        </w:rPr>
        <w:t xml:space="preserve"> sur l</w:t>
      </w:r>
      <w:r w:rsidRPr="001D1256">
        <w:rPr>
          <w:rStyle w:val="Corpsdetexte12Car"/>
          <w:rFonts w:hint="eastAsia"/>
          <w:lang w:val="fr-FR"/>
        </w:rPr>
        <w:t>’</w:t>
      </w:r>
      <w:r w:rsidRPr="001D1256">
        <w:rPr>
          <w:rStyle w:val="Corpsdetexte12Car"/>
          <w:lang w:val="fr-FR"/>
        </w:rPr>
        <w:t>autoroute A40 sur l</w:t>
      </w:r>
      <w:r w:rsidRPr="001D1256">
        <w:rPr>
          <w:rStyle w:val="Corpsdetexte12Car"/>
          <w:rFonts w:hint="eastAsia"/>
          <w:lang w:val="fr-FR"/>
        </w:rPr>
        <w:t>’</w:t>
      </w:r>
      <w:r w:rsidRPr="001D1256">
        <w:rPr>
          <w:rStyle w:val="Corpsdetexte12Car"/>
          <w:lang w:val="fr-FR"/>
        </w:rPr>
        <w:t>axe Gen</w:t>
      </w:r>
      <w:r w:rsidRPr="001D1256">
        <w:rPr>
          <w:rStyle w:val="Corpsdetexte12Car"/>
          <w:rFonts w:hint="eastAsia"/>
          <w:lang w:val="fr-FR"/>
        </w:rPr>
        <w:t>è</w:t>
      </w:r>
      <w:r w:rsidRPr="001D1256">
        <w:rPr>
          <w:rStyle w:val="Corpsdetexte12Car"/>
          <w:lang w:val="fr-FR"/>
        </w:rPr>
        <w:t xml:space="preserve">ve </w:t>
      </w:r>
      <w:r w:rsidRPr="001D1256">
        <w:rPr>
          <w:rStyle w:val="Corpsdetexte12Car"/>
          <w:rFonts w:hint="eastAsia"/>
          <w:lang w:val="fr-FR"/>
        </w:rPr>
        <w:t>–</w:t>
      </w:r>
      <w:r w:rsidRPr="001D1256">
        <w:rPr>
          <w:rStyle w:val="Corpsdetexte12Car"/>
          <w:lang w:val="fr-FR"/>
        </w:rPr>
        <w:t xml:space="preserve"> Annemasse et d</w:t>
      </w:r>
      <w:r w:rsidRPr="001D1256">
        <w:rPr>
          <w:rStyle w:val="Corpsdetexte12Car"/>
          <w:rFonts w:hint="eastAsia"/>
          <w:lang w:val="fr-FR"/>
        </w:rPr>
        <w:t>é</w:t>
      </w:r>
      <w:r w:rsidRPr="001D1256">
        <w:rPr>
          <w:rStyle w:val="Corpsdetexte12Car"/>
          <w:lang w:val="fr-FR"/>
        </w:rPr>
        <w:t>pend d</w:t>
      </w:r>
      <w:r w:rsidRPr="001D1256">
        <w:rPr>
          <w:rStyle w:val="Corpsdetexte12Car"/>
          <w:rFonts w:hint="eastAsia"/>
          <w:lang w:val="fr-FR"/>
        </w:rPr>
        <w:t>’</w:t>
      </w:r>
      <w:r w:rsidRPr="001D1256">
        <w:rPr>
          <w:rStyle w:val="Corpsdetexte12Car"/>
          <w:lang w:val="fr-FR"/>
        </w:rPr>
        <w:t xml:space="preserve">ATMB (Autoroutes et tunnel du Mont Blanc). Ce remblai a </w:t>
      </w:r>
      <w:r w:rsidRPr="001D1256">
        <w:rPr>
          <w:rStyle w:val="Corpsdetexte12Car"/>
          <w:rFonts w:hint="eastAsia"/>
          <w:lang w:val="fr-FR"/>
        </w:rPr>
        <w:t>é</w:t>
      </w:r>
      <w:r w:rsidRPr="001D1256">
        <w:rPr>
          <w:rStyle w:val="Corpsdetexte12Car"/>
          <w:lang w:val="fr-FR"/>
        </w:rPr>
        <w:t>t</w:t>
      </w:r>
      <w:r w:rsidRPr="001D1256">
        <w:rPr>
          <w:rStyle w:val="Corpsdetexte12Car"/>
          <w:rFonts w:hint="eastAsia"/>
          <w:lang w:val="fr-FR"/>
        </w:rPr>
        <w:t>é</w:t>
      </w:r>
      <w:r w:rsidRPr="001D1256">
        <w:rPr>
          <w:rStyle w:val="Corpsdetexte12Car"/>
          <w:lang w:val="fr-FR"/>
        </w:rPr>
        <w:t xml:space="preserve"> construit en 1972 et avait fait l</w:t>
      </w:r>
      <w:r w:rsidRPr="001D1256">
        <w:rPr>
          <w:rStyle w:val="Corpsdetexte12Car"/>
          <w:rFonts w:hint="eastAsia"/>
          <w:lang w:val="fr-FR"/>
        </w:rPr>
        <w:t>’</w:t>
      </w:r>
      <w:r w:rsidR="00642311" w:rsidRPr="001D1256">
        <w:rPr>
          <w:rStyle w:val="Corpsdetexte12Car"/>
          <w:lang w:val="fr-FR"/>
        </w:rPr>
        <w:t>objet</w:t>
      </w:r>
      <w:r w:rsidR="00642311">
        <w:rPr>
          <w:rStyle w:val="Corpsdetexte12Car"/>
          <w:lang w:val="fr-FR"/>
        </w:rPr>
        <w:t>,</w:t>
      </w:r>
      <w:r w:rsidR="00642311" w:rsidRPr="001D1256">
        <w:rPr>
          <w:rStyle w:val="Corpsdetexte12Car"/>
          <w:lang w:val="fr-FR"/>
        </w:rPr>
        <w:t xml:space="preserve"> à</w:t>
      </w:r>
      <w:r w:rsidRPr="001D1256">
        <w:rPr>
          <w:rStyle w:val="Corpsdetexte12Car"/>
          <w:lang w:val="fr-FR"/>
        </w:rPr>
        <w:t xml:space="preserve"> l</w:t>
      </w:r>
      <w:r w:rsidRPr="001D1256">
        <w:rPr>
          <w:rStyle w:val="Corpsdetexte12Car"/>
          <w:rFonts w:hint="eastAsia"/>
          <w:lang w:val="fr-FR"/>
        </w:rPr>
        <w:t>’é</w:t>
      </w:r>
      <w:r w:rsidRPr="001D1256">
        <w:rPr>
          <w:rStyle w:val="Corpsdetexte12Car"/>
          <w:lang w:val="fr-FR"/>
        </w:rPr>
        <w:t>poque de sa construction</w:t>
      </w:r>
      <w:r w:rsidR="00642311">
        <w:rPr>
          <w:rStyle w:val="Corpsdetexte12Car"/>
          <w:lang w:val="fr-FR"/>
        </w:rPr>
        <w:t>,</w:t>
      </w:r>
      <w:r w:rsidRPr="001D1256">
        <w:rPr>
          <w:rStyle w:val="Corpsdetexte12Car"/>
          <w:lang w:val="fr-FR"/>
        </w:rPr>
        <w:t xml:space="preserve"> d</w:t>
      </w:r>
      <w:r w:rsidRPr="001D1256">
        <w:rPr>
          <w:rStyle w:val="Corpsdetexte12Car"/>
          <w:rFonts w:hint="eastAsia"/>
          <w:lang w:val="fr-FR"/>
        </w:rPr>
        <w:t>’</w:t>
      </w:r>
      <w:r w:rsidRPr="001D1256">
        <w:rPr>
          <w:rStyle w:val="Corpsdetexte12Car"/>
          <w:lang w:val="fr-FR"/>
        </w:rPr>
        <w:t>un glissement de terrain qui avait n</w:t>
      </w:r>
      <w:r w:rsidRPr="001D1256">
        <w:rPr>
          <w:rStyle w:val="Corpsdetexte12Car"/>
          <w:rFonts w:hint="eastAsia"/>
          <w:lang w:val="fr-FR"/>
        </w:rPr>
        <w:t>é</w:t>
      </w:r>
      <w:r w:rsidRPr="001D1256">
        <w:rPr>
          <w:rStyle w:val="Corpsdetexte12Car"/>
          <w:lang w:val="fr-FR"/>
        </w:rPr>
        <w:t>cessit</w:t>
      </w:r>
      <w:r w:rsidRPr="001D1256">
        <w:rPr>
          <w:rStyle w:val="Corpsdetexte12Car"/>
          <w:rFonts w:hint="eastAsia"/>
          <w:lang w:val="fr-FR"/>
        </w:rPr>
        <w:t>é</w:t>
      </w:r>
      <w:r w:rsidRPr="001D1256">
        <w:rPr>
          <w:rStyle w:val="Corpsdetexte12Car"/>
          <w:lang w:val="fr-FR"/>
        </w:rPr>
        <w:t xml:space="preserve"> la modification du projet initial avec la mise en place de solutions drainantes (tranch</w:t>
      </w:r>
      <w:r w:rsidRPr="001D1256">
        <w:rPr>
          <w:rStyle w:val="Corpsdetexte12Car"/>
          <w:rFonts w:hint="eastAsia"/>
          <w:lang w:val="fr-FR"/>
        </w:rPr>
        <w:t>é</w:t>
      </w:r>
      <w:r w:rsidRPr="001D1256">
        <w:rPr>
          <w:rStyle w:val="Corpsdetexte12Car"/>
          <w:lang w:val="fr-FR"/>
        </w:rPr>
        <w:t>e drainante, drains, regards de visite) associ</w:t>
      </w:r>
      <w:r w:rsidRPr="001D1256">
        <w:rPr>
          <w:rStyle w:val="Corpsdetexte12Car"/>
          <w:rFonts w:hint="eastAsia"/>
          <w:lang w:val="fr-FR"/>
        </w:rPr>
        <w:t>é</w:t>
      </w:r>
      <w:r w:rsidRPr="001D1256">
        <w:rPr>
          <w:rStyle w:val="Corpsdetexte12Car"/>
          <w:lang w:val="fr-FR"/>
        </w:rPr>
        <w:t xml:space="preserve">es </w:t>
      </w:r>
      <w:r w:rsidRPr="001D1256">
        <w:rPr>
          <w:rStyle w:val="Corpsdetexte12Car"/>
          <w:rFonts w:hint="eastAsia"/>
          <w:lang w:val="fr-FR"/>
        </w:rPr>
        <w:t>à</w:t>
      </w:r>
      <w:r w:rsidRPr="001D1256">
        <w:rPr>
          <w:rStyle w:val="Corpsdetexte12Car"/>
          <w:lang w:val="fr-FR"/>
        </w:rPr>
        <w:t xml:space="preserve"> un dispositif de surveillance de la pi</w:t>
      </w:r>
      <w:r w:rsidRPr="001D1256">
        <w:rPr>
          <w:rStyle w:val="Corpsdetexte12Car"/>
          <w:rFonts w:hint="eastAsia"/>
          <w:lang w:val="fr-FR"/>
        </w:rPr>
        <w:t>é</w:t>
      </w:r>
      <w:r w:rsidRPr="001D1256">
        <w:rPr>
          <w:rStyle w:val="Corpsdetexte12Car"/>
          <w:lang w:val="fr-FR"/>
        </w:rPr>
        <w:t>zom</w:t>
      </w:r>
      <w:r w:rsidRPr="001D1256">
        <w:rPr>
          <w:rStyle w:val="Corpsdetexte12Car"/>
          <w:rFonts w:hint="eastAsia"/>
          <w:lang w:val="fr-FR"/>
        </w:rPr>
        <w:t>é</w:t>
      </w:r>
      <w:r w:rsidRPr="001D1256">
        <w:rPr>
          <w:rStyle w:val="Corpsdetexte12Car"/>
          <w:lang w:val="fr-FR"/>
        </w:rPr>
        <w:t xml:space="preserve">trie. </w:t>
      </w:r>
    </w:p>
    <w:p w14:paraId="03FE1FFC" w14:textId="77777777" w:rsidR="001D1256" w:rsidRPr="001D1256" w:rsidRDefault="001D1256" w:rsidP="001D1256">
      <w:pPr>
        <w:pStyle w:val="Corpsdetexte12retrait5mm"/>
        <w:ind w:firstLine="284"/>
        <w:rPr>
          <w:rStyle w:val="Corpsdetexte12Car"/>
          <w:lang w:val="fr-FR"/>
        </w:rPr>
      </w:pPr>
    </w:p>
    <w:p w14:paraId="471DC629" w14:textId="21D3DDE3" w:rsidR="001D1256" w:rsidRDefault="001D1256" w:rsidP="001D1256">
      <w:pPr>
        <w:pStyle w:val="Corpsdetexte12retrait5mm"/>
        <w:ind w:firstLine="284"/>
        <w:rPr>
          <w:rStyle w:val="Corpsdetexte12Car"/>
          <w:lang w:val="fr-FR"/>
        </w:rPr>
      </w:pPr>
      <w:r w:rsidRPr="001D1256">
        <w:rPr>
          <w:rStyle w:val="Corpsdetexte12Car"/>
          <w:lang w:val="fr-FR"/>
        </w:rPr>
        <w:t>Une r</w:t>
      </w:r>
      <w:r w:rsidRPr="001D1256">
        <w:rPr>
          <w:rStyle w:val="Corpsdetexte12Car"/>
          <w:rFonts w:hint="eastAsia"/>
          <w:lang w:val="fr-FR"/>
        </w:rPr>
        <w:t>é</w:t>
      </w:r>
      <w:r w:rsidRPr="001D1256">
        <w:rPr>
          <w:rStyle w:val="Corpsdetexte12Car"/>
          <w:lang w:val="fr-FR"/>
        </w:rPr>
        <w:t xml:space="preserve">activation du glissement a </w:t>
      </w:r>
      <w:r w:rsidRPr="001D1256">
        <w:rPr>
          <w:rStyle w:val="Corpsdetexte12Car"/>
          <w:rFonts w:hint="eastAsia"/>
          <w:lang w:val="fr-FR"/>
        </w:rPr>
        <w:t>é</w:t>
      </w:r>
      <w:r w:rsidRPr="001D1256">
        <w:rPr>
          <w:rStyle w:val="Corpsdetexte12Car"/>
          <w:lang w:val="fr-FR"/>
        </w:rPr>
        <w:t>t</w:t>
      </w:r>
      <w:r w:rsidRPr="001D1256">
        <w:rPr>
          <w:rStyle w:val="Corpsdetexte12Car"/>
          <w:rFonts w:hint="eastAsia"/>
          <w:lang w:val="fr-FR"/>
        </w:rPr>
        <w:t>é</w:t>
      </w:r>
      <w:r w:rsidRPr="001D1256">
        <w:rPr>
          <w:rStyle w:val="Corpsdetexte12Car"/>
          <w:lang w:val="fr-FR"/>
        </w:rPr>
        <w:t xml:space="preserve"> constat</w:t>
      </w:r>
      <w:r w:rsidRPr="001D1256">
        <w:rPr>
          <w:rStyle w:val="Corpsdetexte12Car"/>
          <w:rFonts w:hint="eastAsia"/>
          <w:lang w:val="fr-FR"/>
        </w:rPr>
        <w:t>é</w:t>
      </w:r>
      <w:r w:rsidRPr="001D1256">
        <w:rPr>
          <w:rStyle w:val="Corpsdetexte12Car"/>
          <w:lang w:val="fr-FR"/>
        </w:rPr>
        <w:t>e au d</w:t>
      </w:r>
      <w:r w:rsidRPr="001D1256">
        <w:rPr>
          <w:rStyle w:val="Corpsdetexte12Car"/>
          <w:rFonts w:hint="eastAsia"/>
          <w:lang w:val="fr-FR"/>
        </w:rPr>
        <w:t>é</w:t>
      </w:r>
      <w:r w:rsidRPr="001D1256">
        <w:rPr>
          <w:rStyle w:val="Corpsdetexte12Car"/>
          <w:lang w:val="fr-FR"/>
        </w:rPr>
        <w:t>but des ann</w:t>
      </w:r>
      <w:r w:rsidRPr="001D1256">
        <w:rPr>
          <w:rStyle w:val="Corpsdetexte12Car"/>
          <w:rFonts w:hint="eastAsia"/>
          <w:lang w:val="fr-FR"/>
        </w:rPr>
        <w:t>é</w:t>
      </w:r>
      <w:r w:rsidRPr="001D1256">
        <w:rPr>
          <w:rStyle w:val="Corpsdetexte12Car"/>
          <w:lang w:val="fr-FR"/>
        </w:rPr>
        <w:t xml:space="preserve">es 2000 et avait abouti en 2008 </w:t>
      </w:r>
      <w:r w:rsidRPr="001D1256">
        <w:rPr>
          <w:rStyle w:val="Corpsdetexte12Car"/>
          <w:rFonts w:hint="eastAsia"/>
          <w:lang w:val="fr-FR"/>
        </w:rPr>
        <w:t>à</w:t>
      </w:r>
      <w:r w:rsidRPr="001D1256">
        <w:rPr>
          <w:rStyle w:val="Corpsdetexte12Car"/>
          <w:lang w:val="fr-FR"/>
        </w:rPr>
        <w:t xml:space="preserve"> la r</w:t>
      </w:r>
      <w:r w:rsidRPr="001D1256">
        <w:rPr>
          <w:rStyle w:val="Corpsdetexte12Car"/>
          <w:rFonts w:hint="eastAsia"/>
          <w:lang w:val="fr-FR"/>
        </w:rPr>
        <w:t>é</w:t>
      </w:r>
      <w:r w:rsidRPr="001D1256">
        <w:rPr>
          <w:rStyle w:val="Corpsdetexte12Car"/>
          <w:lang w:val="fr-FR"/>
        </w:rPr>
        <w:t>alisation de drains horizontaux. Cette solution s</w:t>
      </w:r>
      <w:r w:rsidRPr="001D1256">
        <w:rPr>
          <w:rStyle w:val="Corpsdetexte12Car"/>
          <w:rFonts w:hint="eastAsia"/>
          <w:lang w:val="fr-FR"/>
        </w:rPr>
        <w:t>’é</w:t>
      </w:r>
      <w:r w:rsidRPr="001D1256">
        <w:rPr>
          <w:rStyle w:val="Corpsdetexte12Car"/>
          <w:lang w:val="fr-FR"/>
        </w:rPr>
        <w:t>tant av</w:t>
      </w:r>
      <w:r w:rsidRPr="001D1256">
        <w:rPr>
          <w:rStyle w:val="Corpsdetexte12Car"/>
          <w:rFonts w:hint="eastAsia"/>
          <w:lang w:val="fr-FR"/>
        </w:rPr>
        <w:t>é</w:t>
      </w:r>
      <w:r w:rsidRPr="001D1256">
        <w:rPr>
          <w:rStyle w:val="Corpsdetexte12Car"/>
          <w:lang w:val="fr-FR"/>
        </w:rPr>
        <w:t>r</w:t>
      </w:r>
      <w:r w:rsidRPr="001D1256">
        <w:rPr>
          <w:rStyle w:val="Corpsdetexte12Car"/>
          <w:rFonts w:hint="eastAsia"/>
          <w:lang w:val="fr-FR"/>
        </w:rPr>
        <w:t>é</w:t>
      </w:r>
      <w:r w:rsidRPr="001D1256">
        <w:rPr>
          <w:rStyle w:val="Corpsdetexte12Car"/>
          <w:lang w:val="fr-FR"/>
        </w:rPr>
        <w:t>e insuffisante, des travaux de confortement plus importants consistant en la r</w:t>
      </w:r>
      <w:r w:rsidRPr="001D1256">
        <w:rPr>
          <w:rStyle w:val="Corpsdetexte12Car"/>
          <w:rFonts w:hint="eastAsia"/>
          <w:lang w:val="fr-FR"/>
        </w:rPr>
        <w:t>é</w:t>
      </w:r>
      <w:r w:rsidRPr="001D1256">
        <w:rPr>
          <w:rStyle w:val="Corpsdetexte12Car"/>
          <w:lang w:val="fr-FR"/>
        </w:rPr>
        <w:t>alisation de 76 pieux en b</w:t>
      </w:r>
      <w:r w:rsidRPr="001D1256">
        <w:rPr>
          <w:rStyle w:val="Corpsdetexte12Car"/>
          <w:rFonts w:hint="eastAsia"/>
          <w:lang w:val="fr-FR"/>
        </w:rPr>
        <w:t>é</w:t>
      </w:r>
      <w:r w:rsidRPr="001D1256">
        <w:rPr>
          <w:rStyle w:val="Corpsdetexte12Car"/>
          <w:lang w:val="fr-FR"/>
        </w:rPr>
        <w:t>ton arm</w:t>
      </w:r>
      <w:r w:rsidRPr="001D1256">
        <w:rPr>
          <w:rStyle w:val="Corpsdetexte12Car"/>
          <w:rFonts w:hint="eastAsia"/>
          <w:lang w:val="fr-FR"/>
        </w:rPr>
        <w:t>é</w:t>
      </w:r>
      <w:r w:rsidRPr="001D1256">
        <w:rPr>
          <w:rStyle w:val="Corpsdetexte12Car"/>
          <w:lang w:val="fr-FR"/>
        </w:rPr>
        <w:t xml:space="preserve"> de diam</w:t>
      </w:r>
      <w:r w:rsidRPr="001D1256">
        <w:rPr>
          <w:rStyle w:val="Corpsdetexte12Car"/>
          <w:rFonts w:hint="eastAsia"/>
          <w:lang w:val="fr-FR"/>
        </w:rPr>
        <w:t>è</w:t>
      </w:r>
      <w:r w:rsidRPr="001D1256">
        <w:rPr>
          <w:rStyle w:val="Corpsdetexte12Car"/>
          <w:lang w:val="fr-FR"/>
        </w:rPr>
        <w:t xml:space="preserve">tre 1000mm ont finalement </w:t>
      </w:r>
      <w:r w:rsidRPr="001D1256">
        <w:rPr>
          <w:rStyle w:val="Corpsdetexte12Car"/>
          <w:rFonts w:hint="eastAsia"/>
          <w:lang w:val="fr-FR"/>
        </w:rPr>
        <w:t>é</w:t>
      </w:r>
      <w:r w:rsidRPr="001D1256">
        <w:rPr>
          <w:rStyle w:val="Corpsdetexte12Car"/>
          <w:lang w:val="fr-FR"/>
        </w:rPr>
        <w:t>t</w:t>
      </w:r>
      <w:r w:rsidRPr="001D1256">
        <w:rPr>
          <w:rStyle w:val="Corpsdetexte12Car"/>
          <w:rFonts w:hint="eastAsia"/>
          <w:lang w:val="fr-FR"/>
        </w:rPr>
        <w:t>é</w:t>
      </w:r>
      <w:r w:rsidRPr="001D1256">
        <w:rPr>
          <w:rStyle w:val="Corpsdetexte12Car"/>
          <w:lang w:val="fr-FR"/>
        </w:rPr>
        <w:t xml:space="preserve"> r</w:t>
      </w:r>
      <w:r w:rsidRPr="001D1256">
        <w:rPr>
          <w:rStyle w:val="Corpsdetexte12Car"/>
          <w:rFonts w:hint="eastAsia"/>
          <w:lang w:val="fr-FR"/>
        </w:rPr>
        <w:t>é</w:t>
      </w:r>
      <w:r w:rsidRPr="001D1256">
        <w:rPr>
          <w:rStyle w:val="Corpsdetexte12Car"/>
          <w:lang w:val="fr-FR"/>
        </w:rPr>
        <w:t>alis</w:t>
      </w:r>
      <w:r w:rsidRPr="001D1256">
        <w:rPr>
          <w:rStyle w:val="Corpsdetexte12Car"/>
          <w:rFonts w:hint="eastAsia"/>
          <w:lang w:val="fr-FR"/>
        </w:rPr>
        <w:t>é</w:t>
      </w:r>
      <w:r w:rsidRPr="001D1256">
        <w:rPr>
          <w:rStyle w:val="Corpsdetexte12Car"/>
          <w:lang w:val="fr-FR"/>
        </w:rPr>
        <w:t xml:space="preserve">s </w:t>
      </w:r>
      <w:r w:rsidRPr="001D1256">
        <w:rPr>
          <w:rStyle w:val="Corpsdetexte12Car"/>
          <w:rFonts w:hint="eastAsia"/>
          <w:lang w:val="fr-FR"/>
        </w:rPr>
        <w:t>à</w:t>
      </w:r>
      <w:r w:rsidRPr="001D1256">
        <w:rPr>
          <w:rStyle w:val="Corpsdetexte12Car"/>
          <w:lang w:val="fr-FR"/>
        </w:rPr>
        <w:t xml:space="preserve"> la fin de l</w:t>
      </w:r>
      <w:r w:rsidRPr="001D1256">
        <w:rPr>
          <w:rStyle w:val="Corpsdetexte12Car"/>
          <w:rFonts w:hint="eastAsia"/>
          <w:lang w:val="fr-FR"/>
        </w:rPr>
        <w:t>’</w:t>
      </w:r>
      <w:r w:rsidRPr="001D1256">
        <w:rPr>
          <w:rStyle w:val="Corpsdetexte12Car"/>
          <w:lang w:val="fr-FR"/>
        </w:rPr>
        <w:t>ann</w:t>
      </w:r>
      <w:r w:rsidRPr="001D1256">
        <w:rPr>
          <w:rStyle w:val="Corpsdetexte12Car"/>
          <w:rFonts w:hint="eastAsia"/>
          <w:lang w:val="fr-FR"/>
        </w:rPr>
        <w:t>é</w:t>
      </w:r>
      <w:r w:rsidRPr="001D1256">
        <w:rPr>
          <w:rStyle w:val="Corpsdetexte12Car"/>
          <w:lang w:val="fr-FR"/>
        </w:rPr>
        <w:t>e 2020 : 43 pieux sur la file basse et 33 pieux sur la file haute. La photo ci-dessous illustre la r</w:t>
      </w:r>
      <w:r w:rsidRPr="001D1256">
        <w:rPr>
          <w:rStyle w:val="Corpsdetexte12Car"/>
          <w:rFonts w:hint="eastAsia"/>
          <w:lang w:val="fr-FR"/>
        </w:rPr>
        <w:t>é</w:t>
      </w:r>
      <w:r w:rsidRPr="001D1256">
        <w:rPr>
          <w:rStyle w:val="Corpsdetexte12Car"/>
          <w:lang w:val="fr-FR"/>
        </w:rPr>
        <w:t xml:space="preserve">alisation des pieux en cours de travaux. </w:t>
      </w:r>
    </w:p>
    <w:p w14:paraId="57F406DC" w14:textId="28F9531E" w:rsidR="008548D2" w:rsidRDefault="008548D2" w:rsidP="001D1256">
      <w:pPr>
        <w:pStyle w:val="Corpsdetexte12retrait5mm"/>
        <w:ind w:firstLine="284"/>
        <w:rPr>
          <w:rStyle w:val="Corpsdetexte12Car"/>
          <w:lang w:val="fr-FR"/>
        </w:rPr>
      </w:pPr>
      <w:r>
        <w:rPr>
          <w:noProof/>
          <w:lang w:val="fr-FR" w:eastAsia="fr-FR"/>
        </w:rPr>
        <w:lastRenderedPageBreak/>
        <w:drawing>
          <wp:anchor distT="0" distB="0" distL="114300" distR="114300" simplePos="0" relativeHeight="251659264" behindDoc="0" locked="0" layoutInCell="1" allowOverlap="1" wp14:anchorId="02112D7C" wp14:editId="0022E35D">
            <wp:simplePos x="0" y="0"/>
            <wp:positionH relativeFrom="column">
              <wp:posOffset>4853940</wp:posOffset>
            </wp:positionH>
            <wp:positionV relativeFrom="paragraph">
              <wp:posOffset>138430</wp:posOffset>
            </wp:positionV>
            <wp:extent cx="1307804" cy="1077998"/>
            <wp:effectExtent l="0" t="0" r="6985"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07804" cy="1077998"/>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46B41481" wp14:editId="0F6DB5E4">
            <wp:extent cx="6102985" cy="238407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2985" cy="2384077"/>
                    </a:xfrm>
                    <a:prstGeom prst="rect">
                      <a:avLst/>
                    </a:prstGeom>
                  </pic:spPr>
                </pic:pic>
              </a:graphicData>
            </a:graphic>
          </wp:inline>
        </w:drawing>
      </w:r>
    </w:p>
    <w:p w14:paraId="5C47F4E6" w14:textId="613F519B" w:rsidR="001D1256" w:rsidRDefault="008548D2" w:rsidP="008548D2">
      <w:pPr>
        <w:pStyle w:val="titredefigure"/>
        <w:spacing w:before="0"/>
        <w:rPr>
          <w:rStyle w:val="Corpsdetexte12Car"/>
          <w:lang w:val="fr-FR"/>
        </w:rPr>
      </w:pPr>
      <w:r>
        <w:t>Figure 1. Illustration de la surface de glissement du talus dans la couche d’argile grise</w:t>
      </w:r>
    </w:p>
    <w:p w14:paraId="4F8B0BDF" w14:textId="0C014D26" w:rsidR="001D1256" w:rsidRDefault="001D1256" w:rsidP="001D1256">
      <w:pPr>
        <w:pStyle w:val="Corpsdetexte12retrait5mm"/>
        <w:ind w:firstLine="284"/>
        <w:rPr>
          <w:rStyle w:val="Corpsdetexte12Car"/>
          <w:lang w:val="fr-FR"/>
        </w:rPr>
      </w:pPr>
      <w:r w:rsidRPr="001D1256">
        <w:rPr>
          <w:rStyle w:val="Corpsdetexte12Car"/>
          <w:lang w:val="fr-FR"/>
        </w:rPr>
        <w:t>Le contexte g</w:t>
      </w:r>
      <w:r w:rsidRPr="001D1256">
        <w:rPr>
          <w:rStyle w:val="Corpsdetexte12Car"/>
          <w:rFonts w:hint="eastAsia"/>
          <w:lang w:val="fr-FR"/>
        </w:rPr>
        <w:t>é</w:t>
      </w:r>
      <w:r w:rsidRPr="001D1256">
        <w:rPr>
          <w:rStyle w:val="Corpsdetexte12Car"/>
          <w:lang w:val="fr-FR"/>
        </w:rPr>
        <w:t>ologique du site consiste en un substratum molassique (gr</w:t>
      </w:r>
      <w:r w:rsidRPr="001D1256">
        <w:rPr>
          <w:rStyle w:val="Corpsdetexte12Car"/>
          <w:rFonts w:hint="eastAsia"/>
          <w:lang w:val="fr-FR"/>
        </w:rPr>
        <w:t>è</w:t>
      </w:r>
      <w:r w:rsidRPr="001D1256">
        <w:rPr>
          <w:rStyle w:val="Corpsdetexte12Car"/>
          <w:lang w:val="fr-FR"/>
        </w:rPr>
        <w:t>s et marnes)</w:t>
      </w:r>
      <w:r w:rsidR="00642311">
        <w:rPr>
          <w:rStyle w:val="Corpsdetexte12Car"/>
          <w:lang w:val="fr-FR"/>
        </w:rPr>
        <w:t>,</w:t>
      </w:r>
      <w:r w:rsidRPr="001D1256">
        <w:rPr>
          <w:rStyle w:val="Corpsdetexte12Car"/>
          <w:lang w:val="fr-FR"/>
        </w:rPr>
        <w:t xml:space="preserve"> surmont</w:t>
      </w:r>
      <w:r w:rsidRPr="001D1256">
        <w:rPr>
          <w:rStyle w:val="Corpsdetexte12Car"/>
          <w:rFonts w:hint="eastAsia"/>
          <w:lang w:val="fr-FR"/>
        </w:rPr>
        <w:t>é</w:t>
      </w:r>
      <w:r w:rsidRPr="001D1256">
        <w:rPr>
          <w:rStyle w:val="Corpsdetexte12Car"/>
          <w:lang w:val="fr-FR"/>
        </w:rPr>
        <w:t xml:space="preserve"> par des d</w:t>
      </w:r>
      <w:r w:rsidRPr="001D1256">
        <w:rPr>
          <w:rStyle w:val="Corpsdetexte12Car"/>
          <w:rFonts w:hint="eastAsia"/>
          <w:lang w:val="fr-FR"/>
        </w:rPr>
        <w:t>é</w:t>
      </w:r>
      <w:r w:rsidRPr="001D1256">
        <w:rPr>
          <w:rStyle w:val="Corpsdetexte12Car"/>
          <w:lang w:val="fr-FR"/>
        </w:rPr>
        <w:t>p</w:t>
      </w:r>
      <w:r w:rsidRPr="001D1256">
        <w:rPr>
          <w:rStyle w:val="Corpsdetexte12Car"/>
          <w:rFonts w:hint="eastAsia"/>
          <w:lang w:val="fr-FR"/>
        </w:rPr>
        <w:t>ô</w:t>
      </w:r>
      <w:r w:rsidRPr="001D1256">
        <w:rPr>
          <w:rStyle w:val="Corpsdetexte12Car"/>
          <w:lang w:val="fr-FR"/>
        </w:rPr>
        <w:t xml:space="preserve">ts glaciaires plus ou moins </w:t>
      </w:r>
      <w:r w:rsidRPr="001D1256">
        <w:rPr>
          <w:rStyle w:val="Corpsdetexte12Car"/>
          <w:rFonts w:hint="eastAsia"/>
          <w:lang w:val="fr-FR"/>
        </w:rPr>
        <w:t>é</w:t>
      </w:r>
      <w:r w:rsidRPr="001D1256">
        <w:rPr>
          <w:rStyle w:val="Corpsdetexte12Car"/>
          <w:lang w:val="fr-FR"/>
        </w:rPr>
        <w:t>boul</w:t>
      </w:r>
      <w:r w:rsidRPr="001D1256">
        <w:rPr>
          <w:rStyle w:val="Corpsdetexte12Car"/>
          <w:rFonts w:hint="eastAsia"/>
          <w:lang w:val="fr-FR"/>
        </w:rPr>
        <w:t>é</w:t>
      </w:r>
      <w:r w:rsidRPr="001D1256">
        <w:rPr>
          <w:rStyle w:val="Corpsdetexte12Car"/>
          <w:lang w:val="fr-FR"/>
        </w:rPr>
        <w:t>s</w:t>
      </w:r>
      <w:r w:rsidR="00642311">
        <w:rPr>
          <w:rStyle w:val="Corpsdetexte12Car"/>
          <w:lang w:val="fr-FR"/>
        </w:rPr>
        <w:t>,</w:t>
      </w:r>
      <w:r w:rsidRPr="001D1256">
        <w:rPr>
          <w:rStyle w:val="Corpsdetexte12Car"/>
          <w:lang w:val="fr-FR"/>
        </w:rPr>
        <w:t xml:space="preserve"> repr</w:t>
      </w:r>
      <w:r w:rsidRPr="001D1256">
        <w:rPr>
          <w:rStyle w:val="Corpsdetexte12Car"/>
          <w:rFonts w:hint="eastAsia"/>
          <w:lang w:val="fr-FR"/>
        </w:rPr>
        <w:t>é</w:t>
      </w:r>
      <w:r w:rsidRPr="001D1256">
        <w:rPr>
          <w:rStyle w:val="Corpsdetexte12Car"/>
          <w:lang w:val="fr-FR"/>
        </w:rPr>
        <w:t>sent</w:t>
      </w:r>
      <w:r w:rsidRPr="001D1256">
        <w:rPr>
          <w:rStyle w:val="Corpsdetexte12Car"/>
          <w:rFonts w:hint="eastAsia"/>
          <w:lang w:val="fr-FR"/>
        </w:rPr>
        <w:t>é</w:t>
      </w:r>
      <w:r w:rsidRPr="001D1256">
        <w:rPr>
          <w:rStyle w:val="Corpsdetexte12Car"/>
          <w:lang w:val="fr-FR"/>
        </w:rPr>
        <w:t>s par un enchev</w:t>
      </w:r>
      <w:r w:rsidRPr="001D1256">
        <w:rPr>
          <w:rStyle w:val="Corpsdetexte12Car"/>
          <w:rFonts w:hint="eastAsia"/>
          <w:lang w:val="fr-FR"/>
        </w:rPr>
        <w:t>ê</w:t>
      </w:r>
      <w:r w:rsidRPr="001D1256">
        <w:rPr>
          <w:rStyle w:val="Corpsdetexte12Car"/>
          <w:lang w:val="fr-FR"/>
        </w:rPr>
        <w:t>trement de terrains de couverture h</w:t>
      </w:r>
      <w:r w:rsidRPr="001D1256">
        <w:rPr>
          <w:rStyle w:val="Corpsdetexte12Car"/>
          <w:rFonts w:hint="eastAsia"/>
          <w:lang w:val="fr-FR"/>
        </w:rPr>
        <w:t>é</w:t>
      </w:r>
      <w:r w:rsidRPr="001D1256">
        <w:rPr>
          <w:rStyle w:val="Corpsdetexte12Car"/>
          <w:lang w:val="fr-FR"/>
        </w:rPr>
        <w:t>t</w:t>
      </w:r>
      <w:r w:rsidRPr="001D1256">
        <w:rPr>
          <w:rStyle w:val="Corpsdetexte12Car"/>
          <w:rFonts w:hint="eastAsia"/>
          <w:lang w:val="fr-FR"/>
        </w:rPr>
        <w:t>é</w:t>
      </w:r>
      <w:r w:rsidRPr="001D1256">
        <w:rPr>
          <w:rStyle w:val="Corpsdetexte12Car"/>
          <w:lang w:val="fr-FR"/>
        </w:rPr>
        <w:t>rog</w:t>
      </w:r>
      <w:r w:rsidRPr="001D1256">
        <w:rPr>
          <w:rStyle w:val="Corpsdetexte12Car"/>
          <w:rFonts w:hint="eastAsia"/>
          <w:lang w:val="fr-FR"/>
        </w:rPr>
        <w:t>è</w:t>
      </w:r>
      <w:r w:rsidRPr="001D1256">
        <w:rPr>
          <w:rStyle w:val="Corpsdetexte12Car"/>
          <w:lang w:val="fr-FR"/>
        </w:rPr>
        <w:t>nes (argiles, limons, sables et graves). Le glissement se situe principalement au niveau d</w:t>
      </w:r>
      <w:r w:rsidRPr="001D1256">
        <w:rPr>
          <w:rStyle w:val="Corpsdetexte12Car"/>
          <w:rFonts w:hint="eastAsia"/>
          <w:lang w:val="fr-FR"/>
        </w:rPr>
        <w:t>’</w:t>
      </w:r>
      <w:r w:rsidRPr="001D1256">
        <w:rPr>
          <w:rStyle w:val="Corpsdetexte12Car"/>
          <w:lang w:val="fr-FR"/>
        </w:rPr>
        <w:t>un faci</w:t>
      </w:r>
      <w:r w:rsidRPr="001D1256">
        <w:rPr>
          <w:rStyle w:val="Corpsdetexte12Car"/>
          <w:rFonts w:hint="eastAsia"/>
          <w:lang w:val="fr-FR"/>
        </w:rPr>
        <w:t>è</w:t>
      </w:r>
      <w:r w:rsidRPr="001D1256">
        <w:rPr>
          <w:rStyle w:val="Corpsdetexte12Car"/>
          <w:lang w:val="fr-FR"/>
        </w:rPr>
        <w:t>s argileux cisaill</w:t>
      </w:r>
      <w:r w:rsidRPr="001D1256">
        <w:rPr>
          <w:rStyle w:val="Corpsdetexte12Car"/>
          <w:rFonts w:hint="eastAsia"/>
          <w:lang w:val="fr-FR"/>
        </w:rPr>
        <w:t>é</w:t>
      </w:r>
      <w:r w:rsidRPr="001D1256">
        <w:rPr>
          <w:rStyle w:val="Corpsdetexte12Car"/>
          <w:lang w:val="fr-FR"/>
        </w:rPr>
        <w:t xml:space="preserve"> ayant des caract</w:t>
      </w:r>
      <w:r w:rsidRPr="001D1256">
        <w:rPr>
          <w:rStyle w:val="Corpsdetexte12Car"/>
          <w:rFonts w:hint="eastAsia"/>
          <w:lang w:val="fr-FR"/>
        </w:rPr>
        <w:t>é</w:t>
      </w:r>
      <w:r w:rsidRPr="001D1256">
        <w:rPr>
          <w:rStyle w:val="Corpsdetexte12Car"/>
          <w:lang w:val="fr-FR"/>
        </w:rPr>
        <w:t>ristiques r</w:t>
      </w:r>
      <w:r w:rsidRPr="001D1256">
        <w:rPr>
          <w:rStyle w:val="Corpsdetexte12Car"/>
          <w:rFonts w:hint="eastAsia"/>
          <w:lang w:val="fr-FR"/>
        </w:rPr>
        <w:t>é</w:t>
      </w:r>
      <w:r w:rsidRPr="001D1256">
        <w:rPr>
          <w:rStyle w:val="Corpsdetexte12Car"/>
          <w:lang w:val="fr-FR"/>
        </w:rPr>
        <w:t>siduelles. La surface de glissement est plut</w:t>
      </w:r>
      <w:r w:rsidRPr="001D1256">
        <w:rPr>
          <w:rStyle w:val="Corpsdetexte12Car"/>
          <w:rFonts w:hint="eastAsia"/>
          <w:lang w:val="fr-FR"/>
        </w:rPr>
        <w:t>ô</w:t>
      </w:r>
      <w:r w:rsidRPr="001D1256">
        <w:rPr>
          <w:rStyle w:val="Corpsdetexte12Car"/>
          <w:lang w:val="fr-FR"/>
        </w:rPr>
        <w:t xml:space="preserve">t plane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int</w:t>
      </w:r>
      <w:r w:rsidRPr="001D1256">
        <w:rPr>
          <w:rStyle w:val="Corpsdetexte12Car"/>
          <w:rFonts w:hint="eastAsia"/>
          <w:lang w:val="fr-FR"/>
        </w:rPr>
        <w:t>é</w:t>
      </w:r>
      <w:r w:rsidRPr="001D1256">
        <w:rPr>
          <w:rStyle w:val="Corpsdetexte12Car"/>
          <w:lang w:val="fr-FR"/>
        </w:rPr>
        <w:t xml:space="preserve">rieur de cette formation argileuse qui agit comme une couche </w:t>
      </w:r>
      <w:r w:rsidRPr="001D1256">
        <w:rPr>
          <w:rStyle w:val="Corpsdetexte12Car"/>
          <w:rFonts w:hint="eastAsia"/>
          <w:lang w:val="fr-FR"/>
        </w:rPr>
        <w:t>«</w:t>
      </w:r>
      <w:r w:rsidRPr="001D1256">
        <w:rPr>
          <w:rStyle w:val="Corpsdetexte12Car"/>
          <w:lang w:val="fr-FR"/>
        </w:rPr>
        <w:t xml:space="preserve"> savon </w:t>
      </w:r>
      <w:r w:rsidRPr="001D1256">
        <w:rPr>
          <w:rStyle w:val="Corpsdetexte12Car"/>
          <w:rFonts w:hint="eastAsia"/>
          <w:lang w:val="fr-FR"/>
        </w:rPr>
        <w:t>»</w:t>
      </w:r>
      <w:r w:rsidRPr="001D1256">
        <w:rPr>
          <w:rStyle w:val="Corpsdetexte12Car"/>
          <w:lang w:val="fr-FR"/>
        </w:rPr>
        <w:t xml:space="preserve"> sous l</w:t>
      </w:r>
      <w:r w:rsidRPr="001D1256">
        <w:rPr>
          <w:rStyle w:val="Corpsdetexte12Car"/>
          <w:rFonts w:hint="eastAsia"/>
          <w:lang w:val="fr-FR"/>
        </w:rPr>
        <w:t>’</w:t>
      </w:r>
      <w:r w:rsidRPr="001D1256">
        <w:rPr>
          <w:rStyle w:val="Corpsdetexte12Car"/>
          <w:lang w:val="fr-FR"/>
        </w:rPr>
        <w:t>effet des surpressions interstitielles qui s</w:t>
      </w:r>
      <w:r w:rsidRPr="001D1256">
        <w:rPr>
          <w:rStyle w:val="Corpsdetexte12Car"/>
          <w:rFonts w:hint="eastAsia"/>
          <w:lang w:val="fr-FR"/>
        </w:rPr>
        <w:t>’</w:t>
      </w:r>
      <w:r w:rsidRPr="001D1256">
        <w:rPr>
          <w:rStyle w:val="Corpsdetexte12Car"/>
          <w:lang w:val="fr-FR"/>
        </w:rPr>
        <w:t>appliquent sous cette derni</w:t>
      </w:r>
      <w:r w:rsidRPr="001D1256">
        <w:rPr>
          <w:rStyle w:val="Corpsdetexte12Car"/>
          <w:rFonts w:hint="eastAsia"/>
          <w:lang w:val="fr-FR"/>
        </w:rPr>
        <w:t>è</w:t>
      </w:r>
      <w:r w:rsidRPr="001D1256">
        <w:rPr>
          <w:rStyle w:val="Corpsdetexte12Car"/>
          <w:lang w:val="fr-FR"/>
        </w:rPr>
        <w:t>re.</w:t>
      </w:r>
    </w:p>
    <w:p w14:paraId="10B19D58" w14:textId="77777777" w:rsidR="008548D2" w:rsidRDefault="008548D2" w:rsidP="001D1256">
      <w:pPr>
        <w:pStyle w:val="Corpsdetexte12retrait5mm"/>
        <w:ind w:firstLine="284"/>
        <w:rPr>
          <w:rStyle w:val="Corpsdetexte12Car"/>
          <w:lang w:val="fr-FR"/>
        </w:rPr>
      </w:pPr>
    </w:p>
    <w:p w14:paraId="24534E91" w14:textId="77777777" w:rsidR="001D1256" w:rsidRDefault="001D1256" w:rsidP="00050922">
      <w:pPr>
        <w:pStyle w:val="Corpsdetexte12retrait5mm"/>
        <w:ind w:firstLine="284"/>
        <w:jc w:val="center"/>
        <w:rPr>
          <w:rStyle w:val="Corpsdetexte12Car"/>
          <w:lang w:val="fr-FR"/>
        </w:rPr>
      </w:pPr>
      <w:r>
        <w:rPr>
          <w:noProof/>
          <w:lang w:val="fr-FR" w:eastAsia="fr-FR"/>
        </w:rPr>
        <w:drawing>
          <wp:inline distT="0" distB="0" distL="0" distR="0" wp14:anchorId="6A9B3F12" wp14:editId="60CF7F7C">
            <wp:extent cx="3434963" cy="26293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9" t="3273" r="3201" b="-173"/>
                    <a:stretch/>
                  </pic:blipFill>
                  <pic:spPr bwMode="auto">
                    <a:xfrm>
                      <a:off x="0" y="0"/>
                      <a:ext cx="3446743" cy="2638384"/>
                    </a:xfrm>
                    <a:prstGeom prst="rect">
                      <a:avLst/>
                    </a:prstGeom>
                    <a:ln>
                      <a:noFill/>
                    </a:ln>
                    <a:extLst>
                      <a:ext uri="{53640926-AAD7-44D8-BBD7-CCE9431645EC}">
                        <a14:shadowObscured xmlns:a14="http://schemas.microsoft.com/office/drawing/2010/main"/>
                      </a:ext>
                    </a:extLst>
                  </pic:spPr>
                </pic:pic>
              </a:graphicData>
            </a:graphic>
          </wp:inline>
        </w:drawing>
      </w:r>
    </w:p>
    <w:p w14:paraId="2AF9E160" w14:textId="12F5D517" w:rsidR="001D1256" w:rsidRPr="00315737" w:rsidRDefault="00013639" w:rsidP="00050922">
      <w:pPr>
        <w:pStyle w:val="titredefigure"/>
        <w:spacing w:before="0"/>
        <w:rPr>
          <w:rStyle w:val="Corpsdetexte12Car"/>
          <w:sz w:val="22"/>
          <w:lang w:val="fr-FR" w:eastAsia="fr-FR"/>
        </w:rPr>
      </w:pPr>
      <w:r>
        <w:t>Figure 2</w:t>
      </w:r>
      <w:r w:rsidR="001D1256" w:rsidRPr="002A1C42">
        <w:t xml:space="preserve">. </w:t>
      </w:r>
      <w:r w:rsidR="001D1256">
        <w:t>Illustration des travaux de confortement du talus d’</w:t>
      </w:r>
      <w:proofErr w:type="spellStart"/>
      <w:r w:rsidR="001D1256">
        <w:t>Etrembières</w:t>
      </w:r>
      <w:proofErr w:type="spellEnd"/>
    </w:p>
    <w:p w14:paraId="4F47EB67" w14:textId="77777777" w:rsidR="001D1256" w:rsidRPr="001D1256" w:rsidRDefault="001D1256" w:rsidP="00050922">
      <w:pPr>
        <w:pStyle w:val="titredefigure"/>
        <w:jc w:val="both"/>
        <w:rPr>
          <w:rStyle w:val="Corpsdetexte12Car"/>
          <w:lang w:val="fr-FR"/>
        </w:rPr>
      </w:pPr>
      <w:r w:rsidRPr="001D1256">
        <w:rPr>
          <w:rStyle w:val="Corpsdetexte12Car"/>
          <w:lang w:val="fr-FR"/>
        </w:rPr>
        <w:t>Le talus fait l</w:t>
      </w:r>
      <w:r w:rsidRPr="001D1256">
        <w:rPr>
          <w:rStyle w:val="Corpsdetexte12Car"/>
          <w:rFonts w:hint="eastAsia"/>
          <w:lang w:val="fr-FR"/>
        </w:rPr>
        <w:t>’</w:t>
      </w:r>
      <w:r w:rsidRPr="001D1256">
        <w:rPr>
          <w:rStyle w:val="Corpsdetexte12Car"/>
          <w:lang w:val="fr-FR"/>
        </w:rPr>
        <w:t>objet d</w:t>
      </w:r>
      <w:r w:rsidRPr="001D1256">
        <w:rPr>
          <w:rStyle w:val="Corpsdetexte12Car"/>
          <w:rFonts w:hint="eastAsia"/>
          <w:lang w:val="fr-FR"/>
        </w:rPr>
        <w:t>’</w:t>
      </w:r>
      <w:r w:rsidRPr="001D1256">
        <w:rPr>
          <w:rStyle w:val="Corpsdetexte12Car"/>
          <w:lang w:val="fr-FR"/>
        </w:rPr>
        <w:t>une surveillance r</w:t>
      </w:r>
      <w:r w:rsidRPr="001D1256">
        <w:rPr>
          <w:rStyle w:val="Corpsdetexte12Car"/>
          <w:rFonts w:hint="eastAsia"/>
          <w:lang w:val="fr-FR"/>
        </w:rPr>
        <w:t>é</w:t>
      </w:r>
      <w:r w:rsidRPr="001D1256">
        <w:rPr>
          <w:rStyle w:val="Corpsdetexte12Car"/>
          <w:lang w:val="fr-FR"/>
        </w:rPr>
        <w:t>guli</w:t>
      </w:r>
      <w:r w:rsidRPr="001D1256">
        <w:rPr>
          <w:rStyle w:val="Corpsdetexte12Car"/>
          <w:rFonts w:hint="eastAsia"/>
          <w:lang w:val="fr-FR"/>
        </w:rPr>
        <w:t>è</w:t>
      </w:r>
      <w:r w:rsidRPr="001D1256">
        <w:rPr>
          <w:rStyle w:val="Corpsdetexte12Car"/>
          <w:lang w:val="fr-FR"/>
        </w:rPr>
        <w:t>re depuis plusieurs ann</w:t>
      </w:r>
      <w:r w:rsidRPr="001D1256">
        <w:rPr>
          <w:rStyle w:val="Corpsdetexte12Car"/>
          <w:rFonts w:hint="eastAsia"/>
          <w:lang w:val="fr-FR"/>
        </w:rPr>
        <w:t>é</w:t>
      </w:r>
      <w:r w:rsidRPr="001D1256">
        <w:rPr>
          <w:rStyle w:val="Corpsdetexte12Car"/>
          <w:lang w:val="fr-FR"/>
        </w:rPr>
        <w:t>es par le biais d</w:t>
      </w:r>
      <w:r w:rsidRPr="001D1256">
        <w:rPr>
          <w:rStyle w:val="Corpsdetexte12Car"/>
          <w:rFonts w:hint="eastAsia"/>
          <w:lang w:val="fr-FR"/>
        </w:rPr>
        <w:t>’</w:t>
      </w:r>
      <w:r w:rsidRPr="001D1256">
        <w:rPr>
          <w:rStyle w:val="Corpsdetexte12Car"/>
          <w:lang w:val="fr-FR"/>
        </w:rPr>
        <w:t>une dizaine d</w:t>
      </w:r>
      <w:r w:rsidRPr="001D1256">
        <w:rPr>
          <w:rStyle w:val="Corpsdetexte12Car"/>
          <w:rFonts w:hint="eastAsia"/>
          <w:lang w:val="fr-FR"/>
        </w:rPr>
        <w:t>’</w:t>
      </w:r>
      <w:r w:rsidRPr="001D1256">
        <w:rPr>
          <w:rStyle w:val="Corpsdetexte12Car"/>
          <w:lang w:val="fr-FR"/>
        </w:rPr>
        <w:t>inclinom</w:t>
      </w:r>
      <w:r w:rsidRPr="001D1256">
        <w:rPr>
          <w:rStyle w:val="Corpsdetexte12Car"/>
          <w:rFonts w:hint="eastAsia"/>
          <w:lang w:val="fr-FR"/>
        </w:rPr>
        <w:t>è</w:t>
      </w:r>
      <w:r w:rsidRPr="001D1256">
        <w:rPr>
          <w:rStyle w:val="Corpsdetexte12Car"/>
          <w:lang w:val="fr-FR"/>
        </w:rPr>
        <w:t>tres et pi</w:t>
      </w:r>
      <w:r w:rsidRPr="001D1256">
        <w:rPr>
          <w:rStyle w:val="Corpsdetexte12Car"/>
          <w:rFonts w:hint="eastAsia"/>
          <w:lang w:val="fr-FR"/>
        </w:rPr>
        <w:t>é</w:t>
      </w:r>
      <w:r w:rsidRPr="001D1256">
        <w:rPr>
          <w:rStyle w:val="Corpsdetexte12Car"/>
          <w:lang w:val="fr-FR"/>
        </w:rPr>
        <w:t>zom</w:t>
      </w:r>
      <w:r w:rsidRPr="001D1256">
        <w:rPr>
          <w:rStyle w:val="Corpsdetexte12Car"/>
          <w:rFonts w:hint="eastAsia"/>
          <w:lang w:val="fr-FR"/>
        </w:rPr>
        <w:t>è</w:t>
      </w:r>
      <w:r w:rsidRPr="001D1256">
        <w:rPr>
          <w:rStyle w:val="Corpsdetexte12Car"/>
          <w:lang w:val="fr-FR"/>
        </w:rPr>
        <w:t>tres, permettant ainsi d</w:t>
      </w:r>
      <w:r w:rsidRPr="001D1256">
        <w:rPr>
          <w:rStyle w:val="Corpsdetexte12Car"/>
          <w:rFonts w:hint="eastAsia"/>
          <w:lang w:val="fr-FR"/>
        </w:rPr>
        <w:t>’</w:t>
      </w:r>
      <w:r w:rsidRPr="001D1256">
        <w:rPr>
          <w:rStyle w:val="Corpsdetexte12Car"/>
          <w:lang w:val="fr-FR"/>
        </w:rPr>
        <w:t>identifier avec pr</w:t>
      </w:r>
      <w:r w:rsidRPr="001D1256">
        <w:rPr>
          <w:rStyle w:val="Corpsdetexte12Car"/>
          <w:rFonts w:hint="eastAsia"/>
          <w:lang w:val="fr-FR"/>
        </w:rPr>
        <w:t>é</w:t>
      </w:r>
      <w:r w:rsidRPr="001D1256">
        <w:rPr>
          <w:rStyle w:val="Corpsdetexte12Car"/>
          <w:lang w:val="fr-FR"/>
        </w:rPr>
        <w:t>cision le m</w:t>
      </w:r>
      <w:r w:rsidRPr="001D1256">
        <w:rPr>
          <w:rStyle w:val="Corpsdetexte12Car"/>
          <w:rFonts w:hint="eastAsia"/>
          <w:lang w:val="fr-FR"/>
        </w:rPr>
        <w:t>é</w:t>
      </w:r>
      <w:r w:rsidRPr="001D1256">
        <w:rPr>
          <w:rStyle w:val="Corpsdetexte12Car"/>
          <w:lang w:val="fr-FR"/>
        </w:rPr>
        <w:t>canisme de glissement.</w:t>
      </w:r>
    </w:p>
    <w:p w14:paraId="151EABDB" w14:textId="1917A942" w:rsidR="0040401F" w:rsidRPr="00D62C77" w:rsidRDefault="001D1256" w:rsidP="00050922">
      <w:pPr>
        <w:pStyle w:val="Corpsdetexte12retrait5mm"/>
        <w:ind w:firstLine="284"/>
      </w:pPr>
      <w:r w:rsidRPr="001D1256">
        <w:rPr>
          <w:rStyle w:val="Corpsdetexte12Car"/>
          <w:lang w:val="fr-FR"/>
        </w:rPr>
        <w:t>L</w:t>
      </w:r>
      <w:r w:rsidRPr="001D1256">
        <w:rPr>
          <w:rStyle w:val="Corpsdetexte12Car"/>
          <w:rFonts w:hint="eastAsia"/>
          <w:lang w:val="fr-FR"/>
        </w:rPr>
        <w:t>’</w:t>
      </w:r>
      <w:r w:rsidRPr="001D1256">
        <w:rPr>
          <w:rStyle w:val="Corpsdetexte12Car"/>
          <w:lang w:val="fr-FR"/>
        </w:rPr>
        <w:t xml:space="preserve">auscultation mise en place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issu</w:t>
      </w:r>
      <w:r w:rsidR="008548D2">
        <w:rPr>
          <w:rStyle w:val="Corpsdetexte12Car"/>
          <w:lang w:val="fr-FR"/>
        </w:rPr>
        <w:t>e</w:t>
      </w:r>
      <w:r w:rsidRPr="001D1256">
        <w:rPr>
          <w:rStyle w:val="Corpsdetexte12Car"/>
          <w:lang w:val="fr-FR"/>
        </w:rPr>
        <w:t xml:space="preserve"> des derniers travaux de confortement a pour </w:t>
      </w:r>
      <w:r w:rsidR="00642311">
        <w:rPr>
          <w:rStyle w:val="Corpsdetexte12Car"/>
          <w:lang w:val="fr-FR"/>
        </w:rPr>
        <w:t>objectif</w:t>
      </w:r>
      <w:r w:rsidRPr="001D1256">
        <w:rPr>
          <w:rStyle w:val="Corpsdetexte12Car"/>
          <w:lang w:val="fr-FR"/>
        </w:rPr>
        <w:t xml:space="preserve"> de compl</w:t>
      </w:r>
      <w:r w:rsidRPr="001D1256">
        <w:rPr>
          <w:rStyle w:val="Corpsdetexte12Car"/>
          <w:rFonts w:hint="eastAsia"/>
          <w:lang w:val="fr-FR"/>
        </w:rPr>
        <w:t>é</w:t>
      </w:r>
      <w:r w:rsidRPr="001D1256">
        <w:rPr>
          <w:rStyle w:val="Corpsdetexte12Car"/>
          <w:lang w:val="fr-FR"/>
        </w:rPr>
        <w:t>ter le dispositif d</w:t>
      </w:r>
      <w:r w:rsidRPr="001D1256">
        <w:rPr>
          <w:rStyle w:val="Corpsdetexte12Car"/>
          <w:rFonts w:hint="eastAsia"/>
          <w:lang w:val="fr-FR"/>
        </w:rPr>
        <w:t>é</w:t>
      </w:r>
      <w:r w:rsidRPr="001D1256">
        <w:rPr>
          <w:rStyle w:val="Corpsdetexte12Car"/>
          <w:lang w:val="fr-FR"/>
        </w:rPr>
        <w:t>j</w:t>
      </w:r>
      <w:r w:rsidRPr="001D1256">
        <w:rPr>
          <w:rStyle w:val="Corpsdetexte12Car"/>
          <w:rFonts w:hint="eastAsia"/>
          <w:lang w:val="fr-FR"/>
        </w:rPr>
        <w:t>à</w:t>
      </w:r>
      <w:r w:rsidRPr="001D1256">
        <w:rPr>
          <w:rStyle w:val="Corpsdetexte12Car"/>
          <w:lang w:val="fr-FR"/>
        </w:rPr>
        <w:t xml:space="preserve"> existant ou de venir le remplacer quand cela est n</w:t>
      </w:r>
      <w:r w:rsidRPr="001D1256">
        <w:rPr>
          <w:rStyle w:val="Corpsdetexte12Car"/>
          <w:rFonts w:hint="eastAsia"/>
          <w:lang w:val="fr-FR"/>
        </w:rPr>
        <w:t>é</w:t>
      </w:r>
      <w:r w:rsidRPr="001D1256">
        <w:rPr>
          <w:rStyle w:val="Corpsdetexte12Car"/>
          <w:lang w:val="fr-FR"/>
        </w:rPr>
        <w:t>cessaire (d</w:t>
      </w:r>
      <w:r w:rsidRPr="001D1256">
        <w:rPr>
          <w:rStyle w:val="Corpsdetexte12Car"/>
          <w:rFonts w:hint="eastAsia"/>
          <w:lang w:val="fr-FR"/>
        </w:rPr>
        <w:t>é</w:t>
      </w:r>
      <w:r w:rsidRPr="001D1256">
        <w:rPr>
          <w:rStyle w:val="Corpsdetexte12Car"/>
          <w:lang w:val="fr-FR"/>
        </w:rPr>
        <w:t>t</w:t>
      </w:r>
      <w:r w:rsidRPr="001D1256">
        <w:rPr>
          <w:rStyle w:val="Corpsdetexte12Car"/>
          <w:rFonts w:hint="eastAsia"/>
          <w:lang w:val="fr-FR"/>
        </w:rPr>
        <w:t>é</w:t>
      </w:r>
      <w:r w:rsidRPr="001D1256">
        <w:rPr>
          <w:rStyle w:val="Corpsdetexte12Car"/>
          <w:lang w:val="fr-FR"/>
        </w:rPr>
        <w:t>rioration en cours de travaux). En plus de contr</w:t>
      </w:r>
      <w:r w:rsidRPr="001D1256">
        <w:rPr>
          <w:rStyle w:val="Corpsdetexte12Car"/>
          <w:rFonts w:hint="eastAsia"/>
          <w:lang w:val="fr-FR"/>
        </w:rPr>
        <w:t>ô</w:t>
      </w:r>
      <w:r w:rsidRPr="001D1256">
        <w:rPr>
          <w:rStyle w:val="Corpsdetexte12Car"/>
          <w:lang w:val="fr-FR"/>
        </w:rPr>
        <w:t>ler l</w:t>
      </w:r>
      <w:r w:rsidRPr="001D1256">
        <w:rPr>
          <w:rStyle w:val="Corpsdetexte12Car"/>
          <w:rFonts w:hint="eastAsia"/>
          <w:lang w:val="fr-FR"/>
        </w:rPr>
        <w:t>’</w:t>
      </w:r>
      <w:r w:rsidRPr="001D1256">
        <w:rPr>
          <w:rStyle w:val="Corpsdetexte12Car"/>
          <w:lang w:val="fr-FR"/>
        </w:rPr>
        <w:t>absence de r</w:t>
      </w:r>
      <w:r w:rsidRPr="001D1256">
        <w:rPr>
          <w:rStyle w:val="Corpsdetexte12Car"/>
          <w:rFonts w:hint="eastAsia"/>
          <w:lang w:val="fr-FR"/>
        </w:rPr>
        <w:t>é</w:t>
      </w:r>
      <w:r w:rsidRPr="001D1256">
        <w:rPr>
          <w:rStyle w:val="Corpsdetexte12Car"/>
          <w:lang w:val="fr-FR"/>
        </w:rPr>
        <w:t>activation du glissement sur l</w:t>
      </w:r>
      <w:r w:rsidRPr="001D1256">
        <w:rPr>
          <w:rStyle w:val="Corpsdetexte12Car"/>
          <w:rFonts w:hint="eastAsia"/>
          <w:lang w:val="fr-FR"/>
        </w:rPr>
        <w:t>’</w:t>
      </w:r>
      <w:r w:rsidRPr="001D1256">
        <w:rPr>
          <w:rStyle w:val="Corpsdetexte12Car"/>
          <w:lang w:val="fr-FR"/>
        </w:rPr>
        <w:t xml:space="preserve">ensemble du talus, la nouvelle auscultation a </w:t>
      </w:r>
      <w:r w:rsidRPr="001D1256">
        <w:rPr>
          <w:rStyle w:val="Corpsdetexte12Car"/>
          <w:rFonts w:hint="eastAsia"/>
          <w:lang w:val="fr-FR"/>
        </w:rPr>
        <w:t>é</w:t>
      </w:r>
      <w:r w:rsidRPr="001D1256">
        <w:rPr>
          <w:rStyle w:val="Corpsdetexte12Car"/>
          <w:lang w:val="fr-FR"/>
        </w:rPr>
        <w:t>galement pour objectif de suivre la sollicitation progressive des pieux au cours du temps</w:t>
      </w:r>
      <w:r w:rsidR="00642311">
        <w:rPr>
          <w:rStyle w:val="Corpsdetexte12Car"/>
          <w:lang w:val="fr-FR"/>
        </w:rPr>
        <w:t> :</w:t>
      </w:r>
      <w:r w:rsidRPr="001D1256">
        <w:rPr>
          <w:rStyle w:val="Corpsdetexte12Car"/>
          <w:lang w:val="fr-FR"/>
        </w:rPr>
        <w:t>c</w:t>
      </w:r>
      <w:r w:rsidRPr="001D1256">
        <w:rPr>
          <w:rStyle w:val="Corpsdetexte12Car"/>
          <w:rFonts w:hint="eastAsia"/>
          <w:lang w:val="fr-FR"/>
        </w:rPr>
        <w:t>’</w:t>
      </w:r>
      <w:r w:rsidRPr="001D1256">
        <w:rPr>
          <w:rStyle w:val="Corpsdetexte12Car"/>
          <w:lang w:val="fr-FR"/>
        </w:rPr>
        <w:t>est cette derni</w:t>
      </w:r>
      <w:r w:rsidRPr="001D1256">
        <w:rPr>
          <w:rStyle w:val="Corpsdetexte12Car"/>
          <w:rFonts w:hint="eastAsia"/>
          <w:lang w:val="fr-FR"/>
        </w:rPr>
        <w:t>è</w:t>
      </w:r>
      <w:r w:rsidRPr="001D1256">
        <w:rPr>
          <w:rStyle w:val="Corpsdetexte12Car"/>
          <w:lang w:val="fr-FR"/>
        </w:rPr>
        <w:t>re partie qui sera mise en avant ici.</w:t>
      </w:r>
    </w:p>
    <w:p w14:paraId="54B3B771" w14:textId="77777777" w:rsidR="00A90E87" w:rsidRPr="00A90E87" w:rsidRDefault="001D1256" w:rsidP="00A90E87">
      <w:pPr>
        <w:pStyle w:val="Titre1"/>
        <w:rPr>
          <w:rStyle w:val="Corpsdetexte12Car"/>
          <w:iCs/>
          <w:lang w:val="fr-FR"/>
        </w:rPr>
      </w:pPr>
      <w:r>
        <w:rPr>
          <w:rStyle w:val="Corpsdetexte12Car"/>
          <w:iCs/>
          <w:lang w:val="fr-FR"/>
        </w:rPr>
        <w:lastRenderedPageBreak/>
        <w:t>Description de l’auscultation mise en œuvre et objectifs de cette dernière</w:t>
      </w:r>
    </w:p>
    <w:p w14:paraId="0D913D73" w14:textId="77777777" w:rsidR="00BF4DFE" w:rsidRDefault="00BF4DFE" w:rsidP="00A90E87">
      <w:pPr>
        <w:pStyle w:val="Corpsdetexte12retrait5mm"/>
        <w:ind w:firstLine="284"/>
        <w:rPr>
          <w:rStyle w:val="Corpsdetexte12Car"/>
          <w:lang w:val="fr-FR"/>
        </w:rPr>
      </w:pPr>
    </w:p>
    <w:p w14:paraId="17EF1EA0" w14:textId="0160396B" w:rsidR="001D1256" w:rsidRDefault="001D1256" w:rsidP="00A90E87">
      <w:pPr>
        <w:pStyle w:val="Corpsdetexte12retrait5mm"/>
        <w:ind w:firstLine="284"/>
        <w:rPr>
          <w:rStyle w:val="Corpsdetexte12Car"/>
          <w:lang w:val="fr-FR"/>
        </w:rPr>
      </w:pPr>
      <w:r w:rsidRPr="001D1256">
        <w:rPr>
          <w:rStyle w:val="Corpsdetexte12Car"/>
          <w:lang w:val="fr-FR"/>
        </w:rPr>
        <w:t>La figure ci-dessous est une vue en plan sur laquelle il est possible de voir l</w:t>
      </w:r>
      <w:r w:rsidRPr="001D1256">
        <w:rPr>
          <w:rStyle w:val="Corpsdetexte12Car"/>
          <w:rFonts w:hint="eastAsia"/>
          <w:lang w:val="fr-FR"/>
        </w:rPr>
        <w:t>’</w:t>
      </w:r>
      <w:r w:rsidRPr="001D1256">
        <w:rPr>
          <w:rStyle w:val="Corpsdetexte12Car"/>
          <w:lang w:val="fr-FR"/>
        </w:rPr>
        <w:t>implantation de l</w:t>
      </w:r>
      <w:r w:rsidRPr="001D1256">
        <w:rPr>
          <w:rStyle w:val="Corpsdetexte12Car"/>
          <w:rFonts w:hint="eastAsia"/>
          <w:lang w:val="fr-FR"/>
        </w:rPr>
        <w:t>’</w:t>
      </w:r>
      <w:r w:rsidRPr="001D1256">
        <w:rPr>
          <w:rStyle w:val="Corpsdetexte12Car"/>
          <w:lang w:val="fr-FR"/>
        </w:rPr>
        <w:t xml:space="preserve">auscultation mise en </w:t>
      </w:r>
      <w:r w:rsidRPr="001D1256">
        <w:rPr>
          <w:rStyle w:val="Corpsdetexte12Car"/>
          <w:rFonts w:hint="eastAsia"/>
          <w:lang w:val="fr-FR"/>
        </w:rPr>
        <w:t>œ</w:t>
      </w:r>
      <w:r w:rsidRPr="001D1256">
        <w:rPr>
          <w:rStyle w:val="Corpsdetexte12Car"/>
          <w:lang w:val="fr-FR"/>
        </w:rPr>
        <w:t>uvre. Cette derni</w:t>
      </w:r>
      <w:r w:rsidRPr="001D1256">
        <w:rPr>
          <w:rStyle w:val="Corpsdetexte12Car"/>
          <w:rFonts w:hint="eastAsia"/>
          <w:lang w:val="fr-FR"/>
        </w:rPr>
        <w:t>è</w:t>
      </w:r>
      <w:r w:rsidRPr="001D1256">
        <w:rPr>
          <w:rStyle w:val="Corpsdetexte12Car"/>
          <w:lang w:val="fr-FR"/>
        </w:rPr>
        <w:t xml:space="preserve">re </w:t>
      </w:r>
      <w:r w:rsidR="00642311">
        <w:rPr>
          <w:rStyle w:val="Corpsdetexte12Car"/>
          <w:lang w:val="fr-FR"/>
        </w:rPr>
        <w:t>est constituée</w:t>
      </w:r>
      <w:r w:rsidRPr="001D1256">
        <w:rPr>
          <w:rStyle w:val="Corpsdetexte12Car"/>
          <w:lang w:val="fr-FR"/>
        </w:rPr>
        <w:t xml:space="preserve"> de pi</w:t>
      </w:r>
      <w:r w:rsidRPr="001D1256">
        <w:rPr>
          <w:rStyle w:val="Corpsdetexte12Car"/>
          <w:rFonts w:hint="eastAsia"/>
          <w:lang w:val="fr-FR"/>
        </w:rPr>
        <w:t>é</w:t>
      </w:r>
      <w:r w:rsidRPr="001D1256">
        <w:rPr>
          <w:rStyle w:val="Corpsdetexte12Car"/>
          <w:lang w:val="fr-FR"/>
        </w:rPr>
        <w:t>zom</w:t>
      </w:r>
      <w:r w:rsidRPr="001D1256">
        <w:rPr>
          <w:rStyle w:val="Corpsdetexte12Car"/>
          <w:rFonts w:hint="eastAsia"/>
          <w:lang w:val="fr-FR"/>
        </w:rPr>
        <w:t>è</w:t>
      </w:r>
      <w:r w:rsidRPr="001D1256">
        <w:rPr>
          <w:rStyle w:val="Corpsdetexte12Car"/>
          <w:lang w:val="fr-FR"/>
        </w:rPr>
        <w:t>tres, inclinom</w:t>
      </w:r>
      <w:r w:rsidRPr="001D1256">
        <w:rPr>
          <w:rStyle w:val="Corpsdetexte12Car"/>
          <w:rFonts w:hint="eastAsia"/>
          <w:lang w:val="fr-FR"/>
        </w:rPr>
        <w:t>è</w:t>
      </w:r>
      <w:r w:rsidRPr="001D1256">
        <w:rPr>
          <w:rStyle w:val="Corpsdetexte12Car"/>
          <w:lang w:val="fr-FR"/>
        </w:rPr>
        <w:t>tres classiques, inclinom</w:t>
      </w:r>
      <w:r w:rsidRPr="001D1256">
        <w:rPr>
          <w:rStyle w:val="Corpsdetexte12Car"/>
          <w:rFonts w:hint="eastAsia"/>
          <w:lang w:val="fr-FR"/>
        </w:rPr>
        <w:t>è</w:t>
      </w:r>
      <w:r w:rsidRPr="001D1256">
        <w:rPr>
          <w:rStyle w:val="Corpsdetexte12Car"/>
          <w:lang w:val="fr-FR"/>
        </w:rPr>
        <w:t xml:space="preserve">tres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int</w:t>
      </w:r>
      <w:r w:rsidRPr="001D1256">
        <w:rPr>
          <w:rStyle w:val="Corpsdetexte12Car"/>
          <w:rFonts w:hint="eastAsia"/>
          <w:lang w:val="fr-FR"/>
        </w:rPr>
        <w:t>é</w:t>
      </w:r>
      <w:r w:rsidRPr="001D1256">
        <w:rPr>
          <w:rStyle w:val="Corpsdetexte12Car"/>
          <w:lang w:val="fr-FR"/>
        </w:rPr>
        <w:t>rieur de pieux ainsi que de fibres optiques accroch</w:t>
      </w:r>
      <w:r w:rsidRPr="001D1256">
        <w:rPr>
          <w:rStyle w:val="Corpsdetexte12Car"/>
          <w:rFonts w:hint="eastAsia"/>
          <w:lang w:val="fr-FR"/>
        </w:rPr>
        <w:t>é</w:t>
      </w:r>
      <w:r w:rsidRPr="001D1256">
        <w:rPr>
          <w:rStyle w:val="Corpsdetexte12Car"/>
          <w:lang w:val="fr-FR"/>
        </w:rPr>
        <w:t>es aux cages d</w:t>
      </w:r>
      <w:r w:rsidRPr="001D1256">
        <w:rPr>
          <w:rStyle w:val="Corpsdetexte12Car"/>
          <w:rFonts w:hint="eastAsia"/>
          <w:lang w:val="fr-FR"/>
        </w:rPr>
        <w:t>’</w:t>
      </w:r>
      <w:r w:rsidRPr="001D1256">
        <w:rPr>
          <w:rStyle w:val="Corpsdetexte12Car"/>
          <w:lang w:val="fr-FR"/>
        </w:rPr>
        <w:t>armature des pieux.</w:t>
      </w:r>
    </w:p>
    <w:p w14:paraId="2056BD9E" w14:textId="77777777" w:rsidR="001D1256" w:rsidRDefault="001D1256" w:rsidP="00A90E87">
      <w:pPr>
        <w:pStyle w:val="Corpsdetexte12retrait5mm"/>
        <w:ind w:firstLine="284"/>
        <w:rPr>
          <w:rStyle w:val="Corpsdetexte12Car"/>
          <w:lang w:val="fr-FR"/>
        </w:rPr>
      </w:pPr>
      <w:r>
        <w:rPr>
          <w:noProof/>
          <w:lang w:val="fr-FR" w:eastAsia="fr-FR"/>
        </w:rPr>
        <w:drawing>
          <wp:inline distT="0" distB="0" distL="0" distR="0" wp14:anchorId="135AB21C" wp14:editId="196F8B87">
            <wp:extent cx="5669280" cy="2623144"/>
            <wp:effectExtent l="0" t="0" r="762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1" t="4015" r="4948"/>
                    <a:stretch/>
                  </pic:blipFill>
                  <pic:spPr bwMode="auto">
                    <a:xfrm>
                      <a:off x="0" y="0"/>
                      <a:ext cx="5670961" cy="2623922"/>
                    </a:xfrm>
                    <a:prstGeom prst="rect">
                      <a:avLst/>
                    </a:prstGeom>
                    <a:ln>
                      <a:noFill/>
                    </a:ln>
                    <a:extLst>
                      <a:ext uri="{53640926-AAD7-44D8-BBD7-CCE9431645EC}">
                        <a14:shadowObscured xmlns:a14="http://schemas.microsoft.com/office/drawing/2010/main"/>
                      </a:ext>
                    </a:extLst>
                  </pic:spPr>
                </pic:pic>
              </a:graphicData>
            </a:graphic>
          </wp:inline>
        </w:drawing>
      </w:r>
    </w:p>
    <w:p w14:paraId="3AB51E1B" w14:textId="4324F6D3" w:rsidR="001D1256" w:rsidRPr="00315737" w:rsidRDefault="001D1256" w:rsidP="001D1256">
      <w:pPr>
        <w:pStyle w:val="titredefigure"/>
        <w:spacing w:before="0"/>
        <w:rPr>
          <w:rStyle w:val="Corpsdetexte12Car"/>
          <w:sz w:val="22"/>
          <w:lang w:val="fr-FR" w:eastAsia="fr-FR"/>
        </w:rPr>
      </w:pPr>
      <w:r w:rsidRPr="002A1C42">
        <w:t xml:space="preserve">Figure </w:t>
      </w:r>
      <w:r w:rsidR="00013639">
        <w:t>3</w:t>
      </w:r>
      <w:r w:rsidRPr="002A1C42">
        <w:t xml:space="preserve">. </w:t>
      </w:r>
      <w:r>
        <w:t>Illustration de l’auscultation mise en place</w:t>
      </w:r>
    </w:p>
    <w:p w14:paraId="22A75C3B" w14:textId="77777777" w:rsidR="001D1256" w:rsidRDefault="001D1256" w:rsidP="001D1256">
      <w:pPr>
        <w:pStyle w:val="Corpsdetexte12retrait5mm"/>
        <w:ind w:firstLine="284"/>
        <w:rPr>
          <w:rStyle w:val="Corpsdetexte12Car"/>
          <w:lang w:val="fr-FR"/>
        </w:rPr>
      </w:pPr>
      <w:r w:rsidRPr="001D1256">
        <w:rPr>
          <w:rStyle w:val="Corpsdetexte12Car"/>
          <w:lang w:val="fr-FR"/>
        </w:rPr>
        <w:t>Chaque auscultation a un r</w:t>
      </w:r>
      <w:r w:rsidRPr="001D1256">
        <w:rPr>
          <w:rStyle w:val="Corpsdetexte12Car"/>
          <w:rFonts w:hint="eastAsia"/>
          <w:lang w:val="fr-FR"/>
        </w:rPr>
        <w:t>ô</w:t>
      </w:r>
      <w:r w:rsidRPr="001D1256">
        <w:rPr>
          <w:rStyle w:val="Corpsdetexte12Car"/>
          <w:lang w:val="fr-FR"/>
        </w:rPr>
        <w:t>le sp</w:t>
      </w:r>
      <w:r w:rsidRPr="001D1256">
        <w:rPr>
          <w:rStyle w:val="Corpsdetexte12Car"/>
          <w:rFonts w:hint="eastAsia"/>
          <w:lang w:val="fr-FR"/>
        </w:rPr>
        <w:t>é</w:t>
      </w:r>
      <w:r w:rsidRPr="001D1256">
        <w:rPr>
          <w:rStyle w:val="Corpsdetexte12Car"/>
          <w:lang w:val="fr-FR"/>
        </w:rPr>
        <w:t>cifique dans le suivi de l</w:t>
      </w:r>
      <w:r w:rsidRPr="001D1256">
        <w:rPr>
          <w:rStyle w:val="Corpsdetexte12Car"/>
          <w:rFonts w:hint="eastAsia"/>
          <w:lang w:val="fr-FR"/>
        </w:rPr>
        <w:t>’</w:t>
      </w:r>
      <w:r w:rsidRPr="001D1256">
        <w:rPr>
          <w:rStyle w:val="Corpsdetexte12Car"/>
          <w:lang w:val="fr-FR"/>
        </w:rPr>
        <w:t>ouvrage :</w:t>
      </w:r>
    </w:p>
    <w:p w14:paraId="098A03BA" w14:textId="77777777" w:rsidR="001D1256" w:rsidRPr="001D1256" w:rsidRDefault="001D1256" w:rsidP="001D1256">
      <w:pPr>
        <w:pStyle w:val="Corpsdetexte12retrait5mm"/>
        <w:ind w:firstLine="284"/>
        <w:rPr>
          <w:rStyle w:val="Corpsdetexte12Car"/>
          <w:lang w:val="fr-FR"/>
        </w:rPr>
      </w:pPr>
    </w:p>
    <w:p w14:paraId="0EBDA434" w14:textId="30A8DEE4" w:rsidR="001D1256" w:rsidRPr="001D1256" w:rsidRDefault="001D1256" w:rsidP="00050922">
      <w:pPr>
        <w:pStyle w:val="Corpsdetexte12retrait5mm"/>
        <w:numPr>
          <w:ilvl w:val="0"/>
          <w:numId w:val="10"/>
        </w:numPr>
        <w:rPr>
          <w:rStyle w:val="Corpsdetexte12Car"/>
          <w:lang w:val="fr-FR"/>
        </w:rPr>
      </w:pPr>
      <w:r w:rsidRPr="001D1256">
        <w:rPr>
          <w:rStyle w:val="Corpsdetexte12Car"/>
          <w:lang w:val="fr-FR"/>
        </w:rPr>
        <w:t>les pi</w:t>
      </w:r>
      <w:r w:rsidRPr="001D1256">
        <w:rPr>
          <w:rStyle w:val="Corpsdetexte12Car"/>
          <w:rFonts w:hint="eastAsia"/>
          <w:lang w:val="fr-FR"/>
        </w:rPr>
        <w:t>é</w:t>
      </w:r>
      <w:r w:rsidRPr="001D1256">
        <w:rPr>
          <w:rStyle w:val="Corpsdetexte12Car"/>
          <w:lang w:val="fr-FR"/>
        </w:rPr>
        <w:t>zom</w:t>
      </w:r>
      <w:r w:rsidRPr="001D1256">
        <w:rPr>
          <w:rStyle w:val="Corpsdetexte12Car"/>
          <w:rFonts w:hint="eastAsia"/>
          <w:lang w:val="fr-FR"/>
        </w:rPr>
        <w:t>è</w:t>
      </w:r>
      <w:r w:rsidRPr="001D1256">
        <w:rPr>
          <w:rStyle w:val="Corpsdetexte12Car"/>
          <w:lang w:val="fr-FR"/>
        </w:rPr>
        <w:t>tres</w:t>
      </w:r>
      <w:r w:rsidR="008548D2">
        <w:rPr>
          <w:rStyle w:val="Corpsdetexte12Car"/>
          <w:lang w:val="fr-FR"/>
        </w:rPr>
        <w:t xml:space="preserve"> sélectifs</w:t>
      </w:r>
      <w:r w:rsidRPr="001D1256">
        <w:rPr>
          <w:rStyle w:val="Corpsdetexte12Car"/>
          <w:lang w:val="fr-FR"/>
        </w:rPr>
        <w:t xml:space="preserve"> </w:t>
      </w:r>
      <w:r w:rsidR="008548D2">
        <w:rPr>
          <w:rStyle w:val="Corpsdetexte12Car"/>
          <w:lang w:val="fr-FR"/>
        </w:rPr>
        <w:t xml:space="preserve">équipés de divers (saisie automatique) </w:t>
      </w:r>
      <w:r w:rsidRPr="001D1256">
        <w:rPr>
          <w:rStyle w:val="Corpsdetexte12Car"/>
          <w:lang w:val="fr-FR"/>
        </w:rPr>
        <w:t>permettent de contr</w:t>
      </w:r>
      <w:r w:rsidRPr="001D1256">
        <w:rPr>
          <w:rStyle w:val="Corpsdetexte12Car"/>
          <w:rFonts w:hint="eastAsia"/>
          <w:lang w:val="fr-FR"/>
        </w:rPr>
        <w:t>ô</w:t>
      </w:r>
      <w:r w:rsidRPr="001D1256">
        <w:rPr>
          <w:rStyle w:val="Corpsdetexte12Car"/>
          <w:lang w:val="fr-FR"/>
        </w:rPr>
        <w:t>ler le niveau d</w:t>
      </w:r>
      <w:r w:rsidRPr="001D1256">
        <w:rPr>
          <w:rStyle w:val="Corpsdetexte12Car"/>
          <w:rFonts w:hint="eastAsia"/>
          <w:lang w:val="fr-FR"/>
        </w:rPr>
        <w:t>’</w:t>
      </w:r>
      <w:r w:rsidRPr="001D1256">
        <w:rPr>
          <w:rStyle w:val="Corpsdetexte12Car"/>
          <w:lang w:val="fr-FR"/>
        </w:rPr>
        <w:t xml:space="preserve">eau dans le sol. Le glissement de terrain </w:t>
      </w:r>
      <w:r w:rsidRPr="001D1256">
        <w:rPr>
          <w:rStyle w:val="Corpsdetexte12Car"/>
          <w:rFonts w:hint="eastAsia"/>
          <w:lang w:val="fr-FR"/>
        </w:rPr>
        <w:t>é</w:t>
      </w:r>
      <w:r w:rsidRPr="001D1256">
        <w:rPr>
          <w:rStyle w:val="Corpsdetexte12Car"/>
          <w:lang w:val="fr-FR"/>
        </w:rPr>
        <w:t>tant provoqu</w:t>
      </w:r>
      <w:r w:rsidRPr="001D1256">
        <w:rPr>
          <w:rStyle w:val="Corpsdetexte12Car"/>
          <w:rFonts w:hint="eastAsia"/>
          <w:lang w:val="fr-FR"/>
        </w:rPr>
        <w:t>é</w:t>
      </w:r>
      <w:r w:rsidRPr="001D1256">
        <w:rPr>
          <w:rStyle w:val="Corpsdetexte12Car"/>
          <w:lang w:val="fr-FR"/>
        </w:rPr>
        <w:t xml:space="preserve"> par la pr</w:t>
      </w:r>
      <w:r w:rsidRPr="001D1256">
        <w:rPr>
          <w:rStyle w:val="Corpsdetexte12Car"/>
          <w:rFonts w:hint="eastAsia"/>
          <w:lang w:val="fr-FR"/>
        </w:rPr>
        <w:t>é</w:t>
      </w:r>
      <w:r w:rsidRPr="001D1256">
        <w:rPr>
          <w:rStyle w:val="Corpsdetexte12Car"/>
          <w:lang w:val="fr-FR"/>
        </w:rPr>
        <w:t>sence d</w:t>
      </w:r>
      <w:r w:rsidRPr="001D1256">
        <w:rPr>
          <w:rStyle w:val="Corpsdetexte12Car"/>
          <w:rFonts w:hint="eastAsia"/>
          <w:lang w:val="fr-FR"/>
        </w:rPr>
        <w:t>’</w:t>
      </w:r>
      <w:r w:rsidRPr="001D1256">
        <w:rPr>
          <w:rStyle w:val="Corpsdetexte12Car"/>
          <w:lang w:val="fr-FR"/>
        </w:rPr>
        <w:t xml:space="preserve">une couche </w:t>
      </w:r>
      <w:r w:rsidRPr="001D1256">
        <w:rPr>
          <w:rStyle w:val="Corpsdetexte12Car"/>
          <w:rFonts w:hint="eastAsia"/>
          <w:lang w:val="fr-FR"/>
        </w:rPr>
        <w:t>«</w:t>
      </w:r>
      <w:r w:rsidRPr="001D1256">
        <w:rPr>
          <w:rStyle w:val="Corpsdetexte12Car"/>
          <w:lang w:val="fr-FR"/>
        </w:rPr>
        <w:t xml:space="preserve"> sav</w:t>
      </w:r>
      <w:r w:rsidR="00E21327">
        <w:rPr>
          <w:rStyle w:val="Corpsdetexte12Car"/>
          <w:lang w:val="fr-FR"/>
        </w:rPr>
        <w:t>on</w:t>
      </w:r>
      <w:r w:rsidRPr="001D1256">
        <w:rPr>
          <w:rStyle w:val="Corpsdetexte12Car"/>
          <w:lang w:val="fr-FR"/>
        </w:rPr>
        <w:t xml:space="preserve"> </w:t>
      </w:r>
      <w:r w:rsidRPr="001D1256">
        <w:rPr>
          <w:rStyle w:val="Corpsdetexte12Car"/>
          <w:rFonts w:hint="eastAsia"/>
          <w:lang w:val="fr-FR"/>
        </w:rPr>
        <w:t>»</w:t>
      </w:r>
      <w:r w:rsidRPr="001D1256">
        <w:rPr>
          <w:rStyle w:val="Corpsdetexte12Car"/>
          <w:lang w:val="fr-FR"/>
        </w:rPr>
        <w:t xml:space="preserve"> sensible aux sous</w:t>
      </w:r>
      <w:r w:rsidR="00E21327">
        <w:rPr>
          <w:rStyle w:val="Corpsdetexte12Car"/>
          <w:lang w:val="fr-FR"/>
        </w:rPr>
        <w:t>-</w:t>
      </w:r>
      <w:r w:rsidRPr="001D1256">
        <w:rPr>
          <w:rStyle w:val="Corpsdetexte12Car"/>
          <w:lang w:val="fr-FR"/>
        </w:rPr>
        <w:t>pressions d</w:t>
      </w:r>
      <w:r w:rsidRPr="001D1256">
        <w:rPr>
          <w:rStyle w:val="Corpsdetexte12Car"/>
          <w:rFonts w:hint="eastAsia"/>
          <w:lang w:val="fr-FR"/>
        </w:rPr>
        <w:t>’</w:t>
      </w:r>
      <w:r w:rsidRPr="001D1256">
        <w:rPr>
          <w:rStyle w:val="Corpsdetexte12Car"/>
          <w:lang w:val="fr-FR"/>
        </w:rPr>
        <w:t>eau, cette information est importante pour mieux comprendre les phases de d</w:t>
      </w:r>
      <w:r w:rsidRPr="001D1256">
        <w:rPr>
          <w:rStyle w:val="Corpsdetexte12Car"/>
          <w:rFonts w:hint="eastAsia"/>
          <w:lang w:val="fr-FR"/>
        </w:rPr>
        <w:t>é</w:t>
      </w:r>
      <w:r w:rsidRPr="001D1256">
        <w:rPr>
          <w:rStyle w:val="Corpsdetexte12Car"/>
          <w:lang w:val="fr-FR"/>
        </w:rPr>
        <w:t>placements du talus.</w:t>
      </w:r>
    </w:p>
    <w:p w14:paraId="1C512A1F" w14:textId="6DDE7931" w:rsidR="001D1256" w:rsidRPr="001D1256" w:rsidRDefault="001D1256" w:rsidP="00050922">
      <w:pPr>
        <w:pStyle w:val="Corpsdetexte12retrait5mm"/>
        <w:numPr>
          <w:ilvl w:val="0"/>
          <w:numId w:val="10"/>
        </w:numPr>
        <w:rPr>
          <w:rStyle w:val="Corpsdetexte12Car"/>
          <w:lang w:val="fr-FR"/>
        </w:rPr>
      </w:pPr>
      <w:r w:rsidRPr="001D1256">
        <w:rPr>
          <w:rStyle w:val="Corpsdetexte12Car"/>
          <w:lang w:val="fr-FR"/>
        </w:rPr>
        <w:t xml:space="preserve">les bornes topographiques </w:t>
      </w:r>
      <w:r w:rsidR="008548D2">
        <w:rPr>
          <w:rStyle w:val="Corpsdetexte12Car"/>
          <w:lang w:val="fr-FR"/>
        </w:rPr>
        <w:t xml:space="preserve">(mesures manuelles) </w:t>
      </w:r>
      <w:r w:rsidRPr="001D1256">
        <w:rPr>
          <w:rStyle w:val="Corpsdetexte12Car"/>
          <w:lang w:val="fr-FR"/>
        </w:rPr>
        <w:t>permettent de mesurer l</w:t>
      </w:r>
      <w:r w:rsidRPr="001D1256">
        <w:rPr>
          <w:rStyle w:val="Corpsdetexte12Car"/>
          <w:rFonts w:hint="eastAsia"/>
          <w:lang w:val="fr-FR"/>
        </w:rPr>
        <w:t>’</w:t>
      </w:r>
      <w:r w:rsidRPr="001D1256">
        <w:rPr>
          <w:rStyle w:val="Corpsdetexte12Car"/>
          <w:lang w:val="fr-FR"/>
        </w:rPr>
        <w:t>absence de mouvement en surface du talus, notamment au niveau de l</w:t>
      </w:r>
      <w:r w:rsidRPr="001D1256">
        <w:rPr>
          <w:rStyle w:val="Corpsdetexte12Car"/>
          <w:rFonts w:hint="eastAsia"/>
          <w:lang w:val="fr-FR"/>
        </w:rPr>
        <w:t>’</w:t>
      </w:r>
      <w:r w:rsidRPr="001D1256">
        <w:rPr>
          <w:rStyle w:val="Corpsdetexte12Car"/>
          <w:lang w:val="fr-FR"/>
        </w:rPr>
        <w:t>autoroute A40.</w:t>
      </w:r>
    </w:p>
    <w:p w14:paraId="70C9A8D2" w14:textId="279CE3D8" w:rsidR="001D1256" w:rsidRPr="001D1256" w:rsidRDefault="001D1256" w:rsidP="00050922">
      <w:pPr>
        <w:pStyle w:val="Corpsdetexte12retrait5mm"/>
        <w:numPr>
          <w:ilvl w:val="0"/>
          <w:numId w:val="10"/>
        </w:numPr>
        <w:rPr>
          <w:rStyle w:val="Corpsdetexte12Car"/>
          <w:lang w:val="fr-FR"/>
        </w:rPr>
      </w:pPr>
      <w:r w:rsidRPr="001D1256">
        <w:rPr>
          <w:rStyle w:val="Corpsdetexte12Car"/>
          <w:lang w:val="fr-FR"/>
        </w:rPr>
        <w:t>les inclinom</w:t>
      </w:r>
      <w:r w:rsidRPr="001D1256">
        <w:rPr>
          <w:rStyle w:val="Corpsdetexte12Car"/>
          <w:rFonts w:hint="eastAsia"/>
          <w:lang w:val="fr-FR"/>
        </w:rPr>
        <w:t>è</w:t>
      </w:r>
      <w:r w:rsidRPr="001D1256">
        <w:rPr>
          <w:rStyle w:val="Corpsdetexte12Car"/>
          <w:lang w:val="fr-FR"/>
        </w:rPr>
        <w:t xml:space="preserve">tres </w:t>
      </w:r>
      <w:r w:rsidR="008548D2">
        <w:rPr>
          <w:rStyle w:val="Corpsdetexte12Car"/>
          <w:lang w:val="fr-FR"/>
        </w:rPr>
        <w:t xml:space="preserve">(mesures manuelles)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ext</w:t>
      </w:r>
      <w:r w:rsidRPr="001D1256">
        <w:rPr>
          <w:rStyle w:val="Corpsdetexte12Car"/>
          <w:rFonts w:hint="eastAsia"/>
          <w:lang w:val="fr-FR"/>
        </w:rPr>
        <w:t>é</w:t>
      </w:r>
      <w:r w:rsidRPr="001D1256">
        <w:rPr>
          <w:rStyle w:val="Corpsdetexte12Car"/>
          <w:lang w:val="fr-FR"/>
        </w:rPr>
        <w:t>rieur des pieux permettent de surveiller la stabilisation progressive du talus et contr</w:t>
      </w:r>
      <w:r w:rsidRPr="001D1256">
        <w:rPr>
          <w:rStyle w:val="Corpsdetexte12Car"/>
          <w:rFonts w:hint="eastAsia"/>
          <w:lang w:val="fr-FR"/>
        </w:rPr>
        <w:t>ô</w:t>
      </w:r>
      <w:r w:rsidRPr="001D1256">
        <w:rPr>
          <w:rStyle w:val="Corpsdetexte12Car"/>
          <w:lang w:val="fr-FR"/>
        </w:rPr>
        <w:t>ler la p</w:t>
      </w:r>
      <w:r w:rsidRPr="001D1256">
        <w:rPr>
          <w:rStyle w:val="Corpsdetexte12Car"/>
          <w:rFonts w:hint="eastAsia"/>
          <w:lang w:val="fr-FR"/>
        </w:rPr>
        <w:t>é</w:t>
      </w:r>
      <w:r w:rsidRPr="001D1256">
        <w:rPr>
          <w:rStyle w:val="Corpsdetexte12Car"/>
          <w:lang w:val="fr-FR"/>
        </w:rPr>
        <w:t>rennit</w:t>
      </w:r>
      <w:r w:rsidRPr="001D1256">
        <w:rPr>
          <w:rStyle w:val="Corpsdetexte12Car"/>
          <w:rFonts w:hint="eastAsia"/>
          <w:lang w:val="fr-FR"/>
        </w:rPr>
        <w:t>é</w:t>
      </w:r>
      <w:r w:rsidRPr="001D1256">
        <w:rPr>
          <w:rStyle w:val="Corpsdetexte12Car"/>
          <w:lang w:val="fr-FR"/>
        </w:rPr>
        <w:t xml:space="preserve"> du dispositif de confortement au cours du temps. La stabilisation du talus se fera de mani</w:t>
      </w:r>
      <w:r w:rsidRPr="001D1256">
        <w:rPr>
          <w:rStyle w:val="Corpsdetexte12Car"/>
          <w:rFonts w:hint="eastAsia"/>
          <w:lang w:val="fr-FR"/>
        </w:rPr>
        <w:t>è</w:t>
      </w:r>
      <w:r w:rsidRPr="001D1256">
        <w:rPr>
          <w:rStyle w:val="Corpsdetexte12Car"/>
          <w:lang w:val="fr-FR"/>
        </w:rPr>
        <w:t xml:space="preserve">re progressive au fur et </w:t>
      </w:r>
      <w:r w:rsidRPr="001D1256">
        <w:rPr>
          <w:rStyle w:val="Corpsdetexte12Car"/>
          <w:rFonts w:hint="eastAsia"/>
          <w:lang w:val="fr-FR"/>
        </w:rPr>
        <w:t>à</w:t>
      </w:r>
      <w:r w:rsidRPr="001D1256">
        <w:rPr>
          <w:rStyle w:val="Corpsdetexte12Car"/>
          <w:lang w:val="fr-FR"/>
        </w:rPr>
        <w:t xml:space="preserve"> mesure de la sollicitation des pieux.</w:t>
      </w:r>
    </w:p>
    <w:p w14:paraId="035E7E06" w14:textId="6CD29A3A" w:rsidR="001D1256" w:rsidRPr="001D1256" w:rsidRDefault="001D1256" w:rsidP="00050922">
      <w:pPr>
        <w:pStyle w:val="Corpsdetexte12retrait5mm"/>
        <w:numPr>
          <w:ilvl w:val="0"/>
          <w:numId w:val="10"/>
        </w:numPr>
        <w:rPr>
          <w:rStyle w:val="Corpsdetexte12Car"/>
          <w:lang w:val="fr-FR"/>
        </w:rPr>
      </w:pPr>
      <w:r w:rsidRPr="001D1256">
        <w:rPr>
          <w:rStyle w:val="Corpsdetexte12Car"/>
          <w:lang w:val="fr-FR"/>
        </w:rPr>
        <w:t>les inclinom</w:t>
      </w:r>
      <w:r w:rsidRPr="001D1256">
        <w:rPr>
          <w:rStyle w:val="Corpsdetexte12Car"/>
          <w:rFonts w:hint="eastAsia"/>
          <w:lang w:val="fr-FR"/>
        </w:rPr>
        <w:t>è</w:t>
      </w:r>
      <w:r w:rsidRPr="001D1256">
        <w:rPr>
          <w:rStyle w:val="Corpsdetexte12Car"/>
          <w:lang w:val="fr-FR"/>
        </w:rPr>
        <w:t xml:space="preserve">tres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int</w:t>
      </w:r>
      <w:r w:rsidRPr="001D1256">
        <w:rPr>
          <w:rStyle w:val="Corpsdetexte12Car"/>
          <w:rFonts w:hint="eastAsia"/>
          <w:lang w:val="fr-FR"/>
        </w:rPr>
        <w:t>é</w:t>
      </w:r>
      <w:r w:rsidRPr="001D1256">
        <w:rPr>
          <w:rStyle w:val="Corpsdetexte12Car"/>
          <w:lang w:val="fr-FR"/>
        </w:rPr>
        <w:t>rieur des pieux</w:t>
      </w:r>
      <w:r w:rsidR="000C53CB">
        <w:rPr>
          <w:rStyle w:val="Corpsdetexte12Car"/>
          <w:lang w:val="fr-FR"/>
        </w:rPr>
        <w:t xml:space="preserve"> (mesures manuelles) </w:t>
      </w:r>
      <w:r w:rsidRPr="001D1256">
        <w:rPr>
          <w:rStyle w:val="Corpsdetexte12Car"/>
          <w:lang w:val="fr-FR"/>
        </w:rPr>
        <w:t>permettent de surveiller les d</w:t>
      </w:r>
      <w:r w:rsidRPr="001D1256">
        <w:rPr>
          <w:rStyle w:val="Corpsdetexte12Car"/>
          <w:rFonts w:hint="eastAsia"/>
          <w:lang w:val="fr-FR"/>
        </w:rPr>
        <w:t>é</w:t>
      </w:r>
      <w:r w:rsidRPr="001D1256">
        <w:rPr>
          <w:rStyle w:val="Corpsdetexte12Car"/>
          <w:lang w:val="fr-FR"/>
        </w:rPr>
        <w:t xml:space="preserve">placements horizontaux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int</w:t>
      </w:r>
      <w:r w:rsidRPr="001D1256">
        <w:rPr>
          <w:rStyle w:val="Corpsdetexte12Car"/>
          <w:rFonts w:hint="eastAsia"/>
          <w:lang w:val="fr-FR"/>
        </w:rPr>
        <w:t>é</w:t>
      </w:r>
      <w:r w:rsidRPr="001D1256">
        <w:rPr>
          <w:rStyle w:val="Corpsdetexte12Car"/>
          <w:lang w:val="fr-FR"/>
        </w:rPr>
        <w:t>rieur des pieux et leur sollicitation progressive</w:t>
      </w:r>
      <w:r w:rsidR="00E21327">
        <w:rPr>
          <w:rStyle w:val="Corpsdetexte12Car"/>
          <w:lang w:val="fr-FR"/>
        </w:rPr>
        <w:t>, ainsi que de détecter</w:t>
      </w:r>
      <w:r w:rsidRPr="001D1256">
        <w:rPr>
          <w:rStyle w:val="Corpsdetexte12Car"/>
          <w:lang w:val="fr-FR"/>
        </w:rPr>
        <w:t xml:space="preserve"> d</w:t>
      </w:r>
      <w:r w:rsidRPr="001D1256">
        <w:rPr>
          <w:rStyle w:val="Corpsdetexte12Car"/>
          <w:rFonts w:hint="eastAsia"/>
          <w:lang w:val="fr-FR"/>
        </w:rPr>
        <w:t>’é</w:t>
      </w:r>
      <w:r w:rsidRPr="001D1256">
        <w:rPr>
          <w:rStyle w:val="Corpsdetexte12Car"/>
          <w:lang w:val="fr-FR"/>
        </w:rPr>
        <w:t xml:space="preserve">ventuelles zones de cisaillement. Comme </w:t>
      </w:r>
      <w:r w:rsidRPr="001D1256">
        <w:rPr>
          <w:rStyle w:val="Corpsdetexte12Car"/>
          <w:rFonts w:hint="eastAsia"/>
          <w:lang w:val="fr-FR"/>
        </w:rPr>
        <w:t>é</w:t>
      </w:r>
      <w:r w:rsidRPr="001D1256">
        <w:rPr>
          <w:rStyle w:val="Corpsdetexte12Car"/>
          <w:lang w:val="fr-FR"/>
        </w:rPr>
        <w:t>voqu</w:t>
      </w:r>
      <w:r w:rsidRPr="001D1256">
        <w:rPr>
          <w:rStyle w:val="Corpsdetexte12Car"/>
          <w:rFonts w:hint="eastAsia"/>
          <w:lang w:val="fr-FR"/>
        </w:rPr>
        <w:t>é</w:t>
      </w:r>
      <w:r w:rsidRPr="001D1256">
        <w:rPr>
          <w:rStyle w:val="Corpsdetexte12Car"/>
          <w:lang w:val="fr-FR"/>
        </w:rPr>
        <w:t xml:space="preserve"> </w:t>
      </w:r>
      <w:r w:rsidR="00E21327">
        <w:rPr>
          <w:rStyle w:val="Corpsdetexte12Car"/>
          <w:lang w:val="fr-FR"/>
        </w:rPr>
        <w:t>précédemment</w:t>
      </w:r>
      <w:r w:rsidRPr="001D1256">
        <w:rPr>
          <w:rStyle w:val="Corpsdetexte12Car"/>
          <w:lang w:val="fr-FR"/>
        </w:rPr>
        <w:t>, un pieu doit se d</w:t>
      </w:r>
      <w:r w:rsidRPr="001D1256">
        <w:rPr>
          <w:rStyle w:val="Corpsdetexte12Car"/>
          <w:rFonts w:hint="eastAsia"/>
          <w:lang w:val="fr-FR"/>
        </w:rPr>
        <w:t>é</w:t>
      </w:r>
      <w:r w:rsidRPr="001D1256">
        <w:rPr>
          <w:rStyle w:val="Corpsdetexte12Car"/>
          <w:lang w:val="fr-FR"/>
        </w:rPr>
        <w:t xml:space="preserve">placer pour </w:t>
      </w:r>
      <w:r w:rsidRPr="001D1256">
        <w:rPr>
          <w:rStyle w:val="Corpsdetexte12Car"/>
          <w:rFonts w:hint="eastAsia"/>
          <w:lang w:val="fr-FR"/>
        </w:rPr>
        <w:t>ê</w:t>
      </w:r>
      <w:r w:rsidRPr="001D1256">
        <w:rPr>
          <w:rStyle w:val="Corpsdetexte12Car"/>
          <w:lang w:val="fr-FR"/>
        </w:rPr>
        <w:t>tre sollicit</w:t>
      </w:r>
      <w:r w:rsidRPr="001D1256">
        <w:rPr>
          <w:rStyle w:val="Corpsdetexte12Car"/>
          <w:rFonts w:hint="eastAsia"/>
          <w:lang w:val="fr-FR"/>
        </w:rPr>
        <w:t>é</w:t>
      </w:r>
      <w:r w:rsidRPr="001D1256">
        <w:rPr>
          <w:rStyle w:val="Corpsdetexte12Car"/>
          <w:lang w:val="fr-FR"/>
        </w:rPr>
        <w:t xml:space="preserve"> et jouer son r</w:t>
      </w:r>
      <w:r w:rsidRPr="001D1256">
        <w:rPr>
          <w:rStyle w:val="Corpsdetexte12Car"/>
          <w:rFonts w:hint="eastAsia"/>
          <w:lang w:val="fr-FR"/>
        </w:rPr>
        <w:t>ô</w:t>
      </w:r>
      <w:r w:rsidRPr="001D1256">
        <w:rPr>
          <w:rStyle w:val="Corpsdetexte12Car"/>
          <w:lang w:val="fr-FR"/>
        </w:rPr>
        <w:t>le de confortement.</w:t>
      </w:r>
    </w:p>
    <w:p w14:paraId="5B1557DD" w14:textId="46977DFD" w:rsidR="001D1256" w:rsidRDefault="001D1256" w:rsidP="00050922">
      <w:pPr>
        <w:pStyle w:val="Corpsdetexte12retrait5mm"/>
        <w:numPr>
          <w:ilvl w:val="0"/>
          <w:numId w:val="13"/>
        </w:numPr>
        <w:rPr>
          <w:rStyle w:val="Corpsdetexte12Car"/>
          <w:lang w:val="fr-FR"/>
        </w:rPr>
      </w:pPr>
      <w:r w:rsidRPr="001D1256">
        <w:rPr>
          <w:rStyle w:val="Corpsdetexte12Car"/>
          <w:lang w:val="fr-FR"/>
        </w:rPr>
        <w:t xml:space="preserve">la fibre optique </w:t>
      </w:r>
      <w:r w:rsidR="000C53CB">
        <w:rPr>
          <w:rStyle w:val="Corpsdetexte12Car"/>
          <w:lang w:val="fr-FR"/>
        </w:rPr>
        <w:t xml:space="preserve">(mesure manuelle) </w:t>
      </w:r>
      <w:r w:rsidRPr="001D1256">
        <w:rPr>
          <w:rStyle w:val="Corpsdetexte12Car"/>
          <w:lang w:val="fr-FR"/>
        </w:rPr>
        <w:t>est compl</w:t>
      </w:r>
      <w:r w:rsidRPr="001D1256">
        <w:rPr>
          <w:rStyle w:val="Corpsdetexte12Car"/>
          <w:rFonts w:hint="eastAsia"/>
          <w:lang w:val="fr-FR"/>
        </w:rPr>
        <w:t>é</w:t>
      </w:r>
      <w:r w:rsidRPr="001D1256">
        <w:rPr>
          <w:rStyle w:val="Corpsdetexte12Car"/>
          <w:lang w:val="fr-FR"/>
        </w:rPr>
        <w:t>mentaire et redondante par rapport au dispositif d</w:t>
      </w:r>
      <w:r w:rsidRPr="001D1256">
        <w:rPr>
          <w:rStyle w:val="Corpsdetexte12Car"/>
          <w:rFonts w:hint="eastAsia"/>
          <w:lang w:val="fr-FR"/>
        </w:rPr>
        <w:t>’</w:t>
      </w:r>
      <w:r w:rsidRPr="001D1256">
        <w:rPr>
          <w:rStyle w:val="Corpsdetexte12Car"/>
          <w:lang w:val="fr-FR"/>
        </w:rPr>
        <w:t>inclinom</w:t>
      </w:r>
      <w:r w:rsidRPr="001D1256">
        <w:rPr>
          <w:rStyle w:val="Corpsdetexte12Car"/>
          <w:rFonts w:hint="eastAsia"/>
          <w:lang w:val="fr-FR"/>
        </w:rPr>
        <w:t>è</w:t>
      </w:r>
      <w:r w:rsidRPr="001D1256">
        <w:rPr>
          <w:rStyle w:val="Corpsdetexte12Car"/>
          <w:lang w:val="fr-FR"/>
        </w:rPr>
        <w:t xml:space="preserve">tres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int</w:t>
      </w:r>
      <w:r w:rsidRPr="001D1256">
        <w:rPr>
          <w:rStyle w:val="Corpsdetexte12Car"/>
          <w:rFonts w:hint="eastAsia"/>
          <w:lang w:val="fr-FR"/>
        </w:rPr>
        <w:t>é</w:t>
      </w:r>
      <w:r w:rsidRPr="001D1256">
        <w:rPr>
          <w:rStyle w:val="Corpsdetexte12Car"/>
          <w:lang w:val="fr-FR"/>
        </w:rPr>
        <w:t>rieur des pieux. Elle permet de mesurer les d</w:t>
      </w:r>
      <w:r w:rsidRPr="001D1256">
        <w:rPr>
          <w:rStyle w:val="Corpsdetexte12Car"/>
          <w:rFonts w:hint="eastAsia"/>
          <w:lang w:val="fr-FR"/>
        </w:rPr>
        <w:t>é</w:t>
      </w:r>
      <w:r w:rsidRPr="001D1256">
        <w:rPr>
          <w:rStyle w:val="Corpsdetexte12Car"/>
          <w:lang w:val="fr-FR"/>
        </w:rPr>
        <w:t>formations verticales des deux c</w:t>
      </w:r>
      <w:r w:rsidRPr="001D1256">
        <w:rPr>
          <w:rStyle w:val="Corpsdetexte12Car"/>
          <w:rFonts w:hint="eastAsia"/>
          <w:lang w:val="fr-FR"/>
        </w:rPr>
        <w:t>ô</w:t>
      </w:r>
      <w:r w:rsidRPr="001D1256">
        <w:rPr>
          <w:rStyle w:val="Corpsdetexte12Car"/>
          <w:lang w:val="fr-FR"/>
        </w:rPr>
        <w:t>t</w:t>
      </w:r>
      <w:r w:rsidRPr="001D1256">
        <w:rPr>
          <w:rStyle w:val="Corpsdetexte12Car"/>
          <w:rFonts w:hint="eastAsia"/>
          <w:lang w:val="fr-FR"/>
        </w:rPr>
        <w:t>é</w:t>
      </w:r>
      <w:r w:rsidRPr="001D1256">
        <w:rPr>
          <w:rStyle w:val="Corpsdetexte12Car"/>
          <w:lang w:val="fr-FR"/>
        </w:rPr>
        <w:t xml:space="preserve"> du pieux (c</w:t>
      </w:r>
      <w:r w:rsidRPr="001D1256">
        <w:rPr>
          <w:rStyle w:val="Corpsdetexte12Car"/>
          <w:rFonts w:hint="eastAsia"/>
          <w:lang w:val="fr-FR"/>
        </w:rPr>
        <w:t>ô</w:t>
      </w:r>
      <w:r w:rsidRPr="001D1256">
        <w:rPr>
          <w:rStyle w:val="Corpsdetexte12Car"/>
          <w:lang w:val="fr-FR"/>
        </w:rPr>
        <w:t>t</w:t>
      </w:r>
      <w:r w:rsidRPr="001D1256">
        <w:rPr>
          <w:rStyle w:val="Corpsdetexte12Car"/>
          <w:rFonts w:hint="eastAsia"/>
          <w:lang w:val="fr-FR"/>
        </w:rPr>
        <w:t>é</w:t>
      </w:r>
      <w:r w:rsidRPr="001D1256">
        <w:rPr>
          <w:rStyle w:val="Corpsdetexte12Car"/>
          <w:lang w:val="fr-FR"/>
        </w:rPr>
        <w:t xml:space="preserve"> aval et c</w:t>
      </w:r>
      <w:r w:rsidRPr="001D1256">
        <w:rPr>
          <w:rStyle w:val="Corpsdetexte12Car"/>
          <w:rFonts w:hint="eastAsia"/>
          <w:lang w:val="fr-FR"/>
        </w:rPr>
        <w:t>ô</w:t>
      </w:r>
      <w:r w:rsidRPr="001D1256">
        <w:rPr>
          <w:rStyle w:val="Corpsdetexte12Car"/>
          <w:lang w:val="fr-FR"/>
        </w:rPr>
        <w:t>t</w:t>
      </w:r>
      <w:r w:rsidRPr="001D1256">
        <w:rPr>
          <w:rStyle w:val="Corpsdetexte12Car"/>
          <w:rFonts w:hint="eastAsia"/>
          <w:lang w:val="fr-FR"/>
        </w:rPr>
        <w:t>é</w:t>
      </w:r>
      <w:r w:rsidRPr="001D1256">
        <w:rPr>
          <w:rStyle w:val="Corpsdetexte12Car"/>
          <w:lang w:val="fr-FR"/>
        </w:rPr>
        <w:t xml:space="preserve"> amont) ainsi que de mesurer les contraintes </w:t>
      </w:r>
      <w:r w:rsidRPr="001D1256">
        <w:rPr>
          <w:rStyle w:val="Corpsdetexte12Car"/>
          <w:rFonts w:hint="eastAsia"/>
          <w:lang w:val="fr-FR"/>
        </w:rPr>
        <w:t>à</w:t>
      </w:r>
      <w:r w:rsidRPr="001D1256">
        <w:rPr>
          <w:rStyle w:val="Corpsdetexte12Car"/>
          <w:lang w:val="fr-FR"/>
        </w:rPr>
        <w:t xml:space="preserve"> l</w:t>
      </w:r>
      <w:r w:rsidRPr="001D1256">
        <w:rPr>
          <w:rStyle w:val="Corpsdetexte12Car"/>
          <w:rFonts w:hint="eastAsia"/>
          <w:lang w:val="fr-FR"/>
        </w:rPr>
        <w:t>’</w:t>
      </w:r>
      <w:r w:rsidRPr="001D1256">
        <w:rPr>
          <w:rStyle w:val="Corpsdetexte12Car"/>
          <w:lang w:val="fr-FR"/>
        </w:rPr>
        <w:t>int</w:t>
      </w:r>
      <w:r w:rsidRPr="001D1256">
        <w:rPr>
          <w:rStyle w:val="Corpsdetexte12Car"/>
          <w:rFonts w:hint="eastAsia"/>
          <w:lang w:val="fr-FR"/>
        </w:rPr>
        <w:t>é</w:t>
      </w:r>
      <w:r w:rsidRPr="001D1256">
        <w:rPr>
          <w:rStyle w:val="Corpsdetexte12Car"/>
          <w:lang w:val="fr-FR"/>
        </w:rPr>
        <w:t>rieur de ce dernier. Une diff</w:t>
      </w:r>
      <w:r w:rsidRPr="001D1256">
        <w:rPr>
          <w:rStyle w:val="Corpsdetexte12Car"/>
          <w:rFonts w:hint="eastAsia"/>
          <w:lang w:val="fr-FR"/>
        </w:rPr>
        <w:t>é</w:t>
      </w:r>
      <w:r w:rsidRPr="001D1256">
        <w:rPr>
          <w:rStyle w:val="Corpsdetexte12Car"/>
          <w:lang w:val="fr-FR"/>
        </w:rPr>
        <w:t>rence de comportement entre l</w:t>
      </w:r>
      <w:r w:rsidRPr="001D1256">
        <w:rPr>
          <w:rStyle w:val="Corpsdetexte12Car"/>
          <w:rFonts w:hint="eastAsia"/>
          <w:lang w:val="fr-FR"/>
        </w:rPr>
        <w:t>’</w:t>
      </w:r>
      <w:r w:rsidRPr="001D1256">
        <w:rPr>
          <w:rStyle w:val="Corpsdetexte12Car"/>
          <w:lang w:val="fr-FR"/>
        </w:rPr>
        <w:t>amont et l</w:t>
      </w:r>
      <w:r w:rsidRPr="001D1256">
        <w:rPr>
          <w:rStyle w:val="Corpsdetexte12Car"/>
          <w:rFonts w:hint="eastAsia"/>
          <w:lang w:val="fr-FR"/>
        </w:rPr>
        <w:t>’</w:t>
      </w:r>
      <w:r w:rsidRPr="001D1256">
        <w:rPr>
          <w:rStyle w:val="Corpsdetexte12Car"/>
          <w:lang w:val="fr-FR"/>
        </w:rPr>
        <w:t>aval (zone comprim</w:t>
      </w:r>
      <w:r w:rsidRPr="001D1256">
        <w:rPr>
          <w:rStyle w:val="Corpsdetexte12Car"/>
          <w:rFonts w:hint="eastAsia"/>
          <w:lang w:val="fr-FR"/>
        </w:rPr>
        <w:t>é</w:t>
      </w:r>
      <w:r w:rsidRPr="001D1256">
        <w:rPr>
          <w:rStyle w:val="Corpsdetexte12Car"/>
          <w:lang w:val="fr-FR"/>
        </w:rPr>
        <w:t xml:space="preserve">e contre zone tendue) peut </w:t>
      </w:r>
      <w:r w:rsidRPr="001D1256">
        <w:rPr>
          <w:rStyle w:val="Corpsdetexte12Car"/>
          <w:rFonts w:hint="eastAsia"/>
          <w:lang w:val="fr-FR"/>
        </w:rPr>
        <w:t>ê</w:t>
      </w:r>
      <w:r w:rsidRPr="001D1256">
        <w:rPr>
          <w:rStyle w:val="Corpsdetexte12Car"/>
          <w:lang w:val="fr-FR"/>
        </w:rPr>
        <w:t xml:space="preserve">tre synonyme de zone de cisaillement.  </w:t>
      </w:r>
    </w:p>
    <w:p w14:paraId="5CD88F27" w14:textId="77777777" w:rsidR="001D1256" w:rsidRPr="001D1256" w:rsidRDefault="001D1256" w:rsidP="00050922">
      <w:pPr>
        <w:pStyle w:val="Corpsdetexte12retrait5mm"/>
        <w:ind w:left="1004"/>
        <w:rPr>
          <w:rStyle w:val="Corpsdetexte12Car"/>
          <w:lang w:val="fr-FR"/>
        </w:rPr>
      </w:pPr>
    </w:p>
    <w:p w14:paraId="7AF8AB26" w14:textId="0076C707" w:rsidR="007A7BCA" w:rsidRDefault="001D1256" w:rsidP="00A90E87">
      <w:pPr>
        <w:pStyle w:val="Corpsdetexte12retrait5mm"/>
        <w:ind w:firstLine="284"/>
        <w:rPr>
          <w:rStyle w:val="Corpsdetexte12Car"/>
          <w:lang w:val="fr-FR"/>
        </w:rPr>
      </w:pPr>
      <w:r w:rsidRPr="001D1256">
        <w:rPr>
          <w:rStyle w:val="Corpsdetexte12Car"/>
          <w:lang w:val="fr-FR"/>
        </w:rPr>
        <w:t xml:space="preserve">Les deux figures ci-dessous sont des </w:t>
      </w:r>
      <w:r w:rsidRPr="001D1256">
        <w:rPr>
          <w:rStyle w:val="Corpsdetexte12Car"/>
          <w:rFonts w:hint="eastAsia"/>
          <w:lang w:val="fr-FR"/>
        </w:rPr>
        <w:t>é</w:t>
      </w:r>
      <w:r w:rsidRPr="001D1256">
        <w:rPr>
          <w:rStyle w:val="Corpsdetexte12Car"/>
          <w:lang w:val="fr-FR"/>
        </w:rPr>
        <w:t>l</w:t>
      </w:r>
      <w:r w:rsidRPr="001D1256">
        <w:rPr>
          <w:rStyle w:val="Corpsdetexte12Car"/>
          <w:rFonts w:hint="eastAsia"/>
          <w:lang w:val="fr-FR"/>
        </w:rPr>
        <w:t>é</w:t>
      </w:r>
      <w:r w:rsidRPr="001D1256">
        <w:rPr>
          <w:rStyle w:val="Corpsdetexte12Car"/>
          <w:lang w:val="fr-FR"/>
        </w:rPr>
        <w:t>vations repr</w:t>
      </w:r>
      <w:r w:rsidRPr="001D1256">
        <w:rPr>
          <w:rStyle w:val="Corpsdetexte12Car"/>
          <w:rFonts w:hint="eastAsia"/>
          <w:lang w:val="fr-FR"/>
        </w:rPr>
        <w:t>é</w:t>
      </w:r>
      <w:r w:rsidRPr="001D1256">
        <w:rPr>
          <w:rStyle w:val="Corpsdetexte12Car"/>
          <w:lang w:val="fr-FR"/>
        </w:rPr>
        <w:t>sentant la position des pieux, la lithologie r</w:t>
      </w:r>
      <w:r w:rsidRPr="001D1256">
        <w:rPr>
          <w:rStyle w:val="Corpsdetexte12Car"/>
          <w:rFonts w:hint="eastAsia"/>
          <w:lang w:val="fr-FR"/>
        </w:rPr>
        <w:t>é</w:t>
      </w:r>
      <w:r w:rsidRPr="001D1256">
        <w:rPr>
          <w:rStyle w:val="Corpsdetexte12Car"/>
          <w:lang w:val="fr-FR"/>
        </w:rPr>
        <w:t>elle (recollement fait apr</w:t>
      </w:r>
      <w:r w:rsidRPr="001D1256">
        <w:rPr>
          <w:rStyle w:val="Corpsdetexte12Car"/>
          <w:rFonts w:hint="eastAsia"/>
          <w:lang w:val="fr-FR"/>
        </w:rPr>
        <w:t>è</w:t>
      </w:r>
      <w:r w:rsidRPr="001D1256">
        <w:rPr>
          <w:rStyle w:val="Corpsdetexte12Car"/>
          <w:lang w:val="fr-FR"/>
        </w:rPr>
        <w:t xml:space="preserve">s forage) ainsi que la surface de rupture </w:t>
      </w:r>
      <w:r w:rsidR="00E21327">
        <w:rPr>
          <w:rStyle w:val="Corpsdetexte12Car"/>
          <w:lang w:val="fr-FR"/>
        </w:rPr>
        <w:t>d</w:t>
      </w:r>
      <w:r w:rsidRPr="001D1256">
        <w:rPr>
          <w:rStyle w:val="Corpsdetexte12Car"/>
          <w:lang w:val="fr-FR"/>
        </w:rPr>
        <w:t>u talus (pointill</w:t>
      </w:r>
      <w:r w:rsidRPr="001D1256">
        <w:rPr>
          <w:rStyle w:val="Corpsdetexte12Car"/>
          <w:rFonts w:hint="eastAsia"/>
          <w:lang w:val="fr-FR"/>
        </w:rPr>
        <w:t>é</w:t>
      </w:r>
      <w:r w:rsidRPr="001D1256">
        <w:rPr>
          <w:rStyle w:val="Corpsdetexte12Car"/>
          <w:lang w:val="fr-FR"/>
        </w:rPr>
        <w:t>s rouge). La position de la surface de rupture apporte une information importante pour l</w:t>
      </w:r>
      <w:r w:rsidRPr="001D1256">
        <w:rPr>
          <w:rStyle w:val="Corpsdetexte12Car"/>
          <w:rFonts w:hint="eastAsia"/>
          <w:lang w:val="fr-FR"/>
        </w:rPr>
        <w:t>’</w:t>
      </w:r>
      <w:r w:rsidRPr="001D1256">
        <w:rPr>
          <w:rStyle w:val="Corpsdetexte12Car"/>
          <w:lang w:val="fr-FR"/>
        </w:rPr>
        <w:t>interpr</w:t>
      </w:r>
      <w:r w:rsidRPr="001D1256">
        <w:rPr>
          <w:rStyle w:val="Corpsdetexte12Car"/>
          <w:rFonts w:hint="eastAsia"/>
          <w:lang w:val="fr-FR"/>
        </w:rPr>
        <w:t>é</w:t>
      </w:r>
      <w:r w:rsidRPr="001D1256">
        <w:rPr>
          <w:rStyle w:val="Corpsdetexte12Car"/>
          <w:lang w:val="fr-FR"/>
        </w:rPr>
        <w:t>tation des donn</w:t>
      </w:r>
      <w:r w:rsidRPr="001D1256">
        <w:rPr>
          <w:rStyle w:val="Corpsdetexte12Car"/>
          <w:rFonts w:hint="eastAsia"/>
          <w:lang w:val="fr-FR"/>
        </w:rPr>
        <w:t>é</w:t>
      </w:r>
      <w:r w:rsidRPr="001D1256">
        <w:rPr>
          <w:rStyle w:val="Corpsdetexte12Car"/>
          <w:lang w:val="fr-FR"/>
        </w:rPr>
        <w:t>es.</w:t>
      </w:r>
    </w:p>
    <w:p w14:paraId="30CAC4CC" w14:textId="77777777" w:rsidR="001D1256" w:rsidRDefault="001D1256" w:rsidP="00A90E87">
      <w:pPr>
        <w:pStyle w:val="Corpsdetexte12retrait5mm"/>
        <w:ind w:firstLine="284"/>
        <w:rPr>
          <w:rStyle w:val="Corpsdetexte12Car"/>
          <w:lang w:val="fr-FR"/>
        </w:rPr>
      </w:pPr>
      <w:r>
        <w:rPr>
          <w:noProof/>
          <w:lang w:val="fr-FR" w:eastAsia="fr-FR"/>
        </w:rPr>
        <w:lastRenderedPageBreak/>
        <w:drawing>
          <wp:inline distT="0" distB="0" distL="0" distR="0" wp14:anchorId="67488C16" wp14:editId="65332439">
            <wp:extent cx="6102985" cy="176922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2985" cy="1769220"/>
                    </a:xfrm>
                    <a:prstGeom prst="rect">
                      <a:avLst/>
                    </a:prstGeom>
                  </pic:spPr>
                </pic:pic>
              </a:graphicData>
            </a:graphic>
          </wp:inline>
        </w:drawing>
      </w:r>
    </w:p>
    <w:p w14:paraId="6DEC807A" w14:textId="04A08BD8" w:rsidR="001D1256" w:rsidRPr="00315737" w:rsidRDefault="001D1256" w:rsidP="001D1256">
      <w:pPr>
        <w:pStyle w:val="titredefigure"/>
        <w:spacing w:before="0"/>
        <w:rPr>
          <w:rStyle w:val="Corpsdetexte12Car"/>
          <w:sz w:val="22"/>
          <w:lang w:val="fr-FR" w:eastAsia="fr-FR"/>
        </w:rPr>
      </w:pPr>
      <w:r w:rsidRPr="002A1C42">
        <w:t xml:space="preserve">Figure </w:t>
      </w:r>
      <w:r w:rsidR="00013639">
        <w:t>4</w:t>
      </w:r>
      <w:r w:rsidRPr="002A1C42">
        <w:t xml:space="preserve">. </w:t>
      </w:r>
      <w:r>
        <w:t>Vue en élévation du système de pieux file haute</w:t>
      </w:r>
    </w:p>
    <w:p w14:paraId="007BCFBE" w14:textId="77777777" w:rsidR="006D1A92" w:rsidRDefault="001D1256" w:rsidP="00A90E87">
      <w:pPr>
        <w:pStyle w:val="Corpsdetexte12retrait5mm"/>
        <w:ind w:firstLine="284"/>
        <w:rPr>
          <w:rStyle w:val="Corpsdetexte12Car"/>
          <w:lang w:val="fr-FR"/>
        </w:rPr>
      </w:pPr>
      <w:r>
        <w:rPr>
          <w:noProof/>
          <w:lang w:val="fr-FR" w:eastAsia="fr-FR"/>
        </w:rPr>
        <w:drawing>
          <wp:inline distT="0" distB="0" distL="0" distR="0" wp14:anchorId="36D5E4AD" wp14:editId="46B2A254">
            <wp:extent cx="6102985" cy="146780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2985" cy="1467807"/>
                    </a:xfrm>
                    <a:prstGeom prst="rect">
                      <a:avLst/>
                    </a:prstGeom>
                  </pic:spPr>
                </pic:pic>
              </a:graphicData>
            </a:graphic>
          </wp:inline>
        </w:drawing>
      </w:r>
    </w:p>
    <w:p w14:paraId="28DD5DED" w14:textId="65A590EF" w:rsidR="001D1256" w:rsidRPr="00315737" w:rsidRDefault="001D1256" w:rsidP="001D1256">
      <w:pPr>
        <w:pStyle w:val="titredefigure"/>
        <w:spacing w:before="0"/>
        <w:rPr>
          <w:rStyle w:val="Corpsdetexte12Car"/>
          <w:sz w:val="22"/>
          <w:lang w:val="fr-FR" w:eastAsia="fr-FR"/>
        </w:rPr>
      </w:pPr>
      <w:r w:rsidRPr="002A1C42">
        <w:t xml:space="preserve">Figure </w:t>
      </w:r>
      <w:r w:rsidR="00013639">
        <w:t>5</w:t>
      </w:r>
      <w:r w:rsidRPr="002A1C42">
        <w:t xml:space="preserve">. </w:t>
      </w:r>
      <w:r>
        <w:t>Vue en élévation du système de pieux file basse</w:t>
      </w:r>
    </w:p>
    <w:p w14:paraId="0FDF642D" w14:textId="77777777" w:rsidR="008707F5" w:rsidRDefault="00EE6AA1" w:rsidP="00EE6AA1">
      <w:pPr>
        <w:pStyle w:val="Titre1"/>
        <w:rPr>
          <w:rStyle w:val="Corpsdetexte12Car"/>
          <w:lang w:val="fr-FR"/>
        </w:rPr>
      </w:pPr>
      <w:r>
        <w:rPr>
          <w:rStyle w:val="Corpsdetexte12Car"/>
          <w:lang w:val="fr-FR"/>
        </w:rPr>
        <w:t>Prise en compte des difficultés rencontrées</w:t>
      </w:r>
    </w:p>
    <w:p w14:paraId="0812C0F5" w14:textId="77777777" w:rsidR="001D1256" w:rsidRPr="00050922" w:rsidRDefault="001D1256" w:rsidP="00050922">
      <w:pPr>
        <w:pStyle w:val="Titre2"/>
      </w:pPr>
      <w:r>
        <w:t>Mise en œuvre de la fibre optique</w:t>
      </w:r>
    </w:p>
    <w:p w14:paraId="528129BB" w14:textId="77777777" w:rsidR="001D1256" w:rsidRPr="00050922" w:rsidRDefault="001D1256" w:rsidP="00050922">
      <w:pPr>
        <w:rPr>
          <w:lang w:eastAsia="x-none"/>
        </w:rPr>
      </w:pPr>
    </w:p>
    <w:p w14:paraId="402AC3A6" w14:textId="35DF9C36" w:rsidR="001D1256" w:rsidRDefault="001D1256" w:rsidP="001D1256">
      <w:pPr>
        <w:rPr>
          <w:rStyle w:val="Corpsdetexte12Car"/>
          <w:iCs/>
          <w:lang w:val="fr-FR"/>
        </w:rPr>
      </w:pPr>
      <w:r w:rsidRPr="00050922">
        <w:rPr>
          <w:rStyle w:val="Corpsdetexte12Car"/>
          <w:iCs/>
          <w:lang w:val="fr-FR"/>
        </w:rPr>
        <w:t xml:space="preserve">La fibre optique mise en </w:t>
      </w:r>
      <w:r w:rsidR="00E21327" w:rsidRPr="00050922">
        <w:rPr>
          <w:rStyle w:val="Corpsdetexte12Car"/>
          <w:iCs/>
          <w:lang w:val="fr-FR"/>
        </w:rPr>
        <w:t>œuvre utilise</w:t>
      </w:r>
      <w:r w:rsidRPr="00050922">
        <w:rPr>
          <w:rStyle w:val="Corpsdetexte12Car"/>
          <w:iCs/>
          <w:lang w:val="fr-FR"/>
        </w:rPr>
        <w:t xml:space="preserve"> la technologie Brillouin et permet de mesurer une d</w:t>
      </w:r>
      <w:r w:rsidRPr="00050922">
        <w:rPr>
          <w:rStyle w:val="Corpsdetexte12Car"/>
          <w:rFonts w:hint="eastAsia"/>
          <w:iCs/>
          <w:lang w:val="fr-FR"/>
        </w:rPr>
        <w:t>é</w:t>
      </w:r>
      <w:r w:rsidRPr="00050922">
        <w:rPr>
          <w:rStyle w:val="Corpsdetexte12Car"/>
          <w:iCs/>
          <w:lang w:val="fr-FR"/>
        </w:rPr>
        <w:t>formation verticale de mani</w:t>
      </w:r>
      <w:r w:rsidRPr="00050922">
        <w:rPr>
          <w:rStyle w:val="Corpsdetexte12Car"/>
          <w:rFonts w:hint="eastAsia"/>
          <w:iCs/>
          <w:lang w:val="fr-FR"/>
        </w:rPr>
        <w:t>è</w:t>
      </w:r>
      <w:r w:rsidRPr="00050922">
        <w:rPr>
          <w:rStyle w:val="Corpsdetexte12Car"/>
          <w:iCs/>
          <w:lang w:val="fr-FR"/>
        </w:rPr>
        <w:t>re locale le long de la fibre.</w:t>
      </w:r>
    </w:p>
    <w:p w14:paraId="43A0938B" w14:textId="77777777" w:rsidR="001D1256" w:rsidRPr="00050922" w:rsidRDefault="001D1256" w:rsidP="001D1256">
      <w:pPr>
        <w:rPr>
          <w:rStyle w:val="Corpsdetexte12Car"/>
          <w:iCs/>
          <w:lang w:val="fr-FR"/>
        </w:rPr>
      </w:pPr>
    </w:p>
    <w:p w14:paraId="024905FB" w14:textId="4D3C1EB9" w:rsidR="001D1256" w:rsidRDefault="001D1256">
      <w:pPr>
        <w:rPr>
          <w:sz w:val="22"/>
        </w:rPr>
      </w:pPr>
      <w:r w:rsidRPr="00050922">
        <w:rPr>
          <w:rStyle w:val="Corpsdetexte12Car"/>
          <w:iCs/>
          <w:lang w:val="fr-FR"/>
        </w:rPr>
        <w:t>Les fibre</w:t>
      </w:r>
      <w:r w:rsidR="00E21327">
        <w:rPr>
          <w:rStyle w:val="Corpsdetexte12Car"/>
          <w:iCs/>
          <w:lang w:val="fr-FR"/>
        </w:rPr>
        <w:t>s</w:t>
      </w:r>
      <w:r w:rsidRPr="00050922">
        <w:rPr>
          <w:rStyle w:val="Corpsdetexte12Car"/>
          <w:iCs/>
          <w:lang w:val="fr-FR"/>
        </w:rPr>
        <w:t xml:space="preserve"> optiques ont directement </w:t>
      </w:r>
      <w:r w:rsidRPr="00050922">
        <w:rPr>
          <w:rStyle w:val="Corpsdetexte12Car"/>
          <w:rFonts w:hint="eastAsia"/>
          <w:iCs/>
          <w:lang w:val="fr-FR"/>
        </w:rPr>
        <w:t>é</w:t>
      </w:r>
      <w:r w:rsidRPr="00050922">
        <w:rPr>
          <w:rStyle w:val="Corpsdetexte12Car"/>
          <w:iCs/>
          <w:lang w:val="fr-FR"/>
        </w:rPr>
        <w:t>t</w:t>
      </w:r>
      <w:r w:rsidRPr="00050922">
        <w:rPr>
          <w:rStyle w:val="Corpsdetexte12Car"/>
          <w:rFonts w:hint="eastAsia"/>
          <w:iCs/>
          <w:lang w:val="fr-FR"/>
        </w:rPr>
        <w:t>é</w:t>
      </w:r>
      <w:r w:rsidRPr="00050922">
        <w:rPr>
          <w:rStyle w:val="Corpsdetexte12Car"/>
          <w:iCs/>
          <w:lang w:val="fr-FR"/>
        </w:rPr>
        <w:t xml:space="preserve"> attach</w:t>
      </w:r>
      <w:r w:rsidRPr="00050922">
        <w:rPr>
          <w:rStyle w:val="Corpsdetexte12Car"/>
          <w:rFonts w:hint="eastAsia"/>
          <w:iCs/>
          <w:lang w:val="fr-FR"/>
        </w:rPr>
        <w:t>é</w:t>
      </w:r>
      <w:r w:rsidRPr="00050922">
        <w:rPr>
          <w:rStyle w:val="Corpsdetexte12Car"/>
          <w:iCs/>
          <w:lang w:val="fr-FR"/>
        </w:rPr>
        <w:t xml:space="preserve">es </w:t>
      </w:r>
      <w:r w:rsidRPr="00050922">
        <w:rPr>
          <w:rStyle w:val="Corpsdetexte12Car"/>
          <w:rFonts w:hint="eastAsia"/>
          <w:iCs/>
          <w:lang w:val="fr-FR"/>
        </w:rPr>
        <w:t>à</w:t>
      </w:r>
      <w:r w:rsidRPr="00050922">
        <w:rPr>
          <w:rStyle w:val="Corpsdetexte12Car"/>
          <w:iCs/>
          <w:lang w:val="fr-FR"/>
        </w:rPr>
        <w:t xml:space="preserve"> la cage d</w:t>
      </w:r>
      <w:r w:rsidRPr="00050922">
        <w:rPr>
          <w:rStyle w:val="Corpsdetexte12Car"/>
          <w:rFonts w:hint="eastAsia"/>
          <w:iCs/>
          <w:lang w:val="fr-FR"/>
        </w:rPr>
        <w:t>’</w:t>
      </w:r>
      <w:r w:rsidRPr="00050922">
        <w:rPr>
          <w:rStyle w:val="Corpsdetexte12Car"/>
          <w:iCs/>
          <w:lang w:val="fr-FR"/>
        </w:rPr>
        <w:t>armature avant mise en place de cette derni</w:t>
      </w:r>
      <w:r w:rsidRPr="00050922">
        <w:rPr>
          <w:rStyle w:val="Corpsdetexte12Car"/>
          <w:rFonts w:hint="eastAsia"/>
          <w:iCs/>
          <w:lang w:val="fr-FR"/>
        </w:rPr>
        <w:t>è</w:t>
      </w:r>
      <w:r w:rsidRPr="00050922">
        <w:rPr>
          <w:rStyle w:val="Corpsdetexte12Car"/>
          <w:iCs/>
          <w:lang w:val="fr-FR"/>
        </w:rPr>
        <w:t xml:space="preserve">re et </w:t>
      </w:r>
      <w:r w:rsidR="00E21327">
        <w:rPr>
          <w:rStyle w:val="Corpsdetexte12Car"/>
          <w:iCs/>
          <w:lang w:val="fr-FR"/>
        </w:rPr>
        <w:t>du bétonnage</w:t>
      </w:r>
      <w:r w:rsidRPr="00050922">
        <w:rPr>
          <w:rStyle w:val="Corpsdetexte12Car"/>
          <w:iCs/>
          <w:lang w:val="fr-FR"/>
        </w:rPr>
        <w:t xml:space="preserve">. </w:t>
      </w:r>
    </w:p>
    <w:p w14:paraId="4677106D" w14:textId="5C6E8006" w:rsidR="00050922" w:rsidRPr="00050922" w:rsidRDefault="00050922" w:rsidP="00050922">
      <w:pPr>
        <w:pStyle w:val="titredefigure"/>
        <w:jc w:val="both"/>
        <w:rPr>
          <w:rStyle w:val="Corpsdetexte12Car"/>
          <w:lang w:val="fr-FR"/>
        </w:rPr>
      </w:pPr>
      <w:r w:rsidRPr="00050922">
        <w:rPr>
          <w:rStyle w:val="Corpsdetexte12Car"/>
          <w:lang w:val="fr-FR"/>
        </w:rPr>
        <w:t>Le principal d</w:t>
      </w:r>
      <w:r w:rsidRPr="00050922">
        <w:rPr>
          <w:rStyle w:val="Corpsdetexte12Car"/>
          <w:rFonts w:hint="eastAsia"/>
          <w:lang w:val="fr-FR"/>
        </w:rPr>
        <w:t>é</w:t>
      </w:r>
      <w:r w:rsidRPr="00050922">
        <w:rPr>
          <w:rStyle w:val="Corpsdetexte12Car"/>
          <w:lang w:val="fr-FR"/>
        </w:rPr>
        <w:t>faut de cette acquisition se situe au niveau de son syst</w:t>
      </w:r>
      <w:r w:rsidRPr="00050922">
        <w:rPr>
          <w:rStyle w:val="Corpsdetexte12Car"/>
          <w:rFonts w:hint="eastAsia"/>
          <w:lang w:val="fr-FR"/>
        </w:rPr>
        <w:t>è</w:t>
      </w:r>
      <w:r w:rsidRPr="00050922">
        <w:rPr>
          <w:rStyle w:val="Corpsdetexte12Car"/>
          <w:lang w:val="fr-FR"/>
        </w:rPr>
        <w:t>me d</w:t>
      </w:r>
      <w:r w:rsidRPr="00050922">
        <w:rPr>
          <w:rStyle w:val="Corpsdetexte12Car"/>
          <w:rFonts w:hint="eastAsia"/>
          <w:lang w:val="fr-FR"/>
        </w:rPr>
        <w:t>’</w:t>
      </w:r>
      <w:r w:rsidRPr="00050922">
        <w:rPr>
          <w:rStyle w:val="Corpsdetexte12Car"/>
          <w:lang w:val="fr-FR"/>
        </w:rPr>
        <w:t>acquisition. En effet, ce dernier n</w:t>
      </w:r>
      <w:r w:rsidRPr="00050922">
        <w:rPr>
          <w:rStyle w:val="Corpsdetexte12Car"/>
          <w:rFonts w:hint="eastAsia"/>
          <w:lang w:val="fr-FR"/>
        </w:rPr>
        <w:t>’</w:t>
      </w:r>
      <w:r w:rsidRPr="00050922">
        <w:rPr>
          <w:rStyle w:val="Corpsdetexte12Car"/>
          <w:lang w:val="fr-FR"/>
        </w:rPr>
        <w:t>est pas automatique et n</w:t>
      </w:r>
      <w:r w:rsidRPr="00050922">
        <w:rPr>
          <w:rStyle w:val="Corpsdetexte12Car"/>
          <w:rFonts w:hint="eastAsia"/>
          <w:lang w:val="fr-FR"/>
        </w:rPr>
        <w:t>é</w:t>
      </w:r>
      <w:r w:rsidRPr="00050922">
        <w:rPr>
          <w:rStyle w:val="Corpsdetexte12Car"/>
          <w:lang w:val="fr-FR"/>
        </w:rPr>
        <w:t>cessite l</w:t>
      </w:r>
      <w:r w:rsidRPr="00050922">
        <w:rPr>
          <w:rStyle w:val="Corpsdetexte12Car"/>
          <w:rFonts w:hint="eastAsia"/>
          <w:lang w:val="fr-FR"/>
        </w:rPr>
        <w:t>’</w:t>
      </w:r>
      <w:r w:rsidRPr="00050922">
        <w:rPr>
          <w:rStyle w:val="Corpsdetexte12Car"/>
          <w:lang w:val="fr-FR"/>
        </w:rPr>
        <w:t>utilisation d</w:t>
      </w:r>
      <w:r w:rsidRPr="00050922">
        <w:rPr>
          <w:rStyle w:val="Corpsdetexte12Car"/>
          <w:rFonts w:hint="eastAsia"/>
          <w:lang w:val="fr-FR"/>
        </w:rPr>
        <w:t>’</w:t>
      </w:r>
      <w:r w:rsidRPr="00050922">
        <w:rPr>
          <w:rStyle w:val="Corpsdetexte12Car"/>
          <w:lang w:val="fr-FR"/>
        </w:rPr>
        <w:t xml:space="preserve">un lecteur, ce </w:t>
      </w:r>
      <w:r w:rsidR="00AF7F2E">
        <w:rPr>
          <w:rStyle w:val="Corpsdetexte12Car"/>
          <w:lang w:val="fr-FR"/>
        </w:rPr>
        <w:t>qui limite le nombre de lectures possibles</w:t>
      </w:r>
      <w:r w:rsidRPr="00050922">
        <w:rPr>
          <w:rStyle w:val="Corpsdetexte12Car"/>
          <w:lang w:val="fr-FR"/>
        </w:rPr>
        <w:t>. L</w:t>
      </w:r>
      <w:r w:rsidRPr="00050922">
        <w:rPr>
          <w:rStyle w:val="Corpsdetexte12Car"/>
          <w:rFonts w:hint="eastAsia"/>
          <w:lang w:val="fr-FR"/>
        </w:rPr>
        <w:t>’</w:t>
      </w:r>
      <w:r w:rsidRPr="00050922">
        <w:rPr>
          <w:rStyle w:val="Corpsdetexte12Car"/>
          <w:lang w:val="fr-FR"/>
        </w:rPr>
        <w:t>installation de la fibre optique sur ce projet r</w:t>
      </w:r>
      <w:r w:rsidRPr="00050922">
        <w:rPr>
          <w:rStyle w:val="Corpsdetexte12Car"/>
          <w:rFonts w:hint="eastAsia"/>
          <w:lang w:val="fr-FR"/>
        </w:rPr>
        <w:t>é</w:t>
      </w:r>
      <w:r w:rsidRPr="00050922">
        <w:rPr>
          <w:rStyle w:val="Corpsdetexte12Car"/>
          <w:lang w:val="fr-FR"/>
        </w:rPr>
        <w:t>sulte avant tout d</w:t>
      </w:r>
      <w:r w:rsidRPr="00050922">
        <w:rPr>
          <w:rStyle w:val="Corpsdetexte12Car"/>
          <w:rFonts w:hint="eastAsia"/>
          <w:lang w:val="fr-FR"/>
        </w:rPr>
        <w:t>’</w:t>
      </w:r>
      <w:r w:rsidRPr="00050922">
        <w:rPr>
          <w:rStyle w:val="Corpsdetexte12Car"/>
          <w:lang w:val="fr-FR"/>
        </w:rPr>
        <w:t>une volont</w:t>
      </w:r>
      <w:r w:rsidRPr="00050922">
        <w:rPr>
          <w:rStyle w:val="Corpsdetexte12Car"/>
          <w:rFonts w:hint="eastAsia"/>
          <w:lang w:val="fr-FR"/>
        </w:rPr>
        <w:t>é</w:t>
      </w:r>
      <w:r w:rsidRPr="00050922">
        <w:rPr>
          <w:rStyle w:val="Corpsdetexte12Car"/>
          <w:lang w:val="fr-FR"/>
        </w:rPr>
        <w:t xml:space="preserve"> du </w:t>
      </w:r>
      <w:r w:rsidR="00AF7F2E">
        <w:rPr>
          <w:rStyle w:val="Corpsdetexte12Car"/>
          <w:lang w:val="fr-FR"/>
        </w:rPr>
        <w:t>M</w:t>
      </w:r>
      <w:r w:rsidRPr="00050922">
        <w:rPr>
          <w:rStyle w:val="Corpsdetexte12Car"/>
          <w:lang w:val="fr-FR"/>
        </w:rPr>
        <w:t>aitre d</w:t>
      </w:r>
      <w:r w:rsidRPr="00050922">
        <w:rPr>
          <w:rStyle w:val="Corpsdetexte12Car"/>
          <w:rFonts w:hint="eastAsia"/>
          <w:lang w:val="fr-FR"/>
        </w:rPr>
        <w:t>’</w:t>
      </w:r>
      <w:r w:rsidR="00AF7F2E">
        <w:rPr>
          <w:rStyle w:val="Corpsdetexte12Car"/>
          <w:lang w:val="fr-FR"/>
        </w:rPr>
        <w:t>O</w:t>
      </w:r>
      <w:r w:rsidRPr="00050922">
        <w:rPr>
          <w:rStyle w:val="Corpsdetexte12Car"/>
          <w:lang w:val="fr-FR"/>
        </w:rPr>
        <w:t>uvrage de :</w:t>
      </w:r>
    </w:p>
    <w:p w14:paraId="60BDFFD0" w14:textId="77777777" w:rsidR="00050922" w:rsidRPr="00050922" w:rsidRDefault="00050922" w:rsidP="00050922">
      <w:pPr>
        <w:pStyle w:val="titredefigure"/>
        <w:numPr>
          <w:ilvl w:val="0"/>
          <w:numId w:val="13"/>
        </w:numPr>
        <w:jc w:val="both"/>
        <w:rPr>
          <w:rStyle w:val="Corpsdetexte12Car"/>
          <w:lang w:val="fr-FR"/>
        </w:rPr>
      </w:pPr>
      <w:r w:rsidRPr="00050922">
        <w:rPr>
          <w:rStyle w:val="Corpsdetexte12Car"/>
          <w:lang w:val="fr-FR"/>
        </w:rPr>
        <w:t>venir compl</w:t>
      </w:r>
      <w:r w:rsidRPr="00050922">
        <w:rPr>
          <w:rStyle w:val="Corpsdetexte12Car"/>
          <w:rFonts w:hint="eastAsia"/>
          <w:lang w:val="fr-FR"/>
        </w:rPr>
        <w:t>é</w:t>
      </w:r>
      <w:r w:rsidRPr="00050922">
        <w:rPr>
          <w:rStyle w:val="Corpsdetexte12Car"/>
          <w:lang w:val="fr-FR"/>
        </w:rPr>
        <w:t>ter les informations apport</w:t>
      </w:r>
      <w:r w:rsidRPr="00050922">
        <w:rPr>
          <w:rStyle w:val="Corpsdetexte12Car"/>
          <w:rFonts w:hint="eastAsia"/>
          <w:lang w:val="fr-FR"/>
        </w:rPr>
        <w:t>é</w:t>
      </w:r>
      <w:r w:rsidRPr="00050922">
        <w:rPr>
          <w:rStyle w:val="Corpsdetexte12Car"/>
          <w:lang w:val="fr-FR"/>
        </w:rPr>
        <w:t>es par les inclinom</w:t>
      </w:r>
      <w:r w:rsidRPr="00050922">
        <w:rPr>
          <w:rStyle w:val="Corpsdetexte12Car"/>
          <w:rFonts w:hint="eastAsia"/>
          <w:lang w:val="fr-FR"/>
        </w:rPr>
        <w:t>è</w:t>
      </w:r>
      <w:r w:rsidRPr="00050922">
        <w:rPr>
          <w:rStyle w:val="Corpsdetexte12Car"/>
          <w:lang w:val="fr-FR"/>
        </w:rPr>
        <w:t>tre pour un meilleur suivi,</w:t>
      </w:r>
    </w:p>
    <w:p w14:paraId="740BB3B6" w14:textId="65B66799" w:rsidR="00050922" w:rsidRPr="00050922" w:rsidRDefault="00050922" w:rsidP="00050922">
      <w:pPr>
        <w:pStyle w:val="titredefigure"/>
        <w:numPr>
          <w:ilvl w:val="0"/>
          <w:numId w:val="13"/>
        </w:numPr>
        <w:jc w:val="both"/>
        <w:rPr>
          <w:rStyle w:val="Corpsdetexte12Car"/>
          <w:lang w:val="fr-FR"/>
        </w:rPr>
      </w:pPr>
      <w:r w:rsidRPr="00050922">
        <w:rPr>
          <w:rStyle w:val="Corpsdetexte12Car"/>
          <w:lang w:val="fr-FR"/>
        </w:rPr>
        <w:t>tester un syst</w:t>
      </w:r>
      <w:r w:rsidRPr="00050922">
        <w:rPr>
          <w:rStyle w:val="Corpsdetexte12Car"/>
          <w:rFonts w:hint="eastAsia"/>
          <w:lang w:val="fr-FR"/>
        </w:rPr>
        <w:t>è</w:t>
      </w:r>
      <w:r w:rsidRPr="00050922">
        <w:rPr>
          <w:rStyle w:val="Corpsdetexte12Car"/>
          <w:lang w:val="fr-FR"/>
        </w:rPr>
        <w:t>me d</w:t>
      </w:r>
      <w:r w:rsidRPr="00050922">
        <w:rPr>
          <w:rStyle w:val="Corpsdetexte12Car"/>
          <w:rFonts w:hint="eastAsia"/>
          <w:lang w:val="fr-FR"/>
        </w:rPr>
        <w:t>’</w:t>
      </w:r>
      <w:r w:rsidRPr="00050922">
        <w:rPr>
          <w:rStyle w:val="Corpsdetexte12Car"/>
          <w:lang w:val="fr-FR"/>
        </w:rPr>
        <w:t>auscultation qui se d</w:t>
      </w:r>
      <w:r w:rsidRPr="00050922">
        <w:rPr>
          <w:rStyle w:val="Corpsdetexte12Car"/>
          <w:rFonts w:hint="eastAsia"/>
          <w:lang w:val="fr-FR"/>
        </w:rPr>
        <w:t>é</w:t>
      </w:r>
      <w:r w:rsidRPr="00050922">
        <w:rPr>
          <w:rStyle w:val="Corpsdetexte12Car"/>
          <w:lang w:val="fr-FR"/>
        </w:rPr>
        <w:t>mocratise de plus en plus et qui peut apporter une r</w:t>
      </w:r>
      <w:r w:rsidRPr="00050922">
        <w:rPr>
          <w:rStyle w:val="Corpsdetexte12Car"/>
          <w:rFonts w:hint="eastAsia"/>
          <w:lang w:val="fr-FR"/>
        </w:rPr>
        <w:t>é</w:t>
      </w:r>
      <w:r w:rsidRPr="00050922">
        <w:rPr>
          <w:rStyle w:val="Corpsdetexte12Car"/>
          <w:lang w:val="fr-FR"/>
        </w:rPr>
        <w:t>elle plus-value pour des ouvrages sensibles n</w:t>
      </w:r>
      <w:r w:rsidRPr="00050922">
        <w:rPr>
          <w:rStyle w:val="Corpsdetexte12Car"/>
          <w:rFonts w:hint="eastAsia"/>
          <w:lang w:val="fr-FR"/>
        </w:rPr>
        <w:t>é</w:t>
      </w:r>
      <w:r w:rsidRPr="00050922">
        <w:rPr>
          <w:rStyle w:val="Corpsdetexte12Car"/>
          <w:lang w:val="fr-FR"/>
        </w:rPr>
        <w:t xml:space="preserve">cessitant une auscultation </w:t>
      </w:r>
      <w:r w:rsidR="00013639">
        <w:rPr>
          <w:rStyle w:val="Corpsdetexte12Car"/>
          <w:lang w:val="fr-FR"/>
        </w:rPr>
        <w:t>en continu</w:t>
      </w:r>
      <w:r w:rsidRPr="00050922">
        <w:rPr>
          <w:rStyle w:val="Corpsdetexte12Car"/>
          <w:lang w:val="fr-FR"/>
        </w:rPr>
        <w:t xml:space="preserve">. Tous les pieux du projet auraient par exemple pu </w:t>
      </w:r>
      <w:r w:rsidRPr="00050922">
        <w:rPr>
          <w:rStyle w:val="Corpsdetexte12Car"/>
          <w:rFonts w:hint="eastAsia"/>
          <w:lang w:val="fr-FR"/>
        </w:rPr>
        <w:t>ê</w:t>
      </w:r>
      <w:r w:rsidRPr="00050922">
        <w:rPr>
          <w:rStyle w:val="Corpsdetexte12Car"/>
          <w:lang w:val="fr-FR"/>
        </w:rPr>
        <w:t>tre instrument</w:t>
      </w:r>
      <w:r w:rsidRPr="00050922">
        <w:rPr>
          <w:rStyle w:val="Corpsdetexte12Car"/>
          <w:rFonts w:hint="eastAsia"/>
          <w:lang w:val="fr-FR"/>
        </w:rPr>
        <w:t>é</w:t>
      </w:r>
      <w:r w:rsidRPr="00050922">
        <w:rPr>
          <w:rStyle w:val="Corpsdetexte12Car"/>
          <w:lang w:val="fr-FR"/>
        </w:rPr>
        <w:t>s par une fibre optique reli</w:t>
      </w:r>
      <w:r w:rsidRPr="00050922">
        <w:rPr>
          <w:rStyle w:val="Corpsdetexte12Car"/>
          <w:rFonts w:hint="eastAsia"/>
          <w:lang w:val="fr-FR"/>
        </w:rPr>
        <w:t>é</w:t>
      </w:r>
      <w:r w:rsidRPr="00050922">
        <w:rPr>
          <w:rStyle w:val="Corpsdetexte12Car"/>
          <w:lang w:val="fr-FR"/>
        </w:rPr>
        <w:t xml:space="preserve">e </w:t>
      </w:r>
      <w:r w:rsidRPr="00050922">
        <w:rPr>
          <w:rStyle w:val="Corpsdetexte12Car"/>
          <w:rFonts w:hint="eastAsia"/>
          <w:lang w:val="fr-FR"/>
        </w:rPr>
        <w:t>à</w:t>
      </w:r>
      <w:r w:rsidRPr="00050922">
        <w:rPr>
          <w:rStyle w:val="Corpsdetexte12Car"/>
          <w:lang w:val="fr-FR"/>
        </w:rPr>
        <w:t xml:space="preserve"> une centrale d</w:t>
      </w:r>
      <w:r w:rsidRPr="00050922">
        <w:rPr>
          <w:rStyle w:val="Corpsdetexte12Car"/>
          <w:rFonts w:hint="eastAsia"/>
          <w:lang w:val="fr-FR"/>
        </w:rPr>
        <w:t>’</w:t>
      </w:r>
      <w:r w:rsidRPr="00050922">
        <w:rPr>
          <w:rStyle w:val="Corpsdetexte12Car"/>
          <w:lang w:val="fr-FR"/>
        </w:rPr>
        <w:t>acquisition pouvant envoyer les informations en temps r</w:t>
      </w:r>
      <w:r w:rsidRPr="00050922">
        <w:rPr>
          <w:rStyle w:val="Corpsdetexte12Car"/>
          <w:rFonts w:hint="eastAsia"/>
          <w:lang w:val="fr-FR"/>
        </w:rPr>
        <w:t>é</w:t>
      </w:r>
      <w:r w:rsidRPr="00050922">
        <w:rPr>
          <w:rStyle w:val="Corpsdetexte12Car"/>
          <w:lang w:val="fr-FR"/>
        </w:rPr>
        <w:t>el et envoyer une alerte en cas de d</w:t>
      </w:r>
      <w:r w:rsidRPr="00050922">
        <w:rPr>
          <w:rStyle w:val="Corpsdetexte12Car"/>
          <w:rFonts w:hint="eastAsia"/>
          <w:lang w:val="fr-FR"/>
        </w:rPr>
        <w:t>é</w:t>
      </w:r>
      <w:r w:rsidRPr="00050922">
        <w:rPr>
          <w:rStyle w:val="Corpsdetexte12Car"/>
          <w:lang w:val="fr-FR"/>
        </w:rPr>
        <w:t xml:space="preserve">passement de seuils. </w:t>
      </w:r>
      <w:r w:rsidR="00AF7F2E">
        <w:rPr>
          <w:rStyle w:val="Corpsdetexte12Car"/>
          <w:lang w:val="fr-FR"/>
        </w:rPr>
        <w:t>Ceci</w:t>
      </w:r>
      <w:r w:rsidRPr="00050922">
        <w:rPr>
          <w:rStyle w:val="Corpsdetexte12Car"/>
          <w:lang w:val="fr-FR"/>
        </w:rPr>
        <w:t xml:space="preserve"> n</w:t>
      </w:r>
      <w:r w:rsidRPr="00050922">
        <w:rPr>
          <w:rStyle w:val="Corpsdetexte12Car"/>
          <w:rFonts w:hint="eastAsia"/>
          <w:lang w:val="fr-FR"/>
        </w:rPr>
        <w:t>’</w:t>
      </w:r>
      <w:r w:rsidRPr="00050922">
        <w:rPr>
          <w:rStyle w:val="Corpsdetexte12Car"/>
          <w:lang w:val="fr-FR"/>
        </w:rPr>
        <w:t xml:space="preserve">aurait pas pu </w:t>
      </w:r>
      <w:r w:rsidRPr="00050922">
        <w:rPr>
          <w:rStyle w:val="Corpsdetexte12Car"/>
          <w:rFonts w:hint="eastAsia"/>
          <w:lang w:val="fr-FR"/>
        </w:rPr>
        <w:t>ê</w:t>
      </w:r>
      <w:r w:rsidRPr="00050922">
        <w:rPr>
          <w:rStyle w:val="Corpsdetexte12Car"/>
          <w:lang w:val="fr-FR"/>
        </w:rPr>
        <w:t xml:space="preserve">tre </w:t>
      </w:r>
      <w:r w:rsidR="00AF7F2E">
        <w:rPr>
          <w:rStyle w:val="Corpsdetexte12Car"/>
          <w:lang w:val="fr-FR"/>
        </w:rPr>
        <w:t>réalisé</w:t>
      </w:r>
      <w:r w:rsidR="00AF7F2E" w:rsidRPr="00050922">
        <w:rPr>
          <w:rStyle w:val="Corpsdetexte12Car"/>
          <w:lang w:val="fr-FR"/>
        </w:rPr>
        <w:t xml:space="preserve"> </w:t>
      </w:r>
      <w:r w:rsidRPr="00050922">
        <w:rPr>
          <w:rStyle w:val="Corpsdetexte12Car"/>
          <w:lang w:val="fr-FR"/>
        </w:rPr>
        <w:t>avec des inclinom</w:t>
      </w:r>
      <w:r w:rsidRPr="00050922">
        <w:rPr>
          <w:rStyle w:val="Corpsdetexte12Car"/>
          <w:rFonts w:hint="eastAsia"/>
          <w:lang w:val="fr-FR"/>
        </w:rPr>
        <w:t>è</w:t>
      </w:r>
      <w:r w:rsidRPr="00050922">
        <w:rPr>
          <w:rStyle w:val="Corpsdetexte12Car"/>
          <w:lang w:val="fr-FR"/>
        </w:rPr>
        <w:t xml:space="preserve">tres. </w:t>
      </w:r>
    </w:p>
    <w:p w14:paraId="7FFA558F" w14:textId="10B5375F" w:rsidR="00050922" w:rsidRPr="00050922" w:rsidRDefault="00AF7F2E" w:rsidP="00050922">
      <w:pPr>
        <w:pStyle w:val="titredefigure"/>
        <w:spacing w:before="0"/>
        <w:jc w:val="both"/>
        <w:rPr>
          <w:rStyle w:val="Corpsdetexte12Car"/>
          <w:lang w:val="fr-FR"/>
        </w:rPr>
      </w:pPr>
      <w:r>
        <w:rPr>
          <w:rStyle w:val="Corpsdetexte12Car"/>
          <w:lang w:val="fr-FR"/>
        </w:rPr>
        <w:t>Concernant les</w:t>
      </w:r>
      <w:r w:rsidR="00050922" w:rsidRPr="00050922">
        <w:rPr>
          <w:rStyle w:val="Corpsdetexte12Car"/>
          <w:lang w:val="fr-FR"/>
        </w:rPr>
        <w:t xml:space="preserve"> mesures r</w:t>
      </w:r>
      <w:r w:rsidR="00050922" w:rsidRPr="00050922">
        <w:rPr>
          <w:rStyle w:val="Corpsdetexte12Car"/>
          <w:rFonts w:hint="eastAsia"/>
          <w:lang w:val="fr-FR"/>
        </w:rPr>
        <w:t>é</w:t>
      </w:r>
      <w:r w:rsidR="00050922" w:rsidRPr="00050922">
        <w:rPr>
          <w:rStyle w:val="Corpsdetexte12Car"/>
          <w:lang w:val="fr-FR"/>
        </w:rPr>
        <w:t>colt</w:t>
      </w:r>
      <w:r w:rsidR="00050922" w:rsidRPr="00050922">
        <w:rPr>
          <w:rStyle w:val="Corpsdetexte12Car"/>
          <w:rFonts w:hint="eastAsia"/>
          <w:lang w:val="fr-FR"/>
        </w:rPr>
        <w:t>é</w:t>
      </w:r>
      <w:r w:rsidR="00050922" w:rsidRPr="00050922">
        <w:rPr>
          <w:rStyle w:val="Corpsdetexte12Car"/>
          <w:lang w:val="fr-FR"/>
        </w:rPr>
        <w:t>es, un point z</w:t>
      </w:r>
      <w:r w:rsidR="00050922" w:rsidRPr="00050922">
        <w:rPr>
          <w:rStyle w:val="Corpsdetexte12Car"/>
          <w:rFonts w:hint="eastAsia"/>
          <w:lang w:val="fr-FR"/>
        </w:rPr>
        <w:t>é</w:t>
      </w:r>
      <w:r w:rsidR="00050922" w:rsidRPr="00050922">
        <w:rPr>
          <w:rStyle w:val="Corpsdetexte12Car"/>
          <w:lang w:val="fr-FR"/>
        </w:rPr>
        <w:t>ro des fibres optiques et des inclinom</w:t>
      </w:r>
      <w:r w:rsidR="00050922" w:rsidRPr="00050922">
        <w:rPr>
          <w:rStyle w:val="Corpsdetexte12Car"/>
          <w:rFonts w:hint="eastAsia"/>
          <w:lang w:val="fr-FR"/>
        </w:rPr>
        <w:t>è</w:t>
      </w:r>
      <w:r w:rsidR="00050922" w:rsidRPr="00050922">
        <w:rPr>
          <w:rStyle w:val="Corpsdetexte12Car"/>
          <w:lang w:val="fr-FR"/>
        </w:rPr>
        <w:t xml:space="preserve">tres a </w:t>
      </w:r>
      <w:r w:rsidR="00050922" w:rsidRPr="00050922">
        <w:rPr>
          <w:rStyle w:val="Corpsdetexte12Car"/>
          <w:rFonts w:hint="eastAsia"/>
          <w:lang w:val="fr-FR"/>
        </w:rPr>
        <w:t>é</w:t>
      </w:r>
      <w:r w:rsidR="00050922" w:rsidRPr="00050922">
        <w:rPr>
          <w:rStyle w:val="Corpsdetexte12Car"/>
          <w:lang w:val="fr-FR"/>
        </w:rPr>
        <w:t>t</w:t>
      </w:r>
      <w:r w:rsidR="00050922" w:rsidRPr="00050922">
        <w:rPr>
          <w:rStyle w:val="Corpsdetexte12Car"/>
          <w:rFonts w:hint="eastAsia"/>
          <w:lang w:val="fr-FR"/>
        </w:rPr>
        <w:t>é</w:t>
      </w:r>
      <w:r w:rsidR="00050922" w:rsidRPr="00050922">
        <w:rPr>
          <w:rStyle w:val="Corpsdetexte12Car"/>
          <w:lang w:val="fr-FR"/>
        </w:rPr>
        <w:t xml:space="preserve"> fait une fois les travaux termin</w:t>
      </w:r>
      <w:r w:rsidR="00050922" w:rsidRPr="00050922">
        <w:rPr>
          <w:rStyle w:val="Corpsdetexte12Car"/>
          <w:rFonts w:hint="eastAsia"/>
          <w:lang w:val="fr-FR"/>
        </w:rPr>
        <w:t>é</w:t>
      </w:r>
      <w:r w:rsidR="00050922" w:rsidRPr="00050922">
        <w:rPr>
          <w:rStyle w:val="Corpsdetexte12Car"/>
          <w:lang w:val="fr-FR"/>
        </w:rPr>
        <w:t>s en janvier 2021</w:t>
      </w:r>
      <w:r>
        <w:rPr>
          <w:rStyle w:val="Corpsdetexte12Car"/>
          <w:lang w:val="fr-FR"/>
        </w:rPr>
        <w:t>,</w:t>
      </w:r>
      <w:r w:rsidR="00050922" w:rsidRPr="00050922">
        <w:rPr>
          <w:rStyle w:val="Corpsdetexte12Car"/>
          <w:lang w:val="fr-FR"/>
        </w:rPr>
        <w:t xml:space="preserve"> permettant de pouvoir quantifier la sollicitation progressive des pieux au cours du temps. Cet article pr</w:t>
      </w:r>
      <w:r w:rsidR="00050922" w:rsidRPr="00050922">
        <w:rPr>
          <w:rStyle w:val="Corpsdetexte12Car"/>
          <w:rFonts w:hint="eastAsia"/>
          <w:lang w:val="fr-FR"/>
        </w:rPr>
        <w:t>é</w:t>
      </w:r>
      <w:r w:rsidR="00050922" w:rsidRPr="00050922">
        <w:rPr>
          <w:rStyle w:val="Corpsdetexte12Car"/>
          <w:lang w:val="fr-FR"/>
        </w:rPr>
        <w:t>sente l</w:t>
      </w:r>
      <w:r w:rsidR="00050922" w:rsidRPr="00050922">
        <w:rPr>
          <w:rStyle w:val="Corpsdetexte12Car"/>
          <w:rFonts w:hint="eastAsia"/>
          <w:lang w:val="fr-FR"/>
        </w:rPr>
        <w:t>’é</w:t>
      </w:r>
      <w:r w:rsidR="00050922" w:rsidRPr="00050922">
        <w:rPr>
          <w:rStyle w:val="Corpsdetexte12Car"/>
          <w:lang w:val="fr-FR"/>
        </w:rPr>
        <w:t>volution des mesures entre janvier 2021 (mesure de r</w:t>
      </w:r>
      <w:r w:rsidR="00050922" w:rsidRPr="00050922">
        <w:rPr>
          <w:rStyle w:val="Corpsdetexte12Car"/>
          <w:rFonts w:hint="eastAsia"/>
          <w:lang w:val="fr-FR"/>
        </w:rPr>
        <w:t>é</w:t>
      </w:r>
      <w:r w:rsidR="00050922" w:rsidRPr="00050922">
        <w:rPr>
          <w:rStyle w:val="Corpsdetexte12Car"/>
          <w:lang w:val="fr-FR"/>
        </w:rPr>
        <w:t>f</w:t>
      </w:r>
      <w:r w:rsidR="00050922" w:rsidRPr="00050922">
        <w:rPr>
          <w:rStyle w:val="Corpsdetexte12Car"/>
          <w:rFonts w:hint="eastAsia"/>
          <w:lang w:val="fr-FR"/>
        </w:rPr>
        <w:t>é</w:t>
      </w:r>
      <w:r w:rsidR="00050922" w:rsidRPr="00050922">
        <w:rPr>
          <w:rStyle w:val="Corpsdetexte12Car"/>
          <w:lang w:val="fr-FR"/>
        </w:rPr>
        <w:t>rence) et septembre 2021.</w:t>
      </w:r>
    </w:p>
    <w:p w14:paraId="41B1464F" w14:textId="77777777" w:rsidR="00050922" w:rsidRDefault="00050922" w:rsidP="00050922">
      <w:pPr>
        <w:pStyle w:val="Titre2"/>
      </w:pPr>
      <w:r>
        <w:lastRenderedPageBreak/>
        <w:t>Premières mesures et tendances de fond</w:t>
      </w:r>
    </w:p>
    <w:p w14:paraId="48E32C2D" w14:textId="1C823B97" w:rsidR="00050922" w:rsidRDefault="00050922" w:rsidP="00050922">
      <w:pPr>
        <w:jc w:val="both"/>
        <w:rPr>
          <w:rStyle w:val="Corpsdetexte12Car"/>
          <w:iCs/>
          <w:lang w:val="fr-FR"/>
        </w:rPr>
      </w:pPr>
      <w:r w:rsidRPr="00050922">
        <w:rPr>
          <w:rStyle w:val="Corpsdetexte12Car"/>
          <w:iCs/>
          <w:lang w:val="fr-FR"/>
        </w:rPr>
        <w:t xml:space="preserve">Quatre inclinomètres ont été mis en place à l’intérieur des pieux : 2 sur la file haute et 2 sur la file basse. Les inclinomètres de la file haute et de la file basse ont, autant que possible, été alignés pour voir un éventuel plan de glissement. </w:t>
      </w:r>
    </w:p>
    <w:p w14:paraId="4B34C188" w14:textId="122DE660" w:rsidR="000C53CB" w:rsidRPr="00050922" w:rsidRDefault="000C53CB" w:rsidP="00050922">
      <w:pPr>
        <w:jc w:val="both"/>
        <w:rPr>
          <w:rStyle w:val="Corpsdetexte12Car"/>
          <w:iCs/>
          <w:lang w:val="fr-FR"/>
        </w:rPr>
      </w:pPr>
      <w:r>
        <w:rPr>
          <w:rStyle w:val="Corpsdetexte12Car"/>
          <w:iCs/>
          <w:lang w:val="fr-FR"/>
        </w:rPr>
        <w:t>A cela s’ajoute 4 pieux situés sur la file haute équipés en fibre optique (dont 1 pieu équipé à la fois d’un inclinomètre et d’une fibre optique).</w:t>
      </w:r>
    </w:p>
    <w:p w14:paraId="4E228E44" w14:textId="77777777" w:rsidR="00050922" w:rsidRPr="00050922" w:rsidRDefault="00050922" w:rsidP="000C53CB">
      <w:pPr>
        <w:jc w:val="both"/>
        <w:rPr>
          <w:rStyle w:val="Corpsdetexte12Car"/>
          <w:iCs/>
          <w:lang w:val="fr-FR"/>
        </w:rPr>
      </w:pPr>
      <w:r w:rsidRPr="00050922">
        <w:rPr>
          <w:rStyle w:val="Corpsdetexte12Car"/>
          <w:iCs/>
          <w:lang w:val="fr-FR"/>
        </w:rPr>
        <w:t>Sur les figures ci-dessous il est possible de voir une mise en sollicitation des pieux à une côte de 414m NGF correspondant à peu de chose près la cote de la surface de glissement.</w:t>
      </w:r>
    </w:p>
    <w:p w14:paraId="1EB8B154" w14:textId="77777777" w:rsidR="00050922" w:rsidRDefault="00050922" w:rsidP="00050922">
      <w:pPr>
        <w:pStyle w:val="Titre2"/>
      </w:pPr>
      <w:r>
        <w:rPr>
          <w:b w:val="0"/>
          <w:noProof/>
        </w:rPr>
        <w:drawing>
          <wp:inline distT="0" distB="0" distL="0" distR="0" wp14:anchorId="11FD79D5" wp14:editId="4437A6F6">
            <wp:extent cx="6102985" cy="261388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2985" cy="2613889"/>
                    </a:xfrm>
                    <a:prstGeom prst="rect">
                      <a:avLst/>
                    </a:prstGeom>
                    <a:noFill/>
                  </pic:spPr>
                </pic:pic>
              </a:graphicData>
            </a:graphic>
          </wp:inline>
        </w:drawing>
      </w:r>
    </w:p>
    <w:p w14:paraId="2E77A933" w14:textId="369ED5FA" w:rsidR="002D78FB" w:rsidRPr="00315737" w:rsidRDefault="002D78FB" w:rsidP="002D78FB">
      <w:pPr>
        <w:pStyle w:val="titredefigure"/>
        <w:spacing w:before="0"/>
        <w:rPr>
          <w:rStyle w:val="Corpsdetexte12Car"/>
          <w:sz w:val="22"/>
          <w:lang w:val="fr-FR" w:eastAsia="fr-FR"/>
        </w:rPr>
      </w:pPr>
      <w:r w:rsidRPr="002A1C42">
        <w:t xml:space="preserve">Figure </w:t>
      </w:r>
      <w:r w:rsidR="00013639">
        <w:t>6</w:t>
      </w:r>
      <w:r w:rsidRPr="002A1C42">
        <w:t xml:space="preserve">. </w:t>
      </w:r>
      <w:r>
        <w:t>Comparaison des déplacements cumulés horizontaux entre inclinomètres de la file haute et de la file basse</w:t>
      </w:r>
    </w:p>
    <w:p w14:paraId="668C23BC" w14:textId="48940EDB" w:rsidR="00050922" w:rsidRPr="00050922" w:rsidRDefault="00050922" w:rsidP="00050922">
      <w:pPr>
        <w:jc w:val="both"/>
        <w:rPr>
          <w:rStyle w:val="Corpsdetexte12Car"/>
          <w:iCs/>
          <w:lang w:val="fr-FR"/>
        </w:rPr>
      </w:pPr>
      <w:r w:rsidRPr="00050922">
        <w:rPr>
          <w:rStyle w:val="Corpsdetexte12Car"/>
          <w:iCs/>
          <w:lang w:val="fr-FR"/>
        </w:rPr>
        <w:t>Les mesures obtenues par fibre optique pour deux des 4 pieux instrumentés sont reportées sur la figure ci-dessous et son comparées aux inclinomètres situés dans le même pieux ou celui immédiatement à côté. Les déplacements relatifs entre le point zéro et la date de la dernière mesure sont reportés ci-dessous. Les déplacement enregistrés restent modérés dans le cas présent avec des pics de déplacement autour de la cote 414-415m NGF correspondant à l’altitude de la surface de glissement</w:t>
      </w:r>
      <w:r>
        <w:rPr>
          <w:rStyle w:val="Corpsdetexte12Car"/>
          <w:iCs/>
          <w:lang w:val="fr-FR"/>
        </w:rPr>
        <w:t>.</w:t>
      </w:r>
    </w:p>
    <w:p w14:paraId="2943BFD6" w14:textId="77777777" w:rsidR="00050922" w:rsidRDefault="00050922" w:rsidP="00050922">
      <w:pPr>
        <w:pStyle w:val="Titre2"/>
      </w:pPr>
      <w:r>
        <w:rPr>
          <w:noProof/>
        </w:rPr>
        <w:drawing>
          <wp:inline distT="0" distB="0" distL="0" distR="0" wp14:anchorId="260D0941" wp14:editId="5D28CCF1">
            <wp:extent cx="6102985" cy="2508457"/>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2985" cy="2508457"/>
                    </a:xfrm>
                    <a:prstGeom prst="rect">
                      <a:avLst/>
                    </a:prstGeom>
                    <a:noFill/>
                  </pic:spPr>
                </pic:pic>
              </a:graphicData>
            </a:graphic>
          </wp:inline>
        </w:drawing>
      </w:r>
    </w:p>
    <w:p w14:paraId="272334BC" w14:textId="7FA07E2C" w:rsidR="002D78FB" w:rsidRPr="00315737" w:rsidRDefault="002D78FB" w:rsidP="002D78FB">
      <w:pPr>
        <w:pStyle w:val="titredefigure"/>
        <w:spacing w:before="0"/>
        <w:rPr>
          <w:rStyle w:val="Corpsdetexte12Car"/>
          <w:sz w:val="22"/>
          <w:lang w:val="fr-FR" w:eastAsia="fr-FR"/>
        </w:rPr>
      </w:pPr>
      <w:r w:rsidRPr="002A1C42">
        <w:t xml:space="preserve">Figure </w:t>
      </w:r>
      <w:r w:rsidR="00013639">
        <w:t>7</w:t>
      </w:r>
      <w:r w:rsidRPr="002A1C42">
        <w:t xml:space="preserve">. </w:t>
      </w:r>
      <w:r>
        <w:t>Comparaison des déplacements horizontaux des inclinomètres et des déplacement verticaux de la fibre optique</w:t>
      </w:r>
    </w:p>
    <w:p w14:paraId="0CAAC86C" w14:textId="77777777" w:rsidR="002D78FB" w:rsidRPr="002D78FB" w:rsidRDefault="002D78FB" w:rsidP="002D78FB">
      <w:pPr>
        <w:pStyle w:val="Listenumros2"/>
      </w:pPr>
    </w:p>
    <w:p w14:paraId="0ED78C96" w14:textId="79EEDBF1" w:rsidR="00050922" w:rsidRPr="00050922" w:rsidRDefault="00050922" w:rsidP="00050922">
      <w:pPr>
        <w:jc w:val="both"/>
        <w:rPr>
          <w:rStyle w:val="Corpsdetexte12Car"/>
          <w:iCs/>
          <w:lang w:val="fr-FR"/>
        </w:rPr>
      </w:pPr>
      <w:r w:rsidRPr="00050922">
        <w:rPr>
          <w:rStyle w:val="Corpsdetexte12Car"/>
          <w:iCs/>
          <w:lang w:val="fr-FR"/>
        </w:rPr>
        <w:t xml:space="preserve">Sur les figures ci-dessous, les mesures par fibre optique montrent l’allongement cumulé du pieux </w:t>
      </w:r>
      <w:r w:rsidR="000C53CB">
        <w:rPr>
          <w:rStyle w:val="Corpsdetexte12Car"/>
          <w:iCs/>
          <w:lang w:val="fr-FR"/>
        </w:rPr>
        <w:t xml:space="preserve">(composante essentiellement verticale) </w:t>
      </w:r>
      <w:r w:rsidRPr="00050922">
        <w:rPr>
          <w:rStyle w:val="Corpsdetexte12Car"/>
          <w:iCs/>
          <w:lang w:val="fr-FR"/>
        </w:rPr>
        <w:t>depuis sa base (considérée comme fixe). Pour chaque pieux</w:t>
      </w:r>
      <w:r w:rsidR="00BA29BB">
        <w:rPr>
          <w:rStyle w:val="Corpsdetexte12Car"/>
          <w:iCs/>
          <w:lang w:val="fr-FR"/>
        </w:rPr>
        <w:t xml:space="preserve"> </w:t>
      </w:r>
      <w:r w:rsidRPr="00050922">
        <w:rPr>
          <w:rStyle w:val="Corpsdetexte12Car"/>
          <w:iCs/>
          <w:lang w:val="fr-FR"/>
        </w:rPr>
        <w:t>les allongements côté Amont et côté Aval</w:t>
      </w:r>
      <w:r w:rsidR="00AF7F2E">
        <w:rPr>
          <w:rStyle w:val="Corpsdetexte12Car"/>
          <w:iCs/>
          <w:lang w:val="fr-FR"/>
        </w:rPr>
        <w:t xml:space="preserve"> sont visibles</w:t>
      </w:r>
      <w:r w:rsidRPr="00050922">
        <w:rPr>
          <w:rStyle w:val="Corpsdetexte12Car"/>
          <w:iCs/>
          <w:lang w:val="fr-FR"/>
        </w:rPr>
        <w:t xml:space="preserve">. Les mesures </w:t>
      </w:r>
      <w:proofErr w:type="spellStart"/>
      <w:r w:rsidRPr="00050922">
        <w:rPr>
          <w:rStyle w:val="Corpsdetexte12Car"/>
          <w:iCs/>
          <w:lang w:val="fr-FR"/>
        </w:rPr>
        <w:t>inclinomètriques</w:t>
      </w:r>
      <w:proofErr w:type="spellEnd"/>
      <w:r w:rsidRPr="00050922">
        <w:rPr>
          <w:rStyle w:val="Corpsdetexte12Car"/>
          <w:iCs/>
          <w:lang w:val="fr-FR"/>
        </w:rPr>
        <w:t xml:space="preserve"> montrent le déplacement horizontal cumulé du pieux depuis sa base (considéré comme fixe). </w:t>
      </w:r>
    </w:p>
    <w:p w14:paraId="7E39168D" w14:textId="77777777" w:rsidR="00050922" w:rsidRPr="00050922" w:rsidRDefault="00050922" w:rsidP="00050922">
      <w:pPr>
        <w:jc w:val="both"/>
        <w:rPr>
          <w:rStyle w:val="Corpsdetexte12Car"/>
          <w:iCs/>
          <w:lang w:val="fr-FR"/>
        </w:rPr>
      </w:pPr>
      <w:r w:rsidRPr="00050922">
        <w:rPr>
          <w:rStyle w:val="Corpsdetexte12Car"/>
          <w:iCs/>
          <w:lang w:val="fr-FR"/>
        </w:rPr>
        <w:t>Les tendances sont similaires entre les deux systèmes d’auscultation, à savoir une sollicitation du pieux à la cote de 414-415m NGF qui correspond à l’altitude de la surface de glissement.</w:t>
      </w:r>
    </w:p>
    <w:p w14:paraId="6F232B09" w14:textId="77777777" w:rsidR="00050922" w:rsidRDefault="00050922" w:rsidP="00050922">
      <w:pPr>
        <w:pStyle w:val="Titre2"/>
      </w:pPr>
      <w:r>
        <w:rPr>
          <w:noProof/>
        </w:rPr>
        <w:drawing>
          <wp:inline distT="0" distB="0" distL="0" distR="0" wp14:anchorId="014B1A96" wp14:editId="3947A896">
            <wp:extent cx="6102985" cy="2795038"/>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985" cy="2795038"/>
                    </a:xfrm>
                    <a:prstGeom prst="rect">
                      <a:avLst/>
                    </a:prstGeom>
                    <a:noFill/>
                  </pic:spPr>
                </pic:pic>
              </a:graphicData>
            </a:graphic>
          </wp:inline>
        </w:drawing>
      </w:r>
    </w:p>
    <w:p w14:paraId="3336F660" w14:textId="19C80141" w:rsidR="002D78FB" w:rsidRPr="00315737" w:rsidRDefault="002D78FB" w:rsidP="002D78FB">
      <w:pPr>
        <w:pStyle w:val="titredefigure"/>
        <w:spacing w:before="0"/>
        <w:rPr>
          <w:rStyle w:val="Corpsdetexte12Car"/>
          <w:sz w:val="22"/>
          <w:lang w:val="fr-FR" w:eastAsia="fr-FR"/>
        </w:rPr>
      </w:pPr>
      <w:r w:rsidRPr="002A1C42">
        <w:t xml:space="preserve">Figure </w:t>
      </w:r>
      <w:r w:rsidR="00013639">
        <w:t>8</w:t>
      </w:r>
      <w:r w:rsidRPr="002A1C42">
        <w:t xml:space="preserve">. </w:t>
      </w:r>
      <w:r>
        <w:t>Comparaison des déplacements horizontaux cumulés des inclinomètres et des déplacement verticaux  cumulés de la fibre optique</w:t>
      </w:r>
    </w:p>
    <w:p w14:paraId="5E968F53" w14:textId="77777777" w:rsidR="002D78FB" w:rsidRPr="002D78FB" w:rsidRDefault="002D78FB" w:rsidP="002D78FB">
      <w:pPr>
        <w:pStyle w:val="Listenumros2"/>
      </w:pPr>
    </w:p>
    <w:p w14:paraId="510543CF" w14:textId="1A070772" w:rsidR="00050922" w:rsidRPr="00050922" w:rsidRDefault="00050922" w:rsidP="00050922">
      <w:pPr>
        <w:jc w:val="both"/>
        <w:rPr>
          <w:rStyle w:val="Corpsdetexte12Car"/>
          <w:iCs/>
          <w:lang w:val="fr-FR"/>
        </w:rPr>
      </w:pPr>
      <w:r w:rsidRPr="00050922">
        <w:rPr>
          <w:rStyle w:val="Corpsdetexte12Car"/>
          <w:iCs/>
          <w:lang w:val="fr-FR"/>
        </w:rPr>
        <w:t xml:space="preserve">En connaissant les déformations verticales et en supposant que la fibre soit parfaitement solidaire du béton, il est également possible d’estimer les contraintes de traction dans le béton. Des pics de traction sont constatés côté Amont </w:t>
      </w:r>
      <w:r w:rsidR="00575588">
        <w:rPr>
          <w:rStyle w:val="Corpsdetexte12Car"/>
          <w:iCs/>
          <w:lang w:val="fr-FR"/>
        </w:rPr>
        <w:t>tandis</w:t>
      </w:r>
      <w:r w:rsidR="00575588" w:rsidRPr="00050922">
        <w:rPr>
          <w:rStyle w:val="Corpsdetexte12Car"/>
          <w:iCs/>
          <w:lang w:val="fr-FR"/>
        </w:rPr>
        <w:t xml:space="preserve"> </w:t>
      </w:r>
      <w:r w:rsidRPr="00050922">
        <w:rPr>
          <w:rStyle w:val="Corpsdetexte12Car"/>
          <w:iCs/>
          <w:lang w:val="fr-FR"/>
        </w:rPr>
        <w:t>que des creux sont constatés côté Aval, ce qui est cohérant d’un point de vue structurel avec une traction des fibres d’un côté et une compression (ou relaxation) de l’autre.</w:t>
      </w:r>
    </w:p>
    <w:p w14:paraId="5207422D" w14:textId="77777777" w:rsidR="00050922" w:rsidRDefault="00050922" w:rsidP="00050922">
      <w:pPr>
        <w:pStyle w:val="Titre2"/>
      </w:pPr>
      <w:r>
        <w:rPr>
          <w:noProof/>
        </w:rPr>
        <w:drawing>
          <wp:inline distT="0" distB="0" distL="0" distR="0" wp14:anchorId="0D1B4FE6" wp14:editId="6BD4DB7B">
            <wp:extent cx="6102985" cy="247994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2985" cy="2479941"/>
                    </a:xfrm>
                    <a:prstGeom prst="rect">
                      <a:avLst/>
                    </a:prstGeom>
                    <a:noFill/>
                  </pic:spPr>
                </pic:pic>
              </a:graphicData>
            </a:graphic>
          </wp:inline>
        </w:drawing>
      </w:r>
    </w:p>
    <w:p w14:paraId="7B829A5A" w14:textId="0C1CF9A4" w:rsidR="002D78FB" w:rsidRPr="00315737" w:rsidRDefault="002D78FB" w:rsidP="002D78FB">
      <w:pPr>
        <w:pStyle w:val="titredefigure"/>
        <w:spacing w:before="0"/>
        <w:rPr>
          <w:rStyle w:val="Corpsdetexte12Car"/>
          <w:sz w:val="22"/>
          <w:lang w:val="fr-FR" w:eastAsia="fr-FR"/>
        </w:rPr>
      </w:pPr>
      <w:r w:rsidRPr="002A1C42">
        <w:t xml:space="preserve">Figure </w:t>
      </w:r>
      <w:r w:rsidR="00013639">
        <w:t>9</w:t>
      </w:r>
      <w:r w:rsidRPr="002A1C42">
        <w:t xml:space="preserve">. </w:t>
      </w:r>
      <w:r>
        <w:t>Contraintes de traction dans le béton à l’intérieur des pieux</w:t>
      </w:r>
    </w:p>
    <w:p w14:paraId="2B11DAB8" w14:textId="77777777" w:rsidR="00050922" w:rsidRDefault="00050922" w:rsidP="00050922">
      <w:pPr>
        <w:pStyle w:val="Titre1"/>
      </w:pPr>
      <w:r>
        <w:lastRenderedPageBreak/>
        <w:t>Discussion autour de la fibre optique</w:t>
      </w:r>
    </w:p>
    <w:p w14:paraId="67009C82" w14:textId="77777777" w:rsidR="00050922" w:rsidRPr="00050922" w:rsidRDefault="00050922" w:rsidP="00050922">
      <w:pPr>
        <w:rPr>
          <w:rStyle w:val="Corpsdetexte12Car"/>
          <w:iCs/>
          <w:lang w:val="fr-FR"/>
        </w:rPr>
      </w:pPr>
      <w:r w:rsidRPr="00050922">
        <w:rPr>
          <w:rStyle w:val="Corpsdetexte12Car"/>
          <w:iCs/>
          <w:lang w:val="fr-FR"/>
        </w:rPr>
        <w:t>L’utilisation de la fibre optique dans le cadre de l’auscultation d’ouvrages apporte plusieurs avantages comme :</w:t>
      </w:r>
    </w:p>
    <w:p w14:paraId="1D811500" w14:textId="267053DA" w:rsidR="00050922" w:rsidRPr="00050922" w:rsidRDefault="00050922" w:rsidP="00050922">
      <w:pPr>
        <w:pStyle w:val="Paragraphedeliste"/>
        <w:numPr>
          <w:ilvl w:val="0"/>
          <w:numId w:val="15"/>
        </w:numPr>
        <w:spacing w:after="80"/>
        <w:jc w:val="both"/>
        <w:rPr>
          <w:rStyle w:val="Corpsdetexte12Car"/>
          <w:iCs/>
          <w:lang w:val="fr-FR"/>
        </w:rPr>
      </w:pPr>
      <w:r w:rsidRPr="00050922">
        <w:rPr>
          <w:rStyle w:val="Corpsdetexte12Car"/>
          <w:iCs/>
          <w:lang w:val="fr-FR"/>
        </w:rPr>
        <w:t>Une facilité de pose</w:t>
      </w:r>
      <w:r w:rsidR="00575588">
        <w:rPr>
          <w:rStyle w:val="Corpsdetexte12Car"/>
          <w:iCs/>
          <w:lang w:val="fr-FR"/>
        </w:rPr>
        <w:t> :</w:t>
      </w:r>
      <w:r w:rsidRPr="00050922">
        <w:rPr>
          <w:rStyle w:val="Corpsdetexte12Car"/>
          <w:iCs/>
          <w:lang w:val="fr-FR"/>
        </w:rPr>
        <w:t xml:space="preserve"> la fibre a été fixée directement à la cage d’armature le long des fers longitudinaux avant mise en place de cette dernière. Les cerceaux transversaux apportent par ailleurs une protection de la fibre lors de sa mise en place.</w:t>
      </w:r>
    </w:p>
    <w:p w14:paraId="7C0F5872" w14:textId="3C112E5F" w:rsidR="00050922" w:rsidRPr="00050922" w:rsidRDefault="00050922" w:rsidP="00050922">
      <w:pPr>
        <w:pStyle w:val="Paragraphedeliste"/>
        <w:numPr>
          <w:ilvl w:val="0"/>
          <w:numId w:val="15"/>
        </w:numPr>
        <w:spacing w:after="80"/>
        <w:jc w:val="both"/>
        <w:rPr>
          <w:rStyle w:val="Corpsdetexte12Car"/>
          <w:iCs/>
          <w:lang w:val="fr-FR"/>
        </w:rPr>
      </w:pPr>
      <w:r w:rsidRPr="00050922">
        <w:rPr>
          <w:rStyle w:val="Corpsdetexte12Car"/>
          <w:iCs/>
          <w:lang w:val="fr-FR"/>
        </w:rPr>
        <w:t>Un prix au m</w:t>
      </w:r>
      <w:r w:rsidR="00575588">
        <w:rPr>
          <w:rStyle w:val="Corpsdetexte12Car"/>
          <w:iCs/>
          <w:lang w:val="fr-FR"/>
        </w:rPr>
        <w:t>ètre linéaire</w:t>
      </w:r>
      <w:r w:rsidRPr="00050922">
        <w:rPr>
          <w:rStyle w:val="Corpsdetexte12Car"/>
          <w:iCs/>
          <w:lang w:val="fr-FR"/>
        </w:rPr>
        <w:t xml:space="preserve"> raisonnable comparé à la mise en place de tubes </w:t>
      </w:r>
      <w:proofErr w:type="spellStart"/>
      <w:r w:rsidRPr="00050922">
        <w:rPr>
          <w:rStyle w:val="Corpsdetexte12Car"/>
          <w:iCs/>
          <w:lang w:val="fr-FR"/>
        </w:rPr>
        <w:t>inclinomètriques</w:t>
      </w:r>
      <w:proofErr w:type="spellEnd"/>
      <w:r w:rsidRPr="00050922">
        <w:rPr>
          <w:rStyle w:val="Corpsdetexte12Car"/>
          <w:iCs/>
          <w:lang w:val="fr-FR"/>
        </w:rPr>
        <w:t xml:space="preserve"> </w:t>
      </w:r>
      <w:r w:rsidR="00575588">
        <w:rPr>
          <w:rStyle w:val="Corpsdetexte12Car"/>
          <w:iCs/>
          <w:lang w:val="fr-FR"/>
        </w:rPr>
        <w:t>(</w:t>
      </w:r>
      <w:r w:rsidRPr="00050922">
        <w:rPr>
          <w:rStyle w:val="Corpsdetexte12Car"/>
          <w:iCs/>
          <w:lang w:val="fr-FR"/>
        </w:rPr>
        <w:t>même si le système de lecture est plus onéreux</w:t>
      </w:r>
      <w:r w:rsidR="00575588">
        <w:rPr>
          <w:rStyle w:val="Corpsdetexte12Car"/>
          <w:iCs/>
          <w:lang w:val="fr-FR"/>
        </w:rPr>
        <w:t>)</w:t>
      </w:r>
      <w:r w:rsidRPr="00050922">
        <w:rPr>
          <w:rStyle w:val="Corpsdetexte12Car"/>
          <w:iCs/>
          <w:lang w:val="fr-FR"/>
        </w:rPr>
        <w:t>.</w:t>
      </w:r>
    </w:p>
    <w:p w14:paraId="73C0F723" w14:textId="5B6E765C" w:rsidR="00050922" w:rsidRPr="00050922" w:rsidRDefault="00050922" w:rsidP="00050922">
      <w:pPr>
        <w:pStyle w:val="Paragraphedeliste"/>
        <w:numPr>
          <w:ilvl w:val="0"/>
          <w:numId w:val="15"/>
        </w:numPr>
        <w:spacing w:after="80"/>
        <w:jc w:val="both"/>
        <w:rPr>
          <w:rStyle w:val="Corpsdetexte12Car"/>
          <w:iCs/>
          <w:lang w:val="fr-FR"/>
        </w:rPr>
      </w:pPr>
      <w:r w:rsidRPr="00050922">
        <w:rPr>
          <w:rStyle w:val="Corpsdetexte12Car"/>
          <w:iCs/>
          <w:lang w:val="fr-FR"/>
        </w:rPr>
        <w:t xml:space="preserve">La possibilité de suivre le comportement d’un pieux </w:t>
      </w:r>
      <w:r w:rsidR="00575588">
        <w:rPr>
          <w:rStyle w:val="Corpsdetexte12Car"/>
          <w:iCs/>
          <w:lang w:val="fr-FR"/>
        </w:rPr>
        <w:t>sur</w:t>
      </w:r>
      <w:r w:rsidRPr="00050922">
        <w:rPr>
          <w:rStyle w:val="Corpsdetexte12Car"/>
          <w:iCs/>
          <w:lang w:val="fr-FR"/>
        </w:rPr>
        <w:t xml:space="preserve"> </w:t>
      </w:r>
      <w:r w:rsidR="00575588">
        <w:rPr>
          <w:rStyle w:val="Corpsdetexte12Car"/>
          <w:iCs/>
          <w:lang w:val="fr-FR"/>
        </w:rPr>
        <w:t>différentes zones</w:t>
      </w:r>
      <w:r w:rsidRPr="00050922">
        <w:rPr>
          <w:rStyle w:val="Corpsdetexte12Car"/>
          <w:iCs/>
          <w:lang w:val="fr-FR"/>
        </w:rPr>
        <w:t>. Dans le cas présent des fibres optiques ont été placées côté amont et côté aval mais il aurait également été possible de rajouter des fibre sur les côtés.</w:t>
      </w:r>
    </w:p>
    <w:p w14:paraId="4CD5DEF1" w14:textId="77777777" w:rsidR="00050922" w:rsidRPr="00050922" w:rsidRDefault="00050922" w:rsidP="00050922">
      <w:pPr>
        <w:pStyle w:val="Paragraphedeliste"/>
        <w:numPr>
          <w:ilvl w:val="0"/>
          <w:numId w:val="15"/>
        </w:numPr>
        <w:spacing w:after="80"/>
        <w:jc w:val="both"/>
        <w:rPr>
          <w:rStyle w:val="Corpsdetexte12Car"/>
          <w:iCs/>
          <w:lang w:val="fr-FR"/>
        </w:rPr>
      </w:pPr>
      <w:r w:rsidRPr="00050922">
        <w:rPr>
          <w:rStyle w:val="Corpsdetexte12Car"/>
          <w:iCs/>
          <w:lang w:val="fr-FR"/>
        </w:rPr>
        <w:t>La possibilité de rajouter des mesures température le long de la fibre. Cela permet notamment de pouvoir suivre les mouvements de la nappe phréatique et d’apporter une information complémentaire par rapport aux piézomètres.</w:t>
      </w:r>
    </w:p>
    <w:p w14:paraId="43D6ACAD" w14:textId="11E9791F" w:rsidR="00050922" w:rsidRPr="00050922" w:rsidRDefault="00050922" w:rsidP="00050922">
      <w:pPr>
        <w:pStyle w:val="Paragraphedeliste"/>
        <w:numPr>
          <w:ilvl w:val="0"/>
          <w:numId w:val="15"/>
        </w:numPr>
        <w:spacing w:after="80"/>
        <w:jc w:val="both"/>
        <w:rPr>
          <w:rStyle w:val="Corpsdetexte12Car"/>
          <w:iCs/>
          <w:lang w:val="fr-FR"/>
        </w:rPr>
      </w:pPr>
      <w:r w:rsidRPr="00050922">
        <w:rPr>
          <w:rStyle w:val="Corpsdetexte12Car"/>
          <w:iCs/>
          <w:lang w:val="fr-FR"/>
        </w:rPr>
        <w:t xml:space="preserve">La </w:t>
      </w:r>
      <w:r w:rsidR="00575588">
        <w:rPr>
          <w:rStyle w:val="Corpsdetexte12Car"/>
          <w:iCs/>
          <w:lang w:val="fr-FR"/>
        </w:rPr>
        <w:t>p</w:t>
      </w:r>
      <w:r w:rsidRPr="00050922">
        <w:rPr>
          <w:rStyle w:val="Corpsdetexte12Car"/>
          <w:iCs/>
          <w:lang w:val="fr-FR"/>
        </w:rPr>
        <w:t>ossibilité de mesurer les contrainte</w:t>
      </w:r>
      <w:r w:rsidR="00575588">
        <w:rPr>
          <w:rStyle w:val="Corpsdetexte12Car"/>
          <w:iCs/>
          <w:lang w:val="fr-FR"/>
        </w:rPr>
        <w:t>s</w:t>
      </w:r>
      <w:r w:rsidRPr="00050922">
        <w:rPr>
          <w:rStyle w:val="Corpsdetexte12Car"/>
          <w:iCs/>
          <w:lang w:val="fr-FR"/>
        </w:rPr>
        <w:t xml:space="preserve"> dans l’axe de la fibre et donc les contraintes dans le béton s’assurant ainsi du bon fonctionnement de l’ouvrage.</w:t>
      </w:r>
    </w:p>
    <w:p w14:paraId="1DAB3C9F" w14:textId="56438D92" w:rsidR="00050922" w:rsidRPr="00050922" w:rsidRDefault="00050922" w:rsidP="00050922">
      <w:pPr>
        <w:jc w:val="both"/>
        <w:rPr>
          <w:rStyle w:val="Corpsdetexte12Car"/>
          <w:iCs/>
          <w:lang w:val="fr-FR"/>
        </w:rPr>
      </w:pPr>
      <w:r w:rsidRPr="00050922">
        <w:rPr>
          <w:rStyle w:val="Corpsdetexte12Car"/>
          <w:iCs/>
          <w:lang w:val="fr-FR"/>
        </w:rPr>
        <w:t>La fibre optique ne permet toutefois pas de se passer entièrement des systèmes d’auscultation classiques comme les inclinomètres, notamment pour les déformations horizontales</w:t>
      </w:r>
      <w:r w:rsidR="00575588">
        <w:rPr>
          <w:rStyle w:val="Corpsdetexte12Car"/>
          <w:iCs/>
          <w:lang w:val="fr-FR"/>
        </w:rPr>
        <w:t xml:space="preserve">. Elle </w:t>
      </w:r>
      <w:r w:rsidRPr="00050922">
        <w:rPr>
          <w:rStyle w:val="Corpsdetexte12Car"/>
          <w:iCs/>
          <w:lang w:val="fr-FR"/>
        </w:rPr>
        <w:t>s’ajoute à ces derniers pour un suivi plus complet.</w:t>
      </w:r>
    </w:p>
    <w:p w14:paraId="4D415616" w14:textId="31A40BD3" w:rsidR="00050922" w:rsidRPr="00050922" w:rsidRDefault="00050922" w:rsidP="00050922">
      <w:pPr>
        <w:jc w:val="both"/>
        <w:rPr>
          <w:rStyle w:val="Corpsdetexte12Car"/>
          <w:iCs/>
          <w:lang w:val="fr-FR"/>
        </w:rPr>
      </w:pPr>
      <w:r w:rsidRPr="00050922">
        <w:rPr>
          <w:rStyle w:val="Corpsdetexte12Car"/>
          <w:iCs/>
          <w:lang w:val="fr-FR"/>
        </w:rPr>
        <w:t xml:space="preserve">Les solutions d’auscultation par fibres optiques sont par ailleurs très </w:t>
      </w:r>
      <w:r w:rsidR="00575588">
        <w:rPr>
          <w:rStyle w:val="Corpsdetexte12Car"/>
          <w:iCs/>
          <w:lang w:val="fr-FR"/>
        </w:rPr>
        <w:t>performantes</w:t>
      </w:r>
      <w:r w:rsidRPr="00050922">
        <w:rPr>
          <w:rStyle w:val="Corpsdetexte12Car"/>
          <w:iCs/>
          <w:lang w:val="fr-FR"/>
        </w:rPr>
        <w:t xml:space="preserve"> dans le suivi prédictif de défaillance d’ouvrages. En effet, les fibres optiques peuvent par exemple être branchées en série et être reliées à un système d’acquisition automatique des données</w:t>
      </w:r>
      <w:r w:rsidR="000C53CB">
        <w:rPr>
          <w:rStyle w:val="Corpsdetexte12Car"/>
          <w:iCs/>
          <w:lang w:val="fr-FR"/>
        </w:rPr>
        <w:t xml:space="preserve"> permettant le suivi en continu</w:t>
      </w:r>
      <w:r w:rsidRPr="00050922">
        <w:rPr>
          <w:rStyle w:val="Corpsdetexte12Car"/>
          <w:iCs/>
          <w:lang w:val="fr-FR"/>
        </w:rPr>
        <w:t xml:space="preserve"> de l’ouvrage. De tels système permettent de pouvoir alerter en temps réel en cas de défaillance de l’ouvrage ou en cas de détérioration de ce dernier.  </w:t>
      </w:r>
    </w:p>
    <w:p w14:paraId="5E9057EB" w14:textId="77777777" w:rsidR="00050922" w:rsidRPr="00050922" w:rsidRDefault="00050922" w:rsidP="00050922">
      <w:pPr>
        <w:pStyle w:val="Titre1"/>
      </w:pPr>
      <w:r>
        <w:rPr>
          <w:lang w:val="fr-FR"/>
        </w:rPr>
        <w:t>Conclusion</w:t>
      </w:r>
    </w:p>
    <w:p w14:paraId="6289A89D" w14:textId="1118AC59" w:rsidR="00050922" w:rsidRDefault="00050922" w:rsidP="00050922">
      <w:pPr>
        <w:jc w:val="both"/>
        <w:rPr>
          <w:rStyle w:val="Corpsdetexte12Car"/>
          <w:iCs/>
          <w:lang w:val="fr-FR"/>
        </w:rPr>
      </w:pPr>
      <w:r w:rsidRPr="00050922">
        <w:rPr>
          <w:rStyle w:val="Corpsdetexte12Car"/>
          <w:iCs/>
          <w:lang w:val="fr-FR"/>
        </w:rPr>
        <w:t>L’auscultation mise en place</w:t>
      </w:r>
      <w:r w:rsidR="002938A8">
        <w:rPr>
          <w:rStyle w:val="Corpsdetexte12Car"/>
          <w:iCs/>
          <w:lang w:val="fr-FR"/>
        </w:rPr>
        <w:t xml:space="preserve"> suite aux travaux de confortement</w:t>
      </w:r>
      <w:r w:rsidRPr="00050922">
        <w:rPr>
          <w:rStyle w:val="Corpsdetexte12Car"/>
          <w:iCs/>
          <w:lang w:val="fr-FR"/>
        </w:rPr>
        <w:t xml:space="preserve"> </w:t>
      </w:r>
      <w:r w:rsidR="00575588">
        <w:rPr>
          <w:rStyle w:val="Corpsdetexte12Car"/>
          <w:iCs/>
          <w:lang w:val="fr-FR"/>
        </w:rPr>
        <w:t>permet de</w:t>
      </w:r>
      <w:r w:rsidRPr="00050922">
        <w:rPr>
          <w:rStyle w:val="Corpsdetexte12Car"/>
          <w:iCs/>
          <w:lang w:val="fr-FR"/>
        </w:rPr>
        <w:t xml:space="preserve"> surveiller le talus</w:t>
      </w:r>
      <w:r w:rsidR="002938A8">
        <w:rPr>
          <w:rStyle w:val="Corpsdetexte12Car"/>
          <w:iCs/>
          <w:lang w:val="fr-FR"/>
        </w:rPr>
        <w:t xml:space="preserve"> </w:t>
      </w:r>
      <w:r w:rsidR="00486A6D">
        <w:rPr>
          <w:rStyle w:val="Corpsdetexte12Car"/>
          <w:iCs/>
          <w:lang w:val="fr-FR"/>
        </w:rPr>
        <w:t>d’</w:t>
      </w:r>
      <w:proofErr w:type="spellStart"/>
      <w:r w:rsidR="00486A6D">
        <w:rPr>
          <w:rStyle w:val="Corpsdetexte12Car"/>
          <w:iCs/>
          <w:lang w:val="fr-FR"/>
        </w:rPr>
        <w:t>Etrembières</w:t>
      </w:r>
      <w:proofErr w:type="spellEnd"/>
      <w:r w:rsidR="00486A6D">
        <w:rPr>
          <w:rStyle w:val="Corpsdetexte12Car"/>
          <w:iCs/>
          <w:lang w:val="fr-FR"/>
        </w:rPr>
        <w:t xml:space="preserve"> </w:t>
      </w:r>
      <w:r w:rsidRPr="00050922">
        <w:rPr>
          <w:rStyle w:val="Corpsdetexte12Car"/>
          <w:iCs/>
          <w:lang w:val="fr-FR"/>
        </w:rPr>
        <w:t>(mesures de déplacements en surface,</w:t>
      </w:r>
      <w:r w:rsidR="00486A6D">
        <w:rPr>
          <w:rStyle w:val="Corpsdetexte12Car"/>
          <w:iCs/>
          <w:lang w:val="fr-FR"/>
        </w:rPr>
        <w:t xml:space="preserve"> inclinomètres, piézomètres) ainsi que </w:t>
      </w:r>
      <w:r w:rsidRPr="00050922">
        <w:rPr>
          <w:rStyle w:val="Corpsdetexte12Car"/>
          <w:iCs/>
          <w:lang w:val="fr-FR"/>
        </w:rPr>
        <w:t>les pieux (inclinomètres et mesures de déformations par fibre optique).</w:t>
      </w:r>
    </w:p>
    <w:p w14:paraId="56166B7F" w14:textId="47D28DB2" w:rsidR="00050922" w:rsidRPr="00050922" w:rsidRDefault="00486A6D" w:rsidP="00050922">
      <w:pPr>
        <w:jc w:val="both"/>
        <w:rPr>
          <w:rStyle w:val="Corpsdetexte12Car"/>
          <w:iCs/>
          <w:lang w:val="fr-FR"/>
        </w:rPr>
      </w:pPr>
      <w:r>
        <w:rPr>
          <w:rStyle w:val="Corpsdetexte12Car"/>
          <w:iCs/>
          <w:lang w:val="fr-FR"/>
        </w:rPr>
        <w:t xml:space="preserve">Les mesures </w:t>
      </w:r>
      <w:r w:rsidR="00050922" w:rsidRPr="00050922">
        <w:rPr>
          <w:rStyle w:val="Corpsdetexte12Car"/>
          <w:iCs/>
          <w:lang w:val="fr-FR"/>
        </w:rPr>
        <w:t>par fibre optique ont été mise</w:t>
      </w:r>
      <w:r>
        <w:rPr>
          <w:rStyle w:val="Corpsdetexte12Car"/>
          <w:iCs/>
          <w:lang w:val="fr-FR"/>
        </w:rPr>
        <w:t>s</w:t>
      </w:r>
      <w:r w:rsidR="00050922" w:rsidRPr="00050922">
        <w:rPr>
          <w:rStyle w:val="Corpsdetexte12Car"/>
          <w:iCs/>
          <w:lang w:val="fr-FR"/>
        </w:rPr>
        <w:t xml:space="preserve"> en avant car </w:t>
      </w:r>
      <w:r w:rsidR="00575588">
        <w:rPr>
          <w:rStyle w:val="Corpsdetexte12Car"/>
          <w:iCs/>
          <w:lang w:val="fr-FR"/>
        </w:rPr>
        <w:t xml:space="preserve">encore </w:t>
      </w:r>
      <w:r w:rsidR="00050922" w:rsidRPr="00050922">
        <w:rPr>
          <w:rStyle w:val="Corpsdetexte12Car"/>
          <w:iCs/>
          <w:lang w:val="fr-FR"/>
        </w:rPr>
        <w:t xml:space="preserve">peu rependues par rapport aux </w:t>
      </w:r>
      <w:r w:rsidR="00575588">
        <w:rPr>
          <w:rStyle w:val="Corpsdetexte12Car"/>
          <w:iCs/>
          <w:lang w:val="fr-FR"/>
        </w:rPr>
        <w:t xml:space="preserve">systèmes d’auscultation classiques </w:t>
      </w:r>
      <w:r w:rsidR="00050922" w:rsidRPr="00050922">
        <w:rPr>
          <w:rStyle w:val="Corpsdetexte12Car"/>
          <w:iCs/>
          <w:lang w:val="fr-FR"/>
        </w:rPr>
        <w:t xml:space="preserve">et pouvant apporter des informations complémentaires comme les déformations </w:t>
      </w:r>
      <w:r w:rsidR="00013639">
        <w:rPr>
          <w:rStyle w:val="Corpsdetexte12Car"/>
          <w:iCs/>
          <w:lang w:val="fr-FR"/>
        </w:rPr>
        <w:t>verticales à l’intérieur</w:t>
      </w:r>
      <w:r w:rsidR="00050922" w:rsidRPr="00050922">
        <w:rPr>
          <w:rStyle w:val="Corpsdetexte12Car"/>
          <w:iCs/>
          <w:lang w:val="fr-FR"/>
        </w:rPr>
        <w:t xml:space="preserve"> des pieux ainsi que les contraintes (de compression ou de traction) à l’intérieur de ces derniers.</w:t>
      </w:r>
    </w:p>
    <w:p w14:paraId="3526C685" w14:textId="21A41F8A" w:rsidR="00050922" w:rsidRDefault="00050922" w:rsidP="00050922">
      <w:pPr>
        <w:jc w:val="both"/>
        <w:rPr>
          <w:rStyle w:val="Corpsdetexte12Car"/>
          <w:iCs/>
          <w:lang w:val="fr-FR"/>
        </w:rPr>
      </w:pPr>
      <w:r w:rsidRPr="00050922">
        <w:rPr>
          <w:rStyle w:val="Corpsdetexte12Car"/>
          <w:iCs/>
          <w:lang w:val="fr-FR"/>
        </w:rPr>
        <w:t>Les résultats obtenus sont prometteurs et montrent le début de la sollicitation des pieux vis-à-vis du glissement de terrain</w:t>
      </w:r>
      <w:r w:rsidR="00486A6D">
        <w:rPr>
          <w:rStyle w:val="Corpsdetexte12Car"/>
          <w:iCs/>
          <w:lang w:val="fr-FR"/>
        </w:rPr>
        <w:t xml:space="preserve"> dont le niveau correspond à la surface de rupture</w:t>
      </w:r>
      <w:r w:rsidRPr="00050922">
        <w:rPr>
          <w:rStyle w:val="Corpsdetexte12Car"/>
          <w:iCs/>
          <w:lang w:val="fr-FR"/>
        </w:rPr>
        <w:t xml:space="preserve">. Des mesures régulières de l’ouvrage permettront de voir les évolutions au cours du temps et le bon comportement du système </w:t>
      </w:r>
      <w:r w:rsidR="00575588">
        <w:rPr>
          <w:rStyle w:val="Corpsdetexte12Car"/>
          <w:iCs/>
          <w:lang w:val="fr-FR"/>
        </w:rPr>
        <w:t>d</w:t>
      </w:r>
      <w:r w:rsidRPr="00050922">
        <w:rPr>
          <w:rStyle w:val="Corpsdetexte12Car"/>
          <w:iCs/>
          <w:lang w:val="fr-FR"/>
        </w:rPr>
        <w:t>e confortement.</w:t>
      </w:r>
      <w:r w:rsidR="000C53CB">
        <w:rPr>
          <w:rStyle w:val="Corpsdetexte12Car"/>
          <w:iCs/>
          <w:lang w:val="fr-FR"/>
        </w:rPr>
        <w:t xml:space="preserve"> A l’heure actuelle</w:t>
      </w:r>
      <w:r w:rsidR="00013639">
        <w:rPr>
          <w:rStyle w:val="Corpsdetexte12Car"/>
          <w:iCs/>
          <w:lang w:val="fr-FR"/>
        </w:rPr>
        <w:t>,</w:t>
      </w:r>
      <w:r w:rsidR="000C53CB">
        <w:rPr>
          <w:rStyle w:val="Corpsdetexte12Car"/>
          <w:iCs/>
          <w:lang w:val="fr-FR"/>
        </w:rPr>
        <w:t xml:space="preserve"> </w:t>
      </w:r>
      <w:r w:rsidR="00013639">
        <w:rPr>
          <w:rStyle w:val="Corpsdetexte12Car"/>
          <w:iCs/>
          <w:lang w:val="fr-FR"/>
        </w:rPr>
        <w:t>les pieux sont</w:t>
      </w:r>
      <w:r w:rsidR="000C53CB">
        <w:rPr>
          <w:rStyle w:val="Corpsdetexte12Car"/>
          <w:iCs/>
          <w:lang w:val="fr-FR"/>
        </w:rPr>
        <w:t xml:space="preserve"> sollicités à des altitudes conformes </w:t>
      </w:r>
      <w:r w:rsidR="00013639">
        <w:rPr>
          <w:rStyle w:val="Corpsdetexte12Car"/>
          <w:iCs/>
          <w:lang w:val="fr-FR"/>
        </w:rPr>
        <w:t>au niveau prévisionnel de la surface de rupture</w:t>
      </w:r>
      <w:r w:rsidR="000C53CB">
        <w:rPr>
          <w:rStyle w:val="Corpsdetexte12Car"/>
          <w:iCs/>
          <w:lang w:val="fr-FR"/>
        </w:rPr>
        <w:t>.</w:t>
      </w:r>
      <w:r w:rsidR="00013639" w:rsidRPr="00013639">
        <w:rPr>
          <w:rStyle w:val="Corpsdetexte12Car"/>
          <w:iCs/>
          <w:lang w:val="fr-FR"/>
        </w:rPr>
        <w:t xml:space="preserve"> </w:t>
      </w:r>
      <w:r w:rsidR="00013639">
        <w:rPr>
          <w:rStyle w:val="Corpsdetexte12Car"/>
          <w:iCs/>
          <w:lang w:val="fr-FR"/>
        </w:rPr>
        <w:t>Ils ne sont pas encore pleinement sollicités par rapport à ce qui est prévu, ce qui est normal compte tenue de la cinétique du glissement.</w:t>
      </w:r>
    </w:p>
    <w:p w14:paraId="6FB49523" w14:textId="77777777" w:rsidR="000C53CB" w:rsidRPr="00050922" w:rsidRDefault="000C53CB" w:rsidP="00050922">
      <w:pPr>
        <w:jc w:val="both"/>
        <w:rPr>
          <w:rStyle w:val="Corpsdetexte12Car"/>
          <w:iCs/>
          <w:lang w:val="fr-FR"/>
        </w:rPr>
      </w:pPr>
    </w:p>
    <w:p w14:paraId="2B9ABEEC" w14:textId="072541BD" w:rsidR="00013639" w:rsidRDefault="00013639" w:rsidP="00050922">
      <w:pPr>
        <w:pStyle w:val="Titre1"/>
        <w:numPr>
          <w:ilvl w:val="0"/>
          <w:numId w:val="0"/>
        </w:numPr>
        <w:ind w:left="720" w:hanging="360"/>
        <w:rPr>
          <w:lang w:val="fr-FR"/>
        </w:rPr>
      </w:pPr>
    </w:p>
    <w:p w14:paraId="602EC038" w14:textId="77777777" w:rsidR="00013639" w:rsidRPr="00013639" w:rsidRDefault="00013639" w:rsidP="00013639">
      <w:pPr>
        <w:rPr>
          <w:lang w:eastAsia="x-none"/>
        </w:rPr>
      </w:pPr>
    </w:p>
    <w:p w14:paraId="65BB5179" w14:textId="77777777" w:rsidR="00013639" w:rsidRPr="00013639" w:rsidRDefault="00013639" w:rsidP="00013639">
      <w:pPr>
        <w:rPr>
          <w:lang w:eastAsia="x-none"/>
        </w:rPr>
      </w:pPr>
    </w:p>
    <w:p w14:paraId="3B579427" w14:textId="6860091C" w:rsidR="00013639" w:rsidRDefault="00013639" w:rsidP="00013639">
      <w:pPr>
        <w:rPr>
          <w:lang w:eastAsia="x-none"/>
        </w:rPr>
      </w:pPr>
    </w:p>
    <w:p w14:paraId="474A57C1" w14:textId="08A9EAE2" w:rsidR="00822934" w:rsidRPr="00013639" w:rsidRDefault="00013639" w:rsidP="00013639">
      <w:pPr>
        <w:tabs>
          <w:tab w:val="left" w:pos="5472"/>
        </w:tabs>
        <w:rPr>
          <w:lang w:eastAsia="x-none"/>
        </w:rPr>
      </w:pPr>
      <w:r>
        <w:rPr>
          <w:lang w:eastAsia="x-none"/>
        </w:rPr>
        <w:tab/>
      </w:r>
    </w:p>
    <w:sectPr w:rsidR="00822934" w:rsidRPr="00013639" w:rsidSect="00B84B6D">
      <w:headerReference w:type="default" r:id="rId17"/>
      <w:footerReference w:type="even" r:id="rId18"/>
      <w:footerReference w:type="default" r:id="rId19"/>
      <w:pgSz w:w="11879" w:h="16817"/>
      <w:pgMar w:top="1134" w:right="1134" w:bottom="1134" w:left="1134" w:header="454" w:footer="454" w:gutter="0"/>
      <w:cols w:space="45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0A566B" w16cid:durableId="25B66C9A"/>
  <w16cid:commentId w16cid:paraId="7DA221E8" w16cid:durableId="25B66EA4"/>
  <w16cid:commentId w16cid:paraId="4FFBB5B8" w16cid:durableId="25B66F48"/>
  <w16cid:commentId w16cid:paraId="0677382D" w16cid:durableId="25B671B3"/>
  <w16cid:commentId w16cid:paraId="26B2D224" w16cid:durableId="25B67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D959B" w14:textId="77777777" w:rsidR="0015140B" w:rsidRDefault="0015140B">
      <w:r>
        <w:separator/>
      </w:r>
    </w:p>
  </w:endnote>
  <w:endnote w:type="continuationSeparator" w:id="0">
    <w:p w14:paraId="01751B64" w14:textId="77777777" w:rsidR="0015140B" w:rsidRDefault="00151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A318D"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C2B969B" w14:textId="77777777" w:rsidR="000033F8" w:rsidRDefault="0015140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7D23" w14:textId="2C00C72D"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4B5E00">
      <w:rPr>
        <w:rStyle w:val="Numrodepage"/>
        <w:rFonts w:ascii="Arial" w:hAnsi="Arial" w:cs="Arial"/>
        <w:noProof/>
        <w:sz w:val="22"/>
        <w:szCs w:val="22"/>
      </w:rPr>
      <w:t>7</w:t>
    </w:r>
    <w:r w:rsidRPr="00B16A79">
      <w:rPr>
        <w:rStyle w:val="Numrodepage"/>
        <w:rFonts w:ascii="Arial" w:hAnsi="Arial" w:cs="Arial"/>
        <w:sz w:val="22"/>
        <w:szCs w:val="22"/>
      </w:rPr>
      <w:fldChar w:fldCharType="end"/>
    </w:r>
  </w:p>
  <w:p w14:paraId="1D808A2C" w14:textId="77777777" w:rsidR="000033F8" w:rsidRDefault="001514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752AE" w14:textId="77777777" w:rsidR="0015140B" w:rsidRDefault="0015140B">
      <w:r>
        <w:separator/>
      </w:r>
    </w:p>
  </w:footnote>
  <w:footnote w:type="continuationSeparator" w:id="0">
    <w:p w14:paraId="1B22D49B" w14:textId="77777777" w:rsidR="0015140B" w:rsidRDefault="00151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503F"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19073D48" w14:textId="77777777" w:rsidR="000033F8" w:rsidRDefault="0015140B"/>
  <w:p w14:paraId="45C6B611" w14:textId="77777777" w:rsidR="000033F8" w:rsidRDefault="001514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A6072"/>
    <w:multiLevelType w:val="hybridMultilevel"/>
    <w:tmpl w:val="4DCC0FA2"/>
    <w:lvl w:ilvl="0" w:tplc="9498012C">
      <w:numFmt w:val="bullet"/>
      <w:lvlText w:val="-"/>
      <w:lvlJc w:val="left"/>
      <w:pPr>
        <w:ind w:left="704" w:hanging="42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23AE7081"/>
    <w:multiLevelType w:val="hybridMultilevel"/>
    <w:tmpl w:val="C82CE9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1147E56"/>
    <w:multiLevelType w:val="hybridMultilevel"/>
    <w:tmpl w:val="AB6C005C"/>
    <w:lvl w:ilvl="0" w:tplc="040C0009">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4F92625B"/>
    <w:multiLevelType w:val="hybridMultilevel"/>
    <w:tmpl w:val="1D083B14"/>
    <w:lvl w:ilvl="0" w:tplc="040C0009">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535230C5"/>
    <w:multiLevelType w:val="hybridMultilevel"/>
    <w:tmpl w:val="9780B30A"/>
    <w:lvl w:ilvl="0" w:tplc="040C0009">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619B4E23"/>
    <w:multiLevelType w:val="hybridMultilevel"/>
    <w:tmpl w:val="CC206732"/>
    <w:lvl w:ilvl="0" w:tplc="040C0009">
      <w:start w:val="1"/>
      <w:numFmt w:val="bullet"/>
      <w:lvlText w:val=""/>
      <w:lvlJc w:val="left"/>
      <w:pPr>
        <w:ind w:left="1004" w:hanging="360"/>
      </w:pPr>
      <w:rPr>
        <w:rFonts w:ascii="Wingdings" w:hAnsi="Wingdings" w:hint="default"/>
      </w:rPr>
    </w:lvl>
    <w:lvl w:ilvl="1" w:tplc="17C2BC3A">
      <w:numFmt w:val="bullet"/>
      <w:lvlText w:val="-"/>
      <w:lvlJc w:val="left"/>
      <w:pPr>
        <w:ind w:left="1784" w:hanging="420"/>
      </w:pPr>
      <w:rPr>
        <w:rFonts w:ascii="Arial" w:eastAsia="Times New Roman" w:hAnsi="Arial" w:cs="Aria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637C5669"/>
    <w:multiLevelType w:val="hybridMultilevel"/>
    <w:tmpl w:val="668EB2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7926D15"/>
    <w:multiLevelType w:val="hybridMultilevel"/>
    <w:tmpl w:val="2256B87E"/>
    <w:lvl w:ilvl="0" w:tplc="4AE20FE4">
      <w:start w:val="2"/>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316AD4"/>
    <w:multiLevelType w:val="hybridMultilevel"/>
    <w:tmpl w:val="2586FA3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7"/>
  </w:num>
  <w:num w:numId="6">
    <w:abstractNumId w:val="9"/>
  </w:num>
  <w:num w:numId="7">
    <w:abstractNumId w:val="5"/>
  </w:num>
  <w:num w:numId="8">
    <w:abstractNumId w:val="2"/>
  </w:num>
  <w:num w:numId="9">
    <w:abstractNumId w:val="2"/>
  </w:num>
  <w:num w:numId="10">
    <w:abstractNumId w:val="6"/>
  </w:num>
  <w:num w:numId="11">
    <w:abstractNumId w:val="0"/>
  </w:num>
  <w:num w:numId="12">
    <w:abstractNumId w:val="4"/>
  </w:num>
  <w:num w:numId="13">
    <w:abstractNumId w:val="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6D"/>
    <w:rsid w:val="000012BD"/>
    <w:rsid w:val="00013639"/>
    <w:rsid w:val="00050922"/>
    <w:rsid w:val="00061C66"/>
    <w:rsid w:val="000660CE"/>
    <w:rsid w:val="000876B9"/>
    <w:rsid w:val="000A7996"/>
    <w:rsid w:val="000A7ECC"/>
    <w:rsid w:val="000C53CB"/>
    <w:rsid w:val="00127E4D"/>
    <w:rsid w:val="0013118E"/>
    <w:rsid w:val="0015140B"/>
    <w:rsid w:val="00184264"/>
    <w:rsid w:val="001B5246"/>
    <w:rsid w:val="001D1256"/>
    <w:rsid w:val="001E215D"/>
    <w:rsid w:val="002110CB"/>
    <w:rsid w:val="00270130"/>
    <w:rsid w:val="00273490"/>
    <w:rsid w:val="00282242"/>
    <w:rsid w:val="00283634"/>
    <w:rsid w:val="002938A8"/>
    <w:rsid w:val="00294233"/>
    <w:rsid w:val="002C3036"/>
    <w:rsid w:val="002D5EEA"/>
    <w:rsid w:val="002D78FB"/>
    <w:rsid w:val="002D7E94"/>
    <w:rsid w:val="00315737"/>
    <w:rsid w:val="003773DA"/>
    <w:rsid w:val="003956F3"/>
    <w:rsid w:val="003B62D8"/>
    <w:rsid w:val="003C454A"/>
    <w:rsid w:val="003D5F66"/>
    <w:rsid w:val="0040401F"/>
    <w:rsid w:val="004061A2"/>
    <w:rsid w:val="004605E7"/>
    <w:rsid w:val="00486A6D"/>
    <w:rsid w:val="004B1027"/>
    <w:rsid w:val="004B5AD4"/>
    <w:rsid w:val="004B5E00"/>
    <w:rsid w:val="004C4CD1"/>
    <w:rsid w:val="005430FA"/>
    <w:rsid w:val="00544772"/>
    <w:rsid w:val="00570A6B"/>
    <w:rsid w:val="00575588"/>
    <w:rsid w:val="005A4DE9"/>
    <w:rsid w:val="005B13AC"/>
    <w:rsid w:val="005B3707"/>
    <w:rsid w:val="005F2664"/>
    <w:rsid w:val="00642311"/>
    <w:rsid w:val="006814F9"/>
    <w:rsid w:val="00684A18"/>
    <w:rsid w:val="006D1A92"/>
    <w:rsid w:val="006D73C9"/>
    <w:rsid w:val="006E579B"/>
    <w:rsid w:val="00702304"/>
    <w:rsid w:val="007675AE"/>
    <w:rsid w:val="007A7BCA"/>
    <w:rsid w:val="007B417F"/>
    <w:rsid w:val="007E604C"/>
    <w:rsid w:val="00804FFA"/>
    <w:rsid w:val="008548D2"/>
    <w:rsid w:val="0086605F"/>
    <w:rsid w:val="008707F5"/>
    <w:rsid w:val="008B0BBE"/>
    <w:rsid w:val="00907B32"/>
    <w:rsid w:val="009D5153"/>
    <w:rsid w:val="00A82417"/>
    <w:rsid w:val="00A90E87"/>
    <w:rsid w:val="00AE6C2C"/>
    <w:rsid w:val="00AF33AD"/>
    <w:rsid w:val="00AF7F2E"/>
    <w:rsid w:val="00B456AE"/>
    <w:rsid w:val="00B72772"/>
    <w:rsid w:val="00B840E9"/>
    <w:rsid w:val="00B84B6D"/>
    <w:rsid w:val="00B913B9"/>
    <w:rsid w:val="00BA29BB"/>
    <w:rsid w:val="00BE5773"/>
    <w:rsid w:val="00BF4DFE"/>
    <w:rsid w:val="00BF7A6B"/>
    <w:rsid w:val="00C7092A"/>
    <w:rsid w:val="00CB5372"/>
    <w:rsid w:val="00D62C77"/>
    <w:rsid w:val="00D7248E"/>
    <w:rsid w:val="00DA436A"/>
    <w:rsid w:val="00DA73EA"/>
    <w:rsid w:val="00DF467E"/>
    <w:rsid w:val="00E16078"/>
    <w:rsid w:val="00E21327"/>
    <w:rsid w:val="00E910E4"/>
    <w:rsid w:val="00EA14C1"/>
    <w:rsid w:val="00EC690B"/>
    <w:rsid w:val="00EE6AA1"/>
    <w:rsid w:val="00F53AAE"/>
    <w:rsid w:val="00FB0FEE"/>
    <w:rsid w:val="00FC0B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79578"/>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table" w:styleId="Grilledutableau">
    <w:name w:val="Table Grid"/>
    <w:basedOn w:val="TableauNormal"/>
    <w:uiPriority w:val="39"/>
    <w:rsid w:val="00001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3036"/>
    <w:pPr>
      <w:ind w:left="720"/>
      <w:contextualSpacing/>
    </w:pPr>
  </w:style>
  <w:style w:type="paragraph" w:styleId="Textedebulles">
    <w:name w:val="Balloon Text"/>
    <w:basedOn w:val="Normal"/>
    <w:link w:val="TextedebullesCar"/>
    <w:uiPriority w:val="99"/>
    <w:semiHidden/>
    <w:unhideWhenUsed/>
    <w:rsid w:val="00544772"/>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4772"/>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642311"/>
    <w:rPr>
      <w:sz w:val="16"/>
      <w:szCs w:val="16"/>
    </w:rPr>
  </w:style>
  <w:style w:type="paragraph" w:styleId="Commentaire">
    <w:name w:val="annotation text"/>
    <w:basedOn w:val="Normal"/>
    <w:link w:val="CommentaireCar"/>
    <w:uiPriority w:val="99"/>
    <w:semiHidden/>
    <w:unhideWhenUsed/>
    <w:rsid w:val="00642311"/>
  </w:style>
  <w:style w:type="character" w:customStyle="1" w:styleId="CommentaireCar">
    <w:name w:val="Commentaire Car"/>
    <w:basedOn w:val="Policepardfaut"/>
    <w:link w:val="Commentaire"/>
    <w:uiPriority w:val="99"/>
    <w:semiHidden/>
    <w:rsid w:val="00642311"/>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42311"/>
    <w:rPr>
      <w:b/>
      <w:bCs/>
    </w:rPr>
  </w:style>
  <w:style w:type="character" w:customStyle="1" w:styleId="ObjetducommentaireCar">
    <w:name w:val="Objet du commentaire Car"/>
    <w:basedOn w:val="CommentaireCar"/>
    <w:link w:val="Objetducommentaire"/>
    <w:uiPriority w:val="99"/>
    <w:semiHidden/>
    <w:rsid w:val="00642311"/>
    <w:rPr>
      <w:rFonts w:ascii="Avant Garde" w:eastAsia="Times New Roman" w:hAnsi="Avant Garde"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45614">
      <w:bodyDiv w:val="1"/>
      <w:marLeft w:val="0"/>
      <w:marRight w:val="0"/>
      <w:marTop w:val="0"/>
      <w:marBottom w:val="0"/>
      <w:divBdr>
        <w:top w:val="none" w:sz="0" w:space="0" w:color="auto"/>
        <w:left w:val="none" w:sz="0" w:space="0" w:color="auto"/>
        <w:bottom w:val="none" w:sz="0" w:space="0" w:color="auto"/>
        <w:right w:val="none" w:sz="0" w:space="0" w:color="auto"/>
      </w:divBdr>
    </w:div>
    <w:div w:id="714541995">
      <w:bodyDiv w:val="1"/>
      <w:marLeft w:val="0"/>
      <w:marRight w:val="0"/>
      <w:marTop w:val="0"/>
      <w:marBottom w:val="0"/>
      <w:divBdr>
        <w:top w:val="none" w:sz="0" w:space="0" w:color="auto"/>
        <w:left w:val="none" w:sz="0" w:space="0" w:color="auto"/>
        <w:bottom w:val="none" w:sz="0" w:space="0" w:color="auto"/>
        <w:right w:val="none" w:sz="0" w:space="0" w:color="auto"/>
      </w:divBdr>
    </w:div>
    <w:div w:id="1568488578">
      <w:bodyDiv w:val="1"/>
      <w:marLeft w:val="0"/>
      <w:marRight w:val="0"/>
      <w:marTop w:val="0"/>
      <w:marBottom w:val="0"/>
      <w:divBdr>
        <w:top w:val="none" w:sz="0" w:space="0" w:color="auto"/>
        <w:left w:val="none" w:sz="0" w:space="0" w:color="auto"/>
        <w:bottom w:val="none" w:sz="0" w:space="0" w:color="auto"/>
        <w:right w:val="none" w:sz="0" w:space="0" w:color="auto"/>
      </w:divBdr>
    </w:div>
    <w:div w:id="212869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2059</Words>
  <Characters>11330</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MAHMUTOVIC Dino</cp:lastModifiedBy>
  <cp:revision>3</cp:revision>
  <cp:lastPrinted>2022-02-14T14:15:00Z</cp:lastPrinted>
  <dcterms:created xsi:type="dcterms:W3CDTF">2022-05-13T13:22:00Z</dcterms:created>
  <dcterms:modified xsi:type="dcterms:W3CDTF">2022-05-13T13:25:00Z</dcterms:modified>
</cp:coreProperties>
</file>