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A3F74" w14:textId="4250EB33" w:rsidR="006F449D" w:rsidRPr="00752F0F" w:rsidRDefault="006F449D" w:rsidP="006F449D">
      <w:pPr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proofErr w:type="spellStart"/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Pr</w:t>
      </w:r>
      <w:proofErr w:type="spellEnd"/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Astrid Lièvre</w:t>
      </w:r>
      <w:r w:rsidR="0032050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and Dr </w:t>
      </w:r>
      <w:proofErr w:type="spellStart"/>
      <w:r w:rsidR="0032050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Emeric</w:t>
      </w:r>
      <w:proofErr w:type="spellEnd"/>
      <w:r w:rsidR="0032050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</w:t>
      </w:r>
      <w:proofErr w:type="spellStart"/>
      <w:r w:rsidR="0032050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Boisteau</w:t>
      </w:r>
      <w:proofErr w:type="spellEnd"/>
    </w:p>
    <w:p w14:paraId="75912A24" w14:textId="77777777" w:rsidR="006F449D" w:rsidRPr="00752F0F" w:rsidRDefault="006F449D" w:rsidP="006F449D">
      <w:pPr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Gastroenterology Department</w:t>
      </w:r>
    </w:p>
    <w:p w14:paraId="5D0AA196" w14:textId="77777777" w:rsidR="006F449D" w:rsidRPr="00752F0F" w:rsidRDefault="006F449D" w:rsidP="006F449D">
      <w:pPr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Rennes University Hospital </w:t>
      </w:r>
    </w:p>
    <w:p w14:paraId="7BE5D0BA" w14:textId="77777777" w:rsidR="006F449D" w:rsidRPr="00752F0F" w:rsidRDefault="006F449D" w:rsidP="006F449D">
      <w:pPr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Rennes 1 University</w:t>
      </w:r>
    </w:p>
    <w:p w14:paraId="3A857C96" w14:textId="77777777" w:rsidR="006F449D" w:rsidRPr="00752F0F" w:rsidRDefault="006F449D" w:rsidP="006F449D">
      <w:pPr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Rennes, France</w:t>
      </w:r>
    </w:p>
    <w:p w14:paraId="108B05E9" w14:textId="77777777" w:rsidR="00320502" w:rsidRDefault="006F449D" w:rsidP="006F449D">
      <w:pPr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GB" w:eastAsia="fr-FR"/>
        </w:rPr>
      </w:pPr>
      <w:r w:rsidRPr="00320502">
        <w:rPr>
          <w:rFonts w:ascii="Helvetica Neue" w:eastAsia="Times New Roman" w:hAnsi="Helvetica Neue" w:cs="Times New Roman"/>
          <w:color w:val="26282A"/>
          <w:sz w:val="20"/>
          <w:szCs w:val="20"/>
          <w:lang w:val="en-GB" w:eastAsia="fr-FR"/>
        </w:rPr>
        <w:t xml:space="preserve">e-mail: </w:t>
      </w:r>
      <w:hyperlink r:id="rId5" w:history="1">
        <w:r w:rsidRPr="00320502">
          <w:rPr>
            <w:rFonts w:ascii="Helvetica Neue" w:eastAsia="Times New Roman" w:hAnsi="Helvetica Neue" w:cs="Times New Roman"/>
            <w:color w:val="26282A"/>
            <w:sz w:val="20"/>
            <w:szCs w:val="20"/>
            <w:lang w:val="en-GB" w:eastAsia="fr-FR"/>
          </w:rPr>
          <w:t>astrid.lievre@chu-rennes.fr</w:t>
        </w:r>
      </w:hyperlink>
      <w:r w:rsidR="00320502" w:rsidRPr="00320502">
        <w:rPr>
          <w:rFonts w:ascii="Helvetica Neue" w:eastAsia="Times New Roman" w:hAnsi="Helvetica Neue" w:cs="Times New Roman"/>
          <w:color w:val="26282A"/>
          <w:sz w:val="20"/>
          <w:szCs w:val="20"/>
          <w:lang w:val="en-GB" w:eastAsia="fr-FR"/>
        </w:rPr>
        <w:t xml:space="preserve">, </w:t>
      </w:r>
    </w:p>
    <w:p w14:paraId="2E095AA3" w14:textId="43D48566" w:rsidR="006F449D" w:rsidRPr="00320502" w:rsidRDefault="00320502" w:rsidP="006F449D">
      <w:pPr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GB" w:eastAsia="fr-FR"/>
        </w:rPr>
      </w:pPr>
      <w:r>
        <w:rPr>
          <w:rFonts w:ascii="Helvetica Neue" w:eastAsia="Times New Roman" w:hAnsi="Helvetica Neue" w:cs="Times New Roman"/>
          <w:color w:val="26282A"/>
          <w:sz w:val="20"/>
          <w:szCs w:val="20"/>
          <w:lang w:val="en-GB" w:eastAsia="fr-FR"/>
        </w:rPr>
        <w:t xml:space="preserve">and </w:t>
      </w:r>
      <w:r w:rsidRPr="00320502">
        <w:rPr>
          <w:rFonts w:ascii="Helvetica Neue" w:eastAsia="Times New Roman" w:hAnsi="Helvetica Neue" w:cs="Times New Roman"/>
          <w:color w:val="26282A"/>
          <w:sz w:val="20"/>
          <w:szCs w:val="20"/>
          <w:lang w:val="en-GB" w:eastAsia="fr-FR"/>
        </w:rPr>
        <w:t>emeric</w:t>
      </w:r>
      <w:r>
        <w:rPr>
          <w:rFonts w:ascii="Helvetica Neue" w:eastAsia="Times New Roman" w:hAnsi="Helvetica Neue" w:cs="Times New Roman"/>
          <w:color w:val="26282A"/>
          <w:sz w:val="20"/>
          <w:szCs w:val="20"/>
          <w:lang w:val="en-GB" w:eastAsia="fr-FR"/>
        </w:rPr>
        <w:t>.boisteau@chu-rennes.fr</w:t>
      </w:r>
    </w:p>
    <w:p w14:paraId="37E6F861" w14:textId="77777777" w:rsidR="006F449D" w:rsidRPr="00320502" w:rsidRDefault="006F449D" w:rsidP="006F449D">
      <w:pPr>
        <w:rPr>
          <w:rFonts w:ascii="Helvetica Neue" w:eastAsia="Times New Roman" w:hAnsi="Helvetica Neue" w:cs="Times New Roman"/>
          <w:color w:val="26282A"/>
          <w:sz w:val="20"/>
          <w:szCs w:val="20"/>
          <w:lang w:val="en-GB" w:eastAsia="fr-FR"/>
        </w:rPr>
      </w:pPr>
    </w:p>
    <w:p w14:paraId="293AF9BB" w14:textId="6C6CFB63" w:rsidR="00752F0F" w:rsidRPr="00C93926" w:rsidRDefault="00752F0F" w:rsidP="0026229C">
      <w:pPr>
        <w:ind w:left="3540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proofErr w:type="spellStart"/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Pr</w:t>
      </w:r>
      <w:proofErr w:type="spellEnd"/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Julien </w:t>
      </w:r>
      <w:proofErr w:type="spellStart"/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Ta</w:t>
      </w:r>
      <w:r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i</w:t>
      </w: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eb</w:t>
      </w:r>
      <w:proofErr w:type="spellEnd"/>
      <w:r w:rsidR="006F449D"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br/>
      </w: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Associate Editor</w:t>
      </w:r>
      <w:r w:rsidR="006F449D" w:rsidRPr="001A0082">
        <w:rPr>
          <w:rStyle w:val="tlid-translation"/>
          <w:rFonts w:eastAsiaTheme="majorEastAsia"/>
          <w:lang w:val="en-GB"/>
        </w:rPr>
        <w:br/>
      </w:r>
      <w:r w:rsidRPr="00C93926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Clinics and Research in Hepatology and Gastroenterology</w:t>
      </w:r>
    </w:p>
    <w:p w14:paraId="32D380EC" w14:textId="568B33A7" w:rsidR="006F449D" w:rsidRPr="001A0082" w:rsidRDefault="006F449D" w:rsidP="006F449D">
      <w:pPr>
        <w:rPr>
          <w:rStyle w:val="tlid-translation"/>
          <w:rFonts w:eastAsiaTheme="majorEastAsia"/>
          <w:lang w:val="en-US"/>
        </w:rPr>
      </w:pPr>
      <w:r w:rsidRPr="001A0082">
        <w:rPr>
          <w:rStyle w:val="tlid-translation"/>
          <w:rFonts w:eastAsiaTheme="majorEastAsia"/>
          <w:lang w:val="en-GB"/>
        </w:rPr>
        <w:br/>
      </w: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</w:p>
    <w:p w14:paraId="7705B5D9" w14:textId="77777777" w:rsidR="006F449D" w:rsidRPr="001A0082" w:rsidRDefault="006F449D" w:rsidP="006F449D">
      <w:pPr>
        <w:spacing w:line="360" w:lineRule="auto"/>
        <w:jc w:val="both"/>
        <w:rPr>
          <w:rStyle w:val="tlid-translation"/>
          <w:rFonts w:eastAsiaTheme="majorEastAsia"/>
          <w:lang w:val="en-US"/>
        </w:rPr>
      </w:pP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  <w:r w:rsidRPr="001A0082">
        <w:rPr>
          <w:rStyle w:val="tlid-translation"/>
          <w:rFonts w:eastAsiaTheme="majorEastAsia"/>
          <w:lang w:val="en-US"/>
        </w:rPr>
        <w:tab/>
      </w:r>
    </w:p>
    <w:p w14:paraId="311E370D" w14:textId="5161376F" w:rsidR="006F449D" w:rsidRPr="00576973" w:rsidRDefault="006F449D" w:rsidP="006F449D">
      <w:pPr>
        <w:spacing w:line="360" w:lineRule="auto"/>
        <w:ind w:left="5664" w:firstLine="708"/>
        <w:jc w:val="both"/>
        <w:rPr>
          <w:rStyle w:val="tlid-translation"/>
          <w:rFonts w:eastAsiaTheme="majorEastAsia"/>
          <w:lang w:val="en-GB"/>
        </w:rPr>
      </w:pPr>
      <w:r w:rsidRPr="00576973">
        <w:rPr>
          <w:rStyle w:val="tlid-translation"/>
          <w:rFonts w:eastAsiaTheme="majorEastAsia"/>
          <w:lang w:val="en-GB"/>
        </w:rPr>
        <w:t xml:space="preserve">Rennes, </w:t>
      </w:r>
      <w:r w:rsidR="00752F0F">
        <w:rPr>
          <w:rStyle w:val="tlid-translation"/>
          <w:rFonts w:eastAsiaTheme="majorEastAsia"/>
          <w:lang w:val="en-GB"/>
        </w:rPr>
        <w:t>January 2</w:t>
      </w:r>
      <w:r w:rsidR="00541DFB">
        <w:rPr>
          <w:rStyle w:val="tlid-translation"/>
          <w:rFonts w:eastAsiaTheme="majorEastAsia"/>
          <w:lang w:val="en-GB"/>
        </w:rPr>
        <w:t>8</w:t>
      </w:r>
      <w:r w:rsidR="00752F0F">
        <w:rPr>
          <w:rStyle w:val="tlid-translation"/>
          <w:rFonts w:eastAsiaTheme="majorEastAsia"/>
          <w:lang w:val="en-GB"/>
        </w:rPr>
        <w:t xml:space="preserve">, 2022 </w:t>
      </w:r>
    </w:p>
    <w:p w14:paraId="6F32B2E1" w14:textId="15EA5DD5" w:rsidR="006F449D" w:rsidRPr="00752F0F" w:rsidRDefault="006F449D" w:rsidP="006F449D">
      <w:pPr>
        <w:spacing w:before="100" w:beforeAutospacing="1" w:after="100" w:afterAutospacing="1" w:line="480" w:lineRule="auto"/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Dear Prof</w:t>
      </w:r>
      <w:r w:rsidR="00541DFB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essor</w:t>
      </w: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</w:t>
      </w:r>
      <w:proofErr w:type="spellStart"/>
      <w:r w:rsidR="00752F0F"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Taieb</w:t>
      </w:r>
      <w:proofErr w:type="spellEnd"/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,</w:t>
      </w:r>
    </w:p>
    <w:p w14:paraId="070554AF" w14:textId="306D38C2" w:rsidR="006F449D" w:rsidRPr="00752F0F" w:rsidRDefault="006F449D" w:rsidP="006F449D">
      <w:pPr>
        <w:spacing w:line="360" w:lineRule="auto"/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Please find enclosed the revised version of our paper entitled </w:t>
      </w:r>
      <w:r w:rsid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“</w:t>
      </w:r>
      <w:r w:rsidR="00752F0F" w:rsidRPr="00C93926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MiR-31-3p do not predict anti-EGFR efficacy in first-line therapy of RAS wild-type metastatic right-sided colon cance</w:t>
      </w:r>
      <w:r w:rsid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r” (</w:t>
      </w:r>
      <w:r w:rsidR="00752F0F" w:rsidRPr="00C93926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Ms. Ref. No.:  CLINRE-D-21-01004</w:t>
      </w:r>
      <w:r w:rsid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) </w:t>
      </w: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taking into account the comments of the reviewers</w:t>
      </w:r>
      <w:r w:rsid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.</w:t>
      </w:r>
      <w:r w:rsidR="006F538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</w:t>
      </w:r>
    </w:p>
    <w:p w14:paraId="728E6343" w14:textId="58AE5688" w:rsidR="006F449D" w:rsidRDefault="006F449D" w:rsidP="00752F0F">
      <w:pPr>
        <w:spacing w:line="360" w:lineRule="auto"/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You will also find a point-by-point response to </w:t>
      </w:r>
      <w:r w:rsidR="006F538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the reviewers</w:t>
      </w:r>
      <w:r w:rsidR="00752F0F"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and the </w:t>
      </w:r>
      <w:r w:rsid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Highlights of the article</w:t>
      </w: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.</w:t>
      </w:r>
    </w:p>
    <w:p w14:paraId="6E4DA104" w14:textId="28840DA0" w:rsidR="0086657D" w:rsidRPr="0086657D" w:rsidRDefault="00DD1D9B" w:rsidP="0086657D">
      <w:pPr>
        <w:spacing w:line="360" w:lineRule="auto"/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Regarding the correction of the English content</w:t>
      </w:r>
      <w:r w:rsid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of the manuscript</w:t>
      </w:r>
      <w:r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, </w:t>
      </w:r>
      <w:r w:rsid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it </w:t>
      </w:r>
      <w:r w:rsidR="0086657D" w:rsidRP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has already be</w:t>
      </w:r>
      <w:r w:rsidR="00AA4E99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en</w:t>
      </w:r>
      <w:r w:rsidR="0086657D" w:rsidRP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corrected by American Journal Expert</w:t>
      </w:r>
      <w:r w:rsid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(AJE)</w:t>
      </w:r>
      <w:r w:rsidR="0086657D" w:rsidRP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, an official website dedicated to English editing, whose quality is </w:t>
      </w:r>
      <w:r w:rsidR="00AA4E99" w:rsidRP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recognized</w:t>
      </w:r>
      <w:r w:rsidR="0086657D" w:rsidRP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by several publishers including Elsevier.</w:t>
      </w:r>
      <w:r w:rsidRPr="00DD1D9B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You will find enclosed the </w:t>
      </w:r>
      <w:r w:rsidR="0086657D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AJE </w:t>
      </w:r>
      <w:r w:rsidRPr="00DD1D9B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certificate corresponding to this proofreading of the English</w:t>
      </w:r>
      <w:r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.</w:t>
      </w:r>
      <w:r w:rsidR="00224A11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</w:t>
      </w:r>
      <w:r w:rsidR="00224A11" w:rsidRPr="00224A11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However, if you would like a new correction to be made, we can request this again.</w:t>
      </w:r>
    </w:p>
    <w:p w14:paraId="5A037998" w14:textId="77777777" w:rsidR="00DD1D9B" w:rsidRPr="00752F0F" w:rsidRDefault="00DD1D9B" w:rsidP="00752F0F">
      <w:pPr>
        <w:spacing w:line="360" w:lineRule="auto"/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</w:p>
    <w:p w14:paraId="4CEE9936" w14:textId="77777777" w:rsidR="00752F0F" w:rsidRDefault="006F449D" w:rsidP="00752F0F">
      <w:pPr>
        <w:spacing w:line="360" w:lineRule="auto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I wish that you will appreciate this revised version of the article and I would be grateful if </w:t>
      </w:r>
      <w:r w:rsidR="00752F0F" w:rsidRPr="00C93926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Clinics and Research in Hepatology and Gastroenterology</w:t>
      </w:r>
      <w:r w:rsid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</w:t>
      </w: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could accept it now for publication. </w:t>
      </w:r>
    </w:p>
    <w:p w14:paraId="4838CD59" w14:textId="45F61841" w:rsidR="006F449D" w:rsidRDefault="006F449D" w:rsidP="00320502">
      <w:pPr>
        <w:spacing w:line="360" w:lineRule="auto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I am at your disposal for any question about the paper.</w:t>
      </w:r>
    </w:p>
    <w:p w14:paraId="0D0D4D5C" w14:textId="77777777" w:rsidR="00320502" w:rsidRPr="00752F0F" w:rsidRDefault="00320502" w:rsidP="00320502">
      <w:pPr>
        <w:spacing w:line="360" w:lineRule="auto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</w:p>
    <w:p w14:paraId="6F2CDD32" w14:textId="63CE5F94" w:rsidR="006F449D" w:rsidRPr="0026229C" w:rsidRDefault="006F449D" w:rsidP="00320502">
      <w:pPr>
        <w:spacing w:line="360" w:lineRule="auto"/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I look forward to hearing from you.</w:t>
      </w:r>
    </w:p>
    <w:p w14:paraId="6D8AB26F" w14:textId="4E8C15F4" w:rsidR="006F449D" w:rsidRPr="00752F0F" w:rsidRDefault="006F449D" w:rsidP="00752F0F">
      <w:pPr>
        <w:spacing w:before="100" w:beforeAutospacing="1" w:after="100" w:afterAutospacing="1" w:line="480" w:lineRule="auto"/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Yours faithfully, </w:t>
      </w:r>
    </w:p>
    <w:p w14:paraId="7CEC2B1B" w14:textId="6CFDE886" w:rsidR="006F449D" w:rsidRPr="00752F0F" w:rsidRDefault="006F449D" w:rsidP="00752F0F">
      <w:pPr>
        <w:spacing w:before="100" w:beforeAutospacing="1" w:after="100" w:afterAutospacing="1" w:line="480" w:lineRule="auto"/>
        <w:jc w:val="both"/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</w:pPr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Pr. Astrid Lièvre</w:t>
      </w:r>
      <w:r w:rsidR="0032050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and Dr </w:t>
      </w:r>
      <w:proofErr w:type="spellStart"/>
      <w:r w:rsidR="0032050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Emeric</w:t>
      </w:r>
      <w:proofErr w:type="spellEnd"/>
      <w:r w:rsidR="0032050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 xml:space="preserve"> </w:t>
      </w:r>
      <w:proofErr w:type="spellStart"/>
      <w:r w:rsidR="00320502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Boisteau</w:t>
      </w:r>
      <w:proofErr w:type="spellEnd"/>
      <w:r w:rsidRPr="00752F0F">
        <w:rPr>
          <w:rFonts w:ascii="Helvetica Neue" w:eastAsia="Times New Roman" w:hAnsi="Helvetica Neue" w:cs="Times New Roman"/>
          <w:color w:val="26282A"/>
          <w:sz w:val="20"/>
          <w:szCs w:val="20"/>
          <w:lang w:val="en-US" w:eastAsia="fr-FR"/>
        </w:rPr>
        <w:t>, on behalf of all authors</w:t>
      </w:r>
    </w:p>
    <w:p w14:paraId="0B3EA279" w14:textId="77777777" w:rsidR="006F449D" w:rsidRPr="00576973" w:rsidRDefault="006F449D" w:rsidP="006F449D">
      <w:pPr>
        <w:widowControl w:val="0"/>
        <w:ind w:right="234"/>
        <w:jc w:val="both"/>
        <w:rPr>
          <w:rStyle w:val="tlid-translation"/>
          <w:rFonts w:eastAsiaTheme="majorEastAsia"/>
          <w:lang w:val="en-GB"/>
        </w:rPr>
      </w:pPr>
    </w:p>
    <w:p w14:paraId="3505816E" w14:textId="0DC5A331" w:rsidR="005604E4" w:rsidRPr="00B15EBF" w:rsidRDefault="006F449D" w:rsidP="00320502">
      <w:pPr>
        <w:widowControl w:val="0"/>
        <w:ind w:right="234"/>
        <w:jc w:val="both"/>
        <w:rPr>
          <w:rFonts w:eastAsiaTheme="majorEastAsia"/>
          <w:lang w:val="en-GB"/>
        </w:rPr>
      </w:pPr>
      <w:r w:rsidRPr="00576973">
        <w:rPr>
          <w:rStyle w:val="tlid-translation"/>
          <w:rFonts w:eastAsiaTheme="majorEastAsia"/>
          <w:noProof/>
        </w:rPr>
        <w:lastRenderedPageBreak/>
        <w:drawing>
          <wp:inline distT="0" distB="0" distL="0" distR="0" wp14:anchorId="11C49D70" wp14:editId="3ED8895C">
            <wp:extent cx="1642745" cy="956945"/>
            <wp:effectExtent l="0" t="0" r="8255" b="8255"/>
            <wp:docPr id="1" name="Image 1" descr="signature Astrid Lièv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Astrid Lièvr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0502">
        <w:rPr>
          <w:rFonts w:eastAsiaTheme="majorEastAsia"/>
          <w:lang w:val="en-GB"/>
        </w:rPr>
        <w:tab/>
      </w:r>
      <w:r w:rsidR="00320502">
        <w:rPr>
          <w:rFonts w:eastAsiaTheme="majorEastAsia"/>
          <w:lang w:val="en-GB"/>
        </w:rPr>
        <w:tab/>
      </w:r>
      <w:r w:rsidR="00320502">
        <w:rPr>
          <w:noProof/>
          <w:lang w:eastAsia="zh-CN"/>
        </w:rPr>
        <w:drawing>
          <wp:inline distT="0" distB="0" distL="0" distR="0" wp14:anchorId="72124A11" wp14:editId="42B06204">
            <wp:extent cx="1229881" cy="13906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023" cy="1415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04E4" w:rsidRPr="00B15E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E0E75"/>
    <w:multiLevelType w:val="hybridMultilevel"/>
    <w:tmpl w:val="6B2038BC"/>
    <w:lvl w:ilvl="0" w:tplc="80409FD0">
      <w:start w:val="5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2E7C69"/>
    <w:multiLevelType w:val="hybridMultilevel"/>
    <w:tmpl w:val="85129872"/>
    <w:lvl w:ilvl="0" w:tplc="E2A461DA">
      <w:start w:val="5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183103"/>
    <w:multiLevelType w:val="hybridMultilevel"/>
    <w:tmpl w:val="1180C0C0"/>
    <w:lvl w:ilvl="0" w:tplc="80409FD0">
      <w:start w:val="5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D46659"/>
    <w:multiLevelType w:val="hybridMultilevel"/>
    <w:tmpl w:val="D988DDDC"/>
    <w:lvl w:ilvl="0" w:tplc="1D26B9DC">
      <w:start w:val="5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02A1F"/>
    <w:multiLevelType w:val="hybridMultilevel"/>
    <w:tmpl w:val="7F16F992"/>
    <w:lvl w:ilvl="0" w:tplc="26C012D2">
      <w:start w:val="5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926"/>
    <w:rsid w:val="000075A8"/>
    <w:rsid w:val="00097B5D"/>
    <w:rsid w:val="000F69C7"/>
    <w:rsid w:val="00224A11"/>
    <w:rsid w:val="0026229C"/>
    <w:rsid w:val="00320502"/>
    <w:rsid w:val="00362D16"/>
    <w:rsid w:val="00541DFB"/>
    <w:rsid w:val="00552EE0"/>
    <w:rsid w:val="005E283F"/>
    <w:rsid w:val="006F449D"/>
    <w:rsid w:val="006F5382"/>
    <w:rsid w:val="00752F0F"/>
    <w:rsid w:val="007A037A"/>
    <w:rsid w:val="007B61A4"/>
    <w:rsid w:val="007E7CCD"/>
    <w:rsid w:val="008105DB"/>
    <w:rsid w:val="00853BA6"/>
    <w:rsid w:val="0086657D"/>
    <w:rsid w:val="0089564D"/>
    <w:rsid w:val="008A5319"/>
    <w:rsid w:val="008D121F"/>
    <w:rsid w:val="0091311C"/>
    <w:rsid w:val="00995ABD"/>
    <w:rsid w:val="009E0218"/>
    <w:rsid w:val="00AA4E99"/>
    <w:rsid w:val="00AD1218"/>
    <w:rsid w:val="00B15EBF"/>
    <w:rsid w:val="00BE4D63"/>
    <w:rsid w:val="00C433D4"/>
    <w:rsid w:val="00C93926"/>
    <w:rsid w:val="00D85124"/>
    <w:rsid w:val="00D92131"/>
    <w:rsid w:val="00DB264D"/>
    <w:rsid w:val="00DC10C1"/>
    <w:rsid w:val="00DD1D9B"/>
    <w:rsid w:val="00E97DF0"/>
    <w:rsid w:val="00F0612B"/>
    <w:rsid w:val="00F36810"/>
    <w:rsid w:val="00FE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8E7EF"/>
  <w15:chartTrackingRefBased/>
  <w15:docId w15:val="{938C111E-162B-014E-BDAF-7791B9BC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C93926"/>
  </w:style>
  <w:style w:type="character" w:styleId="Lienhypertexte">
    <w:name w:val="Hyperlink"/>
    <w:basedOn w:val="Policepardfaut"/>
    <w:uiPriority w:val="99"/>
    <w:semiHidden/>
    <w:unhideWhenUsed/>
    <w:rsid w:val="00C93926"/>
    <w:rPr>
      <w:color w:val="0000FF"/>
      <w:u w:val="single"/>
    </w:rPr>
  </w:style>
  <w:style w:type="character" w:customStyle="1" w:styleId="tlid-translation">
    <w:name w:val="tlid-translation"/>
    <w:basedOn w:val="Policepardfaut"/>
    <w:rsid w:val="006F449D"/>
  </w:style>
  <w:style w:type="paragraph" w:styleId="Paragraphedeliste">
    <w:name w:val="List Paragraph"/>
    <w:basedOn w:val="Normal"/>
    <w:uiPriority w:val="34"/>
    <w:qFormat/>
    <w:rsid w:val="00552EE0"/>
    <w:pPr>
      <w:ind w:left="720"/>
      <w:contextualSpacing/>
    </w:pPr>
  </w:style>
  <w:style w:type="table" w:styleId="Grilledutableau">
    <w:name w:val="Table Grid"/>
    <w:basedOn w:val="TableauNormal"/>
    <w:uiPriority w:val="39"/>
    <w:rsid w:val="00362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0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2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8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5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1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8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0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8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3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astrid.lievre@chu-rennes.f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lievre</dc:creator>
  <cp:keywords/>
  <dc:description/>
  <cp:lastModifiedBy>Thi Hang PHAM</cp:lastModifiedBy>
  <cp:revision>22</cp:revision>
  <dcterms:created xsi:type="dcterms:W3CDTF">2022-01-07T17:06:00Z</dcterms:created>
  <dcterms:modified xsi:type="dcterms:W3CDTF">2022-02-01T12:21:00Z</dcterms:modified>
</cp:coreProperties>
</file>