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A" w:rsidRDefault="00456C6A">
      <w:r>
        <w:t xml:space="preserve">Figures S1 and </w:t>
      </w:r>
      <w:proofErr w:type="gramStart"/>
      <w:r>
        <w:t>S2 :</w:t>
      </w:r>
      <w:proofErr w:type="gramEnd"/>
      <w:r>
        <w:t xml:space="preserve"> legends</w:t>
      </w:r>
    </w:p>
    <w:p w:rsidR="00456C6A" w:rsidRDefault="00456C6A" w:rsidP="00456C6A">
      <w:pPr>
        <w:rPr>
          <w:lang w:val="en-US"/>
        </w:rPr>
      </w:pPr>
      <w:r w:rsidRPr="00E233FD">
        <w:rPr>
          <w:lang w:val="en-US"/>
        </w:rPr>
        <w:t>Supplemental Figure 1- Graph in determining the optimal number of clusters based on Silhouette scoring.</w:t>
      </w:r>
    </w:p>
    <w:p w:rsidR="00456C6A" w:rsidRDefault="00456C6A" w:rsidP="00456C6A">
      <w:pPr>
        <w:rPr>
          <w:lang w:val="en-US"/>
        </w:rPr>
      </w:pPr>
    </w:p>
    <w:p w:rsidR="00456C6A" w:rsidRPr="00E233FD" w:rsidRDefault="00456C6A" w:rsidP="00456C6A">
      <w:pPr>
        <w:rPr>
          <w:lang w:val="en-US"/>
        </w:rPr>
      </w:pPr>
    </w:p>
    <w:p w:rsidR="00456C6A" w:rsidRPr="00E233FD" w:rsidRDefault="00456C6A" w:rsidP="00456C6A">
      <w:pPr>
        <w:rPr>
          <w:lang w:val="en-US"/>
        </w:rPr>
      </w:pPr>
      <w:r w:rsidRPr="00E233FD">
        <w:rPr>
          <w:lang w:val="en-US"/>
        </w:rPr>
        <w:t>Supplemental Figure 2 – Patients selection flowchart</w:t>
      </w:r>
    </w:p>
    <w:p w:rsidR="00456C6A" w:rsidRPr="00E233FD" w:rsidRDefault="00456C6A" w:rsidP="00456C6A">
      <w:pPr>
        <w:jc w:val="both"/>
        <w:rPr>
          <w:lang w:val="en-US"/>
        </w:rPr>
      </w:pPr>
      <w:r w:rsidRPr="00E233FD">
        <w:rPr>
          <w:lang w:val="en-US"/>
        </w:rPr>
        <w:t xml:space="preserve">Five patients died after the first course of TPF chemotherapy, so that their response could not be assessed. CE-CT: contrast-enhanced computed tomography; </w:t>
      </w:r>
      <w:proofErr w:type="gramStart"/>
      <w:r w:rsidRPr="00E233FD">
        <w:rPr>
          <w:lang w:val="en-US"/>
        </w:rPr>
        <w:t>C1 :</w:t>
      </w:r>
      <w:proofErr w:type="gramEnd"/>
      <w:r w:rsidRPr="00E233FD">
        <w:rPr>
          <w:lang w:val="en-US"/>
        </w:rPr>
        <w:t xml:space="preserve"> first course of chemotherapy</w:t>
      </w:r>
    </w:p>
    <w:p w:rsidR="00456C6A" w:rsidRPr="00456C6A" w:rsidRDefault="00456C6A">
      <w:pPr>
        <w:rPr>
          <w:lang w:val="en-US"/>
        </w:rPr>
      </w:pPr>
    </w:p>
    <w:sectPr w:rsidR="00456C6A" w:rsidRPr="00456C6A" w:rsidSect="0072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6C6A"/>
    <w:rsid w:val="001571F6"/>
    <w:rsid w:val="00456C6A"/>
    <w:rsid w:val="00574D90"/>
    <w:rsid w:val="00597163"/>
    <w:rsid w:val="007239BC"/>
    <w:rsid w:val="009C76F4"/>
    <w:rsid w:val="00A41567"/>
    <w:rsid w:val="00DD4D81"/>
    <w:rsid w:val="00F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B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ingrid</dc:creator>
  <cp:lastModifiedBy>masson ingrid</cp:lastModifiedBy>
  <cp:revision>1</cp:revision>
  <dcterms:created xsi:type="dcterms:W3CDTF">2021-05-16T20:06:00Z</dcterms:created>
  <dcterms:modified xsi:type="dcterms:W3CDTF">2021-05-16T20:09:00Z</dcterms:modified>
</cp:coreProperties>
</file>