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D10EA" w:rsidRDefault="004277D7" w:rsidP="00AE1299">
      <w:pPr>
        <w:widowControl w:val="0"/>
        <w:autoSpaceDE w:val="0"/>
        <w:autoSpaceDN w:val="0"/>
        <w:adjustRightInd w:val="0"/>
        <w:spacing w:after="240"/>
        <w:rPr>
          <w:rFonts w:ascii="Georgia" w:hAnsi="Georgia" w:cs="Arial"/>
          <w:color w:val="FB0201"/>
          <w:sz w:val="36"/>
          <w:szCs w:val="36"/>
        </w:rPr>
      </w:pPr>
      <w:r w:rsidRPr="0049585A">
        <w:rPr>
          <w:rFonts w:ascii="Georgia" w:hAnsi="Georgia" w:cs="Arial"/>
          <w:b/>
          <w:bCs/>
          <w:sz w:val="36"/>
          <w:szCs w:val="36"/>
        </w:rPr>
        <w:t>U-rss</w:t>
      </w:r>
      <w:r w:rsidRPr="0049585A">
        <w:rPr>
          <w:rFonts w:ascii="Georgia" w:hAnsi="Georgia" w:cs="Arial"/>
          <w:sz w:val="36"/>
          <w:szCs w:val="36"/>
        </w:rPr>
        <w:t xml:space="preserve"> &gt;</w:t>
      </w:r>
      <w:r w:rsidRPr="0049585A">
        <w:rPr>
          <w:rFonts w:ascii="Georgia" w:hAnsi="Georgia" w:cs="Arial"/>
          <w:color w:val="FB0201"/>
          <w:sz w:val="36"/>
          <w:szCs w:val="36"/>
        </w:rPr>
        <w:t>The-touch-of-U®-Lips</w:t>
      </w:r>
    </w:p>
    <w:p w:rsidR="00AE1299" w:rsidRPr="0049585A" w:rsidRDefault="00AE1299" w:rsidP="00AE1299">
      <w:pPr>
        <w:widowControl w:val="0"/>
        <w:autoSpaceDE w:val="0"/>
        <w:autoSpaceDN w:val="0"/>
        <w:adjustRightInd w:val="0"/>
        <w:spacing w:after="240"/>
        <w:rPr>
          <w:rFonts w:ascii="Georgia" w:hAnsi="Georgia" w:cs="Arial"/>
          <w:color w:val="FB0201"/>
          <w:sz w:val="36"/>
          <w:szCs w:val="36"/>
        </w:rPr>
      </w:pPr>
    </w:p>
    <w:p w:rsidR="00AE1299" w:rsidRPr="0049585A" w:rsidRDefault="004277D7" w:rsidP="00AE1299">
      <w:pPr>
        <w:widowControl w:val="0"/>
        <w:autoSpaceDE w:val="0"/>
        <w:autoSpaceDN w:val="0"/>
        <w:adjustRightInd w:val="0"/>
        <w:spacing w:after="240"/>
        <w:jc w:val="center"/>
        <w:rPr>
          <w:rFonts w:ascii="Georgia" w:hAnsi="Georgia" w:cs="Arial"/>
          <w:color w:val="FB0201"/>
          <w:sz w:val="36"/>
          <w:szCs w:val="36"/>
        </w:rPr>
      </w:pPr>
      <w:r>
        <w:rPr>
          <w:rFonts w:ascii="Georgia" w:hAnsi="Georgia" w:cs="Arial"/>
          <w:noProof/>
          <w:color w:val="FB0201"/>
          <w:sz w:val="36"/>
          <w:szCs w:val="36"/>
        </w:rPr>
        <w:drawing>
          <wp:inline distT="0" distB="0" distL="0" distR="0">
            <wp:extent cx="4307840" cy="5435600"/>
            <wp:effectExtent l="25400" t="0" r="10160" b="0"/>
            <wp:docPr id="3" name="Image 1" descr="CLBi_10-11-1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Bi_10-11-14-300"/>
                    <pic:cNvPicPr>
                      <a:picLocks noChangeAspect="1" noChangeArrowheads="1"/>
                    </pic:cNvPicPr>
                  </pic:nvPicPr>
                  <pic:blipFill>
                    <a:blip r:embed="rId4"/>
                    <a:srcRect/>
                    <a:stretch>
                      <a:fillRect/>
                    </a:stretch>
                  </pic:blipFill>
                  <pic:spPr bwMode="auto">
                    <a:xfrm>
                      <a:off x="0" y="0"/>
                      <a:ext cx="4307840" cy="5435600"/>
                    </a:xfrm>
                    <a:prstGeom prst="rect">
                      <a:avLst/>
                    </a:prstGeom>
                    <a:noFill/>
                    <a:ln w="9525">
                      <a:noFill/>
                      <a:miter lim="800000"/>
                      <a:headEnd/>
                      <a:tailEnd/>
                    </a:ln>
                  </pic:spPr>
                </pic:pic>
              </a:graphicData>
            </a:graphic>
          </wp:inline>
        </w:drawing>
      </w:r>
    </w:p>
    <w:p w:rsidR="00AE1299" w:rsidRPr="0049585A" w:rsidRDefault="00AE1299" w:rsidP="00AE1299">
      <w:pPr>
        <w:widowControl w:val="0"/>
        <w:autoSpaceDE w:val="0"/>
        <w:autoSpaceDN w:val="0"/>
        <w:adjustRightInd w:val="0"/>
        <w:spacing w:after="240"/>
        <w:rPr>
          <w:rFonts w:ascii="Georgia" w:hAnsi="Georgia" w:cs="Arial"/>
          <w:color w:val="FB0201"/>
          <w:sz w:val="36"/>
          <w:szCs w:val="36"/>
        </w:rPr>
      </w:pPr>
    </w:p>
    <w:p w:rsidR="00AE1299" w:rsidRPr="0049585A" w:rsidRDefault="00AE1299" w:rsidP="00AE1299">
      <w:pPr>
        <w:jc w:val="both"/>
        <w:rPr>
          <w:rFonts w:ascii="Georgia" w:hAnsi="Georgia"/>
          <w:b/>
        </w:rPr>
      </w:pPr>
      <w:r w:rsidRPr="0049585A">
        <w:rPr>
          <w:rFonts w:ascii="Georgia" w:hAnsi="Georgia"/>
          <w:b/>
        </w:rPr>
        <w:t>Marc VEYRAT</w:t>
      </w:r>
    </w:p>
    <w:p w:rsidR="00AE1299" w:rsidRDefault="00AE1299" w:rsidP="00AE1299">
      <w:pPr>
        <w:jc w:val="both"/>
        <w:rPr>
          <w:rFonts w:ascii="Georgia" w:hAnsi="Georgia"/>
        </w:rPr>
      </w:pPr>
      <w:r w:rsidRPr="0049585A">
        <w:rPr>
          <w:rFonts w:ascii="Georgia" w:hAnsi="Georgia"/>
        </w:rPr>
        <w:t>Pôle i&amp;i (image et i</w:t>
      </w:r>
      <w:r>
        <w:rPr>
          <w:rFonts w:ascii="Georgia" w:hAnsi="Georgia"/>
        </w:rPr>
        <w:t>nformation), Laboratoire IREGE</w:t>
      </w:r>
    </w:p>
    <w:p w:rsidR="00AE1299" w:rsidRPr="0049585A" w:rsidRDefault="00AE1299" w:rsidP="00AE1299">
      <w:pPr>
        <w:jc w:val="both"/>
        <w:rPr>
          <w:rFonts w:ascii="Georgia" w:hAnsi="Georgia"/>
        </w:rPr>
      </w:pPr>
      <w:r w:rsidRPr="0049585A">
        <w:rPr>
          <w:rFonts w:ascii="Georgia" w:hAnsi="Georgia"/>
        </w:rPr>
        <w:t>IMUS (Institut du Management de l’Université de Savoie)</w:t>
      </w:r>
    </w:p>
    <w:p w:rsidR="00AE1299" w:rsidRPr="0049585A" w:rsidRDefault="00AE1299" w:rsidP="00AE1299">
      <w:pPr>
        <w:jc w:val="both"/>
        <w:rPr>
          <w:rFonts w:ascii="Georgia" w:hAnsi="Georgia"/>
        </w:rPr>
      </w:pPr>
      <w:r w:rsidRPr="0049585A">
        <w:rPr>
          <w:rFonts w:ascii="Georgia" w:hAnsi="Georgia"/>
        </w:rPr>
        <w:t>MCF Sciences de l’Information et de la Communication</w:t>
      </w:r>
    </w:p>
    <w:p w:rsidR="00AE1299" w:rsidRDefault="004B1F6C" w:rsidP="00AE1299">
      <w:pPr>
        <w:jc w:val="both"/>
        <w:rPr>
          <w:rFonts w:ascii="Georgia" w:hAnsi="Georgia"/>
        </w:rPr>
      </w:pPr>
      <w:hyperlink r:id="rId5" w:history="1">
        <w:r w:rsidR="00AE1299" w:rsidRPr="0049585A">
          <w:rPr>
            <w:rStyle w:val="Lienhypertexte"/>
            <w:rFonts w:ascii="Georgia" w:hAnsi="Georgia"/>
          </w:rPr>
          <w:t>marc.veyrat@univ-savoie.fr</w:t>
        </w:r>
      </w:hyperlink>
    </w:p>
    <w:p w:rsidR="00AE1299" w:rsidRDefault="00AE1299" w:rsidP="00AE1299">
      <w:pPr>
        <w:jc w:val="both"/>
        <w:rPr>
          <w:rFonts w:ascii="Georgia" w:hAnsi="Georgia"/>
        </w:rPr>
      </w:pPr>
    </w:p>
    <w:p w:rsidR="00AE1299" w:rsidRPr="0049585A" w:rsidRDefault="00AE1299" w:rsidP="00AE1299">
      <w:pPr>
        <w:jc w:val="both"/>
        <w:rPr>
          <w:rFonts w:ascii="Georgia" w:hAnsi="Georgia"/>
          <w:b/>
        </w:rPr>
      </w:pPr>
      <w:r>
        <w:rPr>
          <w:rFonts w:ascii="Georgia" w:hAnsi="Georgia"/>
          <w:b/>
        </w:rPr>
        <w:t>Franck</w:t>
      </w:r>
      <w:r w:rsidRPr="0049585A">
        <w:rPr>
          <w:rFonts w:ascii="Georgia" w:hAnsi="Georgia"/>
          <w:b/>
        </w:rPr>
        <w:t xml:space="preserve"> </w:t>
      </w:r>
      <w:r>
        <w:rPr>
          <w:rFonts w:ascii="Georgia" w:hAnsi="Georgia"/>
          <w:b/>
        </w:rPr>
        <w:t>SOUDAN</w:t>
      </w:r>
    </w:p>
    <w:p w:rsidR="00AE1299" w:rsidRDefault="00AE1299" w:rsidP="00AE1299">
      <w:pPr>
        <w:jc w:val="both"/>
        <w:rPr>
          <w:rFonts w:ascii="Georgia" w:hAnsi="Georgia"/>
        </w:rPr>
      </w:pPr>
      <w:r w:rsidRPr="0049585A">
        <w:rPr>
          <w:rFonts w:ascii="Georgia" w:hAnsi="Georgia"/>
        </w:rPr>
        <w:t xml:space="preserve">Pôle i&amp;i (image et </w:t>
      </w:r>
      <w:r>
        <w:rPr>
          <w:rFonts w:ascii="Georgia" w:hAnsi="Georgia"/>
        </w:rPr>
        <w:t>information), Laboratoire IREGE</w:t>
      </w:r>
      <w:r w:rsidRPr="0049585A">
        <w:rPr>
          <w:rFonts w:ascii="Georgia" w:hAnsi="Georgia"/>
        </w:rPr>
        <w:t xml:space="preserve"> </w:t>
      </w:r>
    </w:p>
    <w:p w:rsidR="00AE1299" w:rsidRPr="0049585A" w:rsidRDefault="00AE1299" w:rsidP="00AE1299">
      <w:pPr>
        <w:jc w:val="both"/>
        <w:rPr>
          <w:rFonts w:ascii="Georgia" w:hAnsi="Georgia"/>
        </w:rPr>
      </w:pPr>
      <w:r w:rsidRPr="0049585A">
        <w:rPr>
          <w:rFonts w:ascii="Georgia" w:hAnsi="Georgia"/>
        </w:rPr>
        <w:t>IMUS (Institut du Management de l’Université de Savoie)</w:t>
      </w:r>
    </w:p>
    <w:p w:rsidR="00AE1299" w:rsidRPr="0049585A" w:rsidRDefault="00AE1299" w:rsidP="00AE1299">
      <w:pPr>
        <w:jc w:val="both"/>
        <w:rPr>
          <w:rFonts w:ascii="Georgia" w:hAnsi="Georgia"/>
        </w:rPr>
      </w:pPr>
      <w:r>
        <w:rPr>
          <w:rFonts w:ascii="Georgia" w:hAnsi="Georgia"/>
        </w:rPr>
        <w:t>Doctorant contrat CIFRE</w:t>
      </w:r>
    </w:p>
    <w:p w:rsidR="00AE1299" w:rsidRPr="0049585A" w:rsidRDefault="004B1F6C" w:rsidP="00AE1299">
      <w:pPr>
        <w:jc w:val="both"/>
        <w:rPr>
          <w:rFonts w:ascii="Georgia" w:hAnsi="Georgia"/>
        </w:rPr>
      </w:pPr>
      <w:hyperlink r:id="rId6" w:history="1">
        <w:r w:rsidR="00AE1299">
          <w:rPr>
            <w:rStyle w:val="Lienhypertexte"/>
            <w:rFonts w:ascii="Georgia" w:hAnsi="Georgia"/>
          </w:rPr>
          <w:t>franck.soudan</w:t>
        </w:r>
        <w:r w:rsidR="00AE1299" w:rsidRPr="0049585A">
          <w:rPr>
            <w:rStyle w:val="Lienhypertexte"/>
            <w:rFonts w:ascii="Georgia" w:hAnsi="Georgia"/>
          </w:rPr>
          <w:t>@univ-savoie.fr</w:t>
        </w:r>
      </w:hyperlink>
    </w:p>
    <w:p w:rsidR="00AE1299" w:rsidRPr="00BC5F93" w:rsidRDefault="00AE1299" w:rsidP="00AE1299">
      <w:pPr>
        <w:widowControl w:val="0"/>
        <w:autoSpaceDE w:val="0"/>
        <w:autoSpaceDN w:val="0"/>
        <w:adjustRightInd w:val="0"/>
        <w:spacing w:after="240"/>
        <w:rPr>
          <w:rFonts w:ascii="Georgia" w:hAnsi="Georgia" w:cs="Helvetica"/>
          <w:color w:val="FF0000"/>
          <w:sz w:val="28"/>
          <w:szCs w:val="36"/>
        </w:rPr>
      </w:pPr>
      <w:r w:rsidRPr="00BC5F93">
        <w:rPr>
          <w:rFonts w:ascii="Georgia" w:hAnsi="Georgia" w:cs="Helvetica"/>
          <w:color w:val="FF0000"/>
          <w:sz w:val="28"/>
          <w:szCs w:val="36"/>
        </w:rPr>
        <w:t>Introduction</w:t>
      </w:r>
    </w:p>
    <w:p w:rsidR="00AE1299" w:rsidRPr="00106DAA" w:rsidRDefault="00AE1299" w:rsidP="00AE1299">
      <w:pPr>
        <w:widowControl w:val="0"/>
        <w:autoSpaceDE w:val="0"/>
        <w:autoSpaceDN w:val="0"/>
        <w:adjustRightInd w:val="0"/>
        <w:rPr>
          <w:rFonts w:ascii="Georgia" w:hAnsi="Georgia" w:cs="Helvetica"/>
          <w:sz w:val="28"/>
        </w:rPr>
      </w:pPr>
    </w:p>
    <w:p w:rsidR="00AE1299" w:rsidRPr="00106DAA" w:rsidRDefault="00AE1299" w:rsidP="00AE1299">
      <w:pPr>
        <w:widowControl w:val="0"/>
        <w:autoSpaceDE w:val="0"/>
        <w:autoSpaceDN w:val="0"/>
        <w:adjustRightInd w:val="0"/>
        <w:rPr>
          <w:rFonts w:ascii="Georgia" w:hAnsi="Georgia" w:cs="Helvetica"/>
          <w:sz w:val="28"/>
        </w:rPr>
      </w:pPr>
    </w:p>
    <w:p w:rsidR="00AE1299" w:rsidRDefault="00AE1299" w:rsidP="00AE1299">
      <w:pPr>
        <w:widowControl w:val="0"/>
        <w:autoSpaceDE w:val="0"/>
        <w:autoSpaceDN w:val="0"/>
        <w:adjustRightInd w:val="0"/>
        <w:spacing w:after="240"/>
        <w:jc w:val="both"/>
        <w:rPr>
          <w:rFonts w:ascii="Georgia" w:hAnsi="Georgia" w:cs="Helvetica"/>
          <w:sz w:val="28"/>
        </w:rPr>
      </w:pPr>
      <w:r w:rsidRPr="00106DAA">
        <w:rPr>
          <w:rFonts w:ascii="Georgia" w:hAnsi="Georgia" w:cs="Helvetica"/>
          <w:sz w:val="28"/>
        </w:rPr>
        <w:t xml:space="preserve">Lorsque </w:t>
      </w:r>
      <w:r>
        <w:rPr>
          <w:rFonts w:ascii="Georgia" w:hAnsi="Georgia" w:cs="Helvetica"/>
          <w:sz w:val="28"/>
        </w:rPr>
        <w:t xml:space="preserve">l’artiste </w:t>
      </w:r>
      <w:r w:rsidRPr="00106DAA">
        <w:rPr>
          <w:rFonts w:ascii="Georgia" w:hAnsi="Georgia" w:cs="Helvetica"/>
          <w:sz w:val="28"/>
        </w:rPr>
        <w:t>Henri Matisse peint en 1911 le tableau “Intérieur aux aubergines”</w:t>
      </w:r>
      <w:r w:rsidRPr="004419CD">
        <w:rPr>
          <w:rStyle w:val="Marquenotebasdepage"/>
          <w:rFonts w:ascii="Georgia" w:hAnsi="Georgia"/>
          <w:color w:val="000000"/>
          <w:sz w:val="28"/>
        </w:rPr>
        <w:footnoteReference w:id="0"/>
      </w:r>
      <w:r w:rsidRPr="00106DAA">
        <w:rPr>
          <w:rFonts w:ascii="Georgia" w:hAnsi="Georgia" w:cs="Helvetica"/>
          <w:sz w:val="28"/>
        </w:rPr>
        <w:t xml:space="preserve"> exposé au Musée de Grenoble, il invente un agencement complexe de cadres imbriqués à partir du motif central de l’aubergine. Ce PPCM, </w:t>
      </w:r>
      <w:r w:rsidRPr="00106DAA">
        <w:rPr>
          <w:rFonts w:ascii="Georgia" w:hAnsi="Georgia" w:cs="Helvetica"/>
          <w:i/>
          <w:iCs/>
          <w:sz w:val="28"/>
        </w:rPr>
        <w:t>Plus Petit Commun Multiple</w:t>
      </w:r>
      <w:r w:rsidRPr="00106DAA">
        <w:rPr>
          <w:rFonts w:ascii="Georgia" w:hAnsi="Georgia" w:cs="Helvetica"/>
          <w:sz w:val="28"/>
        </w:rPr>
        <w:t xml:space="preserve"> associé à une forme simplifiée, une </w:t>
      </w:r>
      <w:r w:rsidR="00A44D01">
        <w:rPr>
          <w:rFonts w:ascii="Georgia" w:hAnsi="Georgia" w:cs="Helvetica"/>
          <w:sz w:val="28"/>
        </w:rPr>
        <w:t xml:space="preserve">belle </w:t>
      </w:r>
      <w:r w:rsidRPr="00106DAA">
        <w:rPr>
          <w:rFonts w:ascii="Georgia" w:hAnsi="Georgia" w:cs="Helvetica"/>
          <w:sz w:val="28"/>
        </w:rPr>
        <w:t>note  bleue nuit, presque noire, presque géométrique (anticipant d’ailleurs curieusement le design de nos souris optiques) est posé</w:t>
      </w:r>
      <w:r w:rsidR="00A44D01">
        <w:rPr>
          <w:rFonts w:ascii="Georgia" w:hAnsi="Georgia" w:cs="Helvetica"/>
          <w:sz w:val="28"/>
        </w:rPr>
        <w:t>e</w:t>
      </w:r>
      <w:r w:rsidRPr="00106DAA">
        <w:rPr>
          <w:rFonts w:ascii="Georgia" w:hAnsi="Georgia" w:cs="Helvetica"/>
          <w:sz w:val="28"/>
        </w:rPr>
        <w:t xml:space="preserve"> en </w:t>
      </w:r>
      <w:r w:rsidRPr="00106DAA">
        <w:rPr>
          <w:rFonts w:ascii="Georgia" w:hAnsi="Georgia" w:cs="Helvetica"/>
          <w:i/>
          <w:iCs/>
          <w:sz w:val="28"/>
        </w:rPr>
        <w:t xml:space="preserve">triple </w:t>
      </w:r>
      <w:r>
        <w:rPr>
          <w:rFonts w:ascii="Georgia" w:hAnsi="Georgia" w:cs="Helvetica"/>
          <w:i/>
          <w:iCs/>
          <w:sz w:val="28"/>
        </w:rPr>
        <w:t>(a©-)</w:t>
      </w:r>
      <w:r w:rsidRPr="00106DAA">
        <w:rPr>
          <w:rFonts w:ascii="Georgia" w:hAnsi="Georgia" w:cs="Helvetica"/>
          <w:i/>
          <w:iCs/>
          <w:sz w:val="28"/>
        </w:rPr>
        <w:t>croche</w:t>
      </w:r>
      <w:r w:rsidRPr="00106DAA">
        <w:rPr>
          <w:rFonts w:ascii="Georgia" w:hAnsi="Georgia" w:cs="Helvetica"/>
          <w:sz w:val="28"/>
        </w:rPr>
        <w:t xml:space="preserve">. L'ensemble de ces trois aubergines forme une ligne mélodique simple, à partir de laquelle se distribue toute la composition. Ce </w:t>
      </w:r>
      <w:r w:rsidRPr="00106DAA">
        <w:rPr>
          <w:rFonts w:ascii="Georgia" w:hAnsi="Georgia" w:cs="Helvetica"/>
          <w:i/>
          <w:iCs/>
          <w:sz w:val="28"/>
        </w:rPr>
        <w:t>jingle</w:t>
      </w:r>
      <w:r w:rsidRPr="00106DAA">
        <w:rPr>
          <w:rFonts w:ascii="Georgia" w:hAnsi="Georgia" w:cs="Helvetica"/>
          <w:sz w:val="28"/>
        </w:rPr>
        <w:t xml:space="preserve"> nous invite à entrer dans le tableau, à explorer l'opération modale des "contrepoints"</w:t>
      </w:r>
      <w:r w:rsidRPr="004419CD">
        <w:rPr>
          <w:rStyle w:val="Marquenotebasdepage"/>
          <w:rFonts w:ascii="Georgia" w:hAnsi="Georgia"/>
          <w:color w:val="000000"/>
          <w:sz w:val="28"/>
        </w:rPr>
        <w:footnoteReference w:id="1"/>
      </w:r>
      <w:r>
        <w:rPr>
          <w:rFonts w:ascii="Georgia" w:hAnsi="Georgia" w:cs="Helvetica"/>
          <w:sz w:val="28"/>
        </w:rPr>
        <w:t xml:space="preserve">, une conversation où les lignes, les couleurs </w:t>
      </w:r>
      <w:r w:rsidRPr="00106DAA">
        <w:rPr>
          <w:rFonts w:ascii="Georgia" w:hAnsi="Georgia" w:cs="Helvetica"/>
          <w:sz w:val="28"/>
        </w:rPr>
        <w:t>s’entrechoquent</w:t>
      </w:r>
      <w:r>
        <w:rPr>
          <w:rFonts w:ascii="Georgia" w:hAnsi="Georgia" w:cs="Helvetica"/>
          <w:sz w:val="28"/>
        </w:rPr>
        <w:t xml:space="preserve"> et se répondent</w:t>
      </w:r>
      <w:r w:rsidRPr="00106DAA">
        <w:rPr>
          <w:rFonts w:ascii="Georgia" w:hAnsi="Georgia" w:cs="Helvetica"/>
          <w:sz w:val="28"/>
        </w:rPr>
        <w:t>, </w:t>
      </w:r>
      <w:r>
        <w:rPr>
          <w:rFonts w:ascii="Georgia" w:hAnsi="Georgia" w:cs="Helvetica"/>
          <w:sz w:val="28"/>
        </w:rPr>
        <w:t>installés</w:t>
      </w:r>
      <w:r w:rsidRPr="00106DAA">
        <w:rPr>
          <w:rFonts w:ascii="Georgia" w:hAnsi="Georgia" w:cs="Helvetica"/>
          <w:sz w:val="28"/>
        </w:rPr>
        <w:t xml:space="preserve"> comme autant de systèmes d'informations </w:t>
      </w:r>
      <w:r w:rsidRPr="00106DAA">
        <w:rPr>
          <w:rFonts w:ascii="Georgia" w:hAnsi="Georgia" w:cs="Helvetica"/>
          <w:i/>
          <w:iCs/>
          <w:sz w:val="28"/>
        </w:rPr>
        <w:t>planifiés</w:t>
      </w:r>
      <w:r w:rsidRPr="003E62D7">
        <w:rPr>
          <w:rFonts w:ascii="Georgia" w:hAnsi="Georgia" w:cs="Helvetica"/>
          <w:iCs/>
          <w:sz w:val="28"/>
        </w:rPr>
        <w:t>,</w:t>
      </w:r>
      <w:r>
        <w:rPr>
          <w:rFonts w:ascii="Georgia" w:hAnsi="Georgia" w:cs="Helvetica"/>
          <w:i/>
          <w:iCs/>
          <w:sz w:val="28"/>
        </w:rPr>
        <w:t xml:space="preserve"> </w:t>
      </w:r>
      <w:r w:rsidRPr="00106DAA">
        <w:rPr>
          <w:rFonts w:ascii="Georgia" w:hAnsi="Georgia" w:cs="Helvetica"/>
          <w:sz w:val="28"/>
        </w:rPr>
        <w:t xml:space="preserve">a l'instar de différents jeux d'instruments... </w:t>
      </w:r>
    </w:p>
    <w:p w:rsidR="00AE1299" w:rsidRDefault="00AE1299" w:rsidP="00AE1299">
      <w:pPr>
        <w:widowControl w:val="0"/>
        <w:autoSpaceDE w:val="0"/>
        <w:autoSpaceDN w:val="0"/>
        <w:adjustRightInd w:val="0"/>
        <w:spacing w:after="240"/>
        <w:jc w:val="both"/>
        <w:rPr>
          <w:rFonts w:ascii="Georgia" w:hAnsi="Georgia" w:cs="Helvetica"/>
          <w:sz w:val="28"/>
        </w:rPr>
      </w:pPr>
      <w:r w:rsidRPr="00106DAA">
        <w:rPr>
          <w:rFonts w:ascii="Georgia" w:hAnsi="Georgia" w:cs="Helvetica"/>
          <w:sz w:val="28"/>
        </w:rPr>
        <w:t>Le piège formel imaginé par Henri Matisse autour d’un glissement entre et sur les surfaces (nous pourrions presque parler de nappes musicales et colorées) se referme </w:t>
      </w:r>
      <w:r w:rsidRPr="00106DAA">
        <w:rPr>
          <w:rFonts w:ascii="Georgia" w:hAnsi="Georgia" w:cs="Helvetica"/>
          <w:i/>
          <w:iCs/>
          <w:sz w:val="28"/>
        </w:rPr>
        <w:t>progressivement </w:t>
      </w:r>
      <w:r w:rsidRPr="00106DAA">
        <w:rPr>
          <w:rFonts w:ascii="Georgia" w:hAnsi="Georgia" w:cs="Helvetica"/>
          <w:sz w:val="28"/>
        </w:rPr>
        <w:t xml:space="preserve">sur le regard du spectateur qui perd prise, dans </w:t>
      </w:r>
      <w:r w:rsidRPr="00106DAA">
        <w:rPr>
          <w:rFonts w:ascii="Georgia" w:hAnsi="Georgia" w:cs="Helvetica"/>
          <w:i/>
          <w:iCs/>
          <w:sz w:val="28"/>
        </w:rPr>
        <w:t>et</w:t>
      </w:r>
      <w:r w:rsidRPr="00106DAA">
        <w:rPr>
          <w:rFonts w:ascii="Georgia" w:hAnsi="Georgia" w:cs="Helvetica"/>
          <w:sz w:val="28"/>
        </w:rPr>
        <w:t xml:space="preserve"> avec la composition</w:t>
      </w:r>
      <w:r w:rsidRPr="00106DAA">
        <w:rPr>
          <w:rFonts w:ascii="Georgia" w:hAnsi="Georgia" w:cs="Helvetica"/>
          <w:i/>
          <w:iCs/>
          <w:sz w:val="28"/>
        </w:rPr>
        <w:t>.</w:t>
      </w:r>
      <w:r w:rsidRPr="00106DAA">
        <w:rPr>
          <w:rFonts w:ascii="Georgia" w:hAnsi="Georgia" w:cs="Helvetica"/>
          <w:sz w:val="28"/>
        </w:rPr>
        <w:t> Par la dissolution et l’abstraction</w:t>
      </w:r>
      <w:r>
        <w:rPr>
          <w:rFonts w:ascii="Georgia" w:hAnsi="Georgia" w:cs="Helvetica"/>
          <w:sz w:val="28"/>
        </w:rPr>
        <w:t xml:space="preserve"> </w:t>
      </w:r>
      <w:r w:rsidRPr="00106DAA">
        <w:rPr>
          <w:rFonts w:ascii="Georgia" w:hAnsi="Georgia" w:cs="Helvetica"/>
          <w:sz w:val="28"/>
        </w:rPr>
        <w:t>de ce motif emprunté à la nature morte</w:t>
      </w:r>
      <w:r>
        <w:rPr>
          <w:rFonts w:ascii="Georgia" w:hAnsi="Georgia" w:cs="Helvetica"/>
          <w:sz w:val="28"/>
        </w:rPr>
        <w:t>,</w:t>
      </w:r>
      <w:r w:rsidRPr="00106DAA">
        <w:rPr>
          <w:rFonts w:ascii="Georgia" w:hAnsi="Georgia" w:cs="Helvetica"/>
          <w:sz w:val="28"/>
        </w:rPr>
        <w:t xml:space="preserve"> </w:t>
      </w:r>
      <w:r w:rsidRPr="00106DAA">
        <w:rPr>
          <w:rFonts w:ascii="Georgia" w:hAnsi="Georgia" w:cs="Helvetica"/>
          <w:i/>
          <w:iCs/>
          <w:sz w:val="28"/>
        </w:rPr>
        <w:t>suggéré</w:t>
      </w:r>
      <w:r w:rsidRPr="00106DAA">
        <w:rPr>
          <w:rFonts w:ascii="Georgia" w:hAnsi="Georgia" w:cs="Helvetica"/>
          <w:sz w:val="28"/>
        </w:rPr>
        <w:t xml:space="preserve"> </w:t>
      </w:r>
      <w:r>
        <w:rPr>
          <w:rFonts w:ascii="Georgia" w:hAnsi="Georgia" w:cs="Helvetica"/>
          <w:sz w:val="28"/>
        </w:rPr>
        <w:t xml:space="preserve">et </w:t>
      </w:r>
      <w:r>
        <w:rPr>
          <w:rFonts w:ascii="Georgia" w:hAnsi="Georgia" w:cs="Helvetica"/>
          <w:i/>
          <w:sz w:val="28"/>
        </w:rPr>
        <w:t>simplifié</w:t>
      </w:r>
      <w:r w:rsidRPr="00D844C8">
        <w:rPr>
          <w:rFonts w:ascii="Georgia" w:hAnsi="Georgia" w:cs="Helvetica"/>
          <w:i/>
          <w:sz w:val="28"/>
        </w:rPr>
        <w:t xml:space="preserve"> comme un logo</w:t>
      </w:r>
      <w:r>
        <w:rPr>
          <w:rFonts w:ascii="Georgia" w:hAnsi="Georgia" w:cs="Helvetica"/>
          <w:sz w:val="28"/>
        </w:rPr>
        <w:t xml:space="preserve">, </w:t>
      </w:r>
      <w:r w:rsidRPr="00106DAA">
        <w:rPr>
          <w:rFonts w:ascii="Georgia" w:hAnsi="Georgia" w:cs="Helvetica"/>
          <w:sz w:val="28"/>
        </w:rPr>
        <w:t>le maître imagine et orchestre une articulation polyphonique d’informations interactives. Tous les éléments dialoguent en réseau</w:t>
      </w:r>
      <w:r>
        <w:rPr>
          <w:rFonts w:ascii="Georgia" w:hAnsi="Georgia" w:cs="Helvetica"/>
          <w:sz w:val="28"/>
        </w:rPr>
        <w:t xml:space="preserve">, créent un mouvement, un </w:t>
      </w:r>
      <w:r w:rsidRPr="00E1363F">
        <w:rPr>
          <w:rFonts w:ascii="Georgia" w:hAnsi="Georgia" w:cs="Helvetica"/>
          <w:i/>
          <w:sz w:val="28"/>
        </w:rPr>
        <w:t>rythme musical</w:t>
      </w:r>
      <w:r w:rsidRPr="00106DAA">
        <w:rPr>
          <w:rFonts w:ascii="Georgia" w:hAnsi="Georgia" w:cs="Helvetica"/>
          <w:sz w:val="28"/>
        </w:rPr>
        <w:t xml:space="preserve"> </w:t>
      </w:r>
      <w:r>
        <w:rPr>
          <w:rFonts w:ascii="Georgia" w:hAnsi="Georgia" w:cs="Helvetica"/>
          <w:sz w:val="28"/>
        </w:rPr>
        <w:t>bien que</w:t>
      </w:r>
      <w:r w:rsidRPr="00106DAA">
        <w:rPr>
          <w:rFonts w:ascii="Georgia" w:hAnsi="Georgia" w:cs="Helvetica"/>
          <w:sz w:val="28"/>
        </w:rPr>
        <w:t xml:space="preserve"> chaque surface reste paradoxalement autonome. Le miroir, le paravent, la nappe posée sur la table redressée ou encore la fenêtre </w:t>
      </w:r>
      <w:r>
        <w:rPr>
          <w:rFonts w:ascii="Georgia" w:hAnsi="Georgia" w:cs="Helvetica"/>
          <w:sz w:val="28"/>
        </w:rPr>
        <w:t>s’harmonisent</w:t>
      </w:r>
      <w:r w:rsidRPr="00106DAA">
        <w:rPr>
          <w:rFonts w:ascii="Georgia" w:hAnsi="Georgia" w:cs="Helvetica"/>
          <w:sz w:val="28"/>
        </w:rPr>
        <w:t xml:space="preserve"> et nous permettent de circuler, de glisser sur la toile, de se déplacer d’un cadre </w:t>
      </w:r>
      <w:r w:rsidRPr="00106DAA">
        <w:rPr>
          <w:rFonts w:ascii="Georgia" w:hAnsi="Georgia" w:cs="Helvetica"/>
          <w:i/>
          <w:iCs/>
          <w:sz w:val="28"/>
        </w:rPr>
        <w:t>sur</w:t>
      </w:r>
      <w:r w:rsidRPr="00106DAA">
        <w:rPr>
          <w:rFonts w:ascii="Georgia" w:hAnsi="Georgia" w:cs="Helvetica"/>
          <w:sz w:val="28"/>
        </w:rPr>
        <w:t xml:space="preserve"> l'autre. Le paysage</w:t>
      </w:r>
      <w:r>
        <w:rPr>
          <w:rFonts w:ascii="Georgia" w:hAnsi="Georgia" w:cs="Helvetica"/>
          <w:sz w:val="28"/>
        </w:rPr>
        <w:t xml:space="preserve"> visible par la fenêtre ouverte</w:t>
      </w:r>
      <w:r w:rsidRPr="00106DAA">
        <w:rPr>
          <w:rFonts w:ascii="Georgia" w:hAnsi="Georgia" w:cs="Helvetica"/>
          <w:sz w:val="28"/>
        </w:rPr>
        <w:t xml:space="preserve"> à droite,</w:t>
      </w:r>
      <w:r>
        <w:rPr>
          <w:rFonts w:ascii="Georgia" w:hAnsi="Georgia" w:cs="Helvetica"/>
          <w:sz w:val="28"/>
        </w:rPr>
        <w:t xml:space="preserve"> n’ouvre pas sur un ailleurs.</w:t>
      </w:r>
      <w:r w:rsidRPr="00106DAA">
        <w:rPr>
          <w:rFonts w:ascii="Georgia" w:hAnsi="Georgia" w:cs="Helvetica"/>
          <w:sz w:val="28"/>
        </w:rPr>
        <w:t xml:space="preserve"> </w:t>
      </w:r>
      <w:r>
        <w:rPr>
          <w:rFonts w:ascii="Georgia" w:hAnsi="Georgia" w:cs="Helvetica"/>
          <w:sz w:val="28"/>
        </w:rPr>
        <w:t xml:space="preserve">Il </w:t>
      </w:r>
      <w:r w:rsidRPr="00106DAA">
        <w:rPr>
          <w:rFonts w:ascii="Georgia" w:hAnsi="Georgia" w:cs="Helvetica"/>
          <w:sz w:val="28"/>
        </w:rPr>
        <w:t>ne </w:t>
      </w:r>
      <w:r w:rsidRPr="00106DAA">
        <w:rPr>
          <w:rFonts w:ascii="Georgia" w:hAnsi="Georgia" w:cs="Helvetica"/>
          <w:i/>
          <w:iCs/>
          <w:sz w:val="28"/>
        </w:rPr>
        <w:t>stimule</w:t>
      </w:r>
      <w:r w:rsidRPr="00106DAA">
        <w:rPr>
          <w:rFonts w:ascii="Georgia" w:hAnsi="Georgia" w:cs="Helvetica"/>
          <w:sz w:val="28"/>
        </w:rPr>
        <w:t> qu’un assemblage de</w:t>
      </w:r>
      <w:r>
        <w:rPr>
          <w:rFonts w:ascii="Georgia" w:hAnsi="Georgia" w:cs="Helvetica"/>
          <w:sz w:val="28"/>
        </w:rPr>
        <w:t xml:space="preserve"> formes, de couleurs déjà présentes sur (</w:t>
      </w:r>
      <w:r w:rsidRPr="00106DAA">
        <w:rPr>
          <w:rFonts w:ascii="Georgia" w:hAnsi="Georgia" w:cs="Helvetica"/>
          <w:sz w:val="28"/>
        </w:rPr>
        <w:t>autour</w:t>
      </w:r>
      <w:r>
        <w:rPr>
          <w:rFonts w:ascii="Georgia" w:hAnsi="Georgia" w:cs="Helvetica"/>
          <w:sz w:val="28"/>
        </w:rPr>
        <w:t>)</w:t>
      </w:r>
      <w:r w:rsidRPr="00106DAA">
        <w:rPr>
          <w:rFonts w:ascii="Georgia" w:hAnsi="Georgia" w:cs="Helvetica"/>
          <w:sz w:val="28"/>
        </w:rPr>
        <w:t xml:space="preserve"> de la table. </w:t>
      </w:r>
    </w:p>
    <w:p w:rsidR="00AE1299" w:rsidRDefault="00AE1299" w:rsidP="00AE1299">
      <w:pPr>
        <w:widowControl w:val="0"/>
        <w:autoSpaceDE w:val="0"/>
        <w:autoSpaceDN w:val="0"/>
        <w:adjustRightInd w:val="0"/>
        <w:spacing w:after="240"/>
        <w:jc w:val="both"/>
        <w:rPr>
          <w:rFonts w:ascii="Georgia" w:hAnsi="Georgia" w:cs="Helvetica"/>
          <w:i/>
          <w:iCs/>
          <w:sz w:val="28"/>
        </w:rPr>
      </w:pPr>
      <w:r w:rsidRPr="00106DAA">
        <w:rPr>
          <w:rFonts w:ascii="Georgia" w:hAnsi="Georgia" w:cs="Helvetica"/>
          <w:sz w:val="28"/>
        </w:rPr>
        <w:t xml:space="preserve">Pour isoler (recadrer ?) un des éléments ; train, fumée, pont, clôture... il faut le dissocier des autres motifs utilisant cette même couleur. La dispersion momentanée suggère, compose une interactivité en </w:t>
      </w:r>
      <w:r>
        <w:rPr>
          <w:rFonts w:ascii="Georgia" w:hAnsi="Georgia" w:cs="Helvetica"/>
          <w:sz w:val="28"/>
        </w:rPr>
        <w:t>dehors de toute linéarité,</w:t>
      </w:r>
      <w:r w:rsidRPr="00106DAA">
        <w:rPr>
          <w:rFonts w:ascii="Georgia" w:hAnsi="Georgia" w:cs="Helvetica"/>
          <w:sz w:val="28"/>
        </w:rPr>
        <w:t xml:space="preserve"> une forme </w:t>
      </w:r>
      <w:r w:rsidRPr="00106DAA">
        <w:rPr>
          <w:rFonts w:ascii="Georgia" w:hAnsi="Georgia" w:cs="Helvetica"/>
          <w:i/>
          <w:iCs/>
          <w:sz w:val="28"/>
        </w:rPr>
        <w:t>d'écoute</w:t>
      </w:r>
      <w:r w:rsidRPr="00106DAA">
        <w:rPr>
          <w:rFonts w:ascii="Georgia" w:hAnsi="Georgia" w:cs="Helvetica"/>
          <w:sz w:val="28"/>
        </w:rPr>
        <w:t xml:space="preserve">, une expérience dynamique. Ici le jeu de la composition reste essentiellement mental. Il renvoie habilement le spectateur à un </w:t>
      </w:r>
      <w:r w:rsidRPr="00106DAA">
        <w:rPr>
          <w:rFonts w:ascii="Georgia" w:hAnsi="Georgia" w:cs="Helvetica"/>
          <w:i/>
          <w:iCs/>
          <w:sz w:val="28"/>
        </w:rPr>
        <w:t>tout autour</w:t>
      </w:r>
      <w:r w:rsidRPr="00106DAA">
        <w:rPr>
          <w:rFonts w:ascii="Georgia" w:hAnsi="Georgia" w:cs="Helvetica"/>
          <w:sz w:val="28"/>
        </w:rPr>
        <w:t xml:space="preserve">. </w:t>
      </w:r>
      <w:r w:rsidRPr="00106DAA">
        <w:rPr>
          <w:rFonts w:ascii="Georgia" w:hAnsi="Georgia" w:cs="Helvetica"/>
          <w:i/>
          <w:iCs/>
          <w:sz w:val="28"/>
        </w:rPr>
        <w:t>Autour</w:t>
      </w:r>
      <w:r w:rsidRPr="00106DAA">
        <w:rPr>
          <w:rFonts w:ascii="Georgia" w:hAnsi="Georgia" w:cs="Helvetica"/>
          <w:sz w:val="28"/>
        </w:rPr>
        <w:t xml:space="preserve"> de lui planté là comme l’aubergine </w:t>
      </w:r>
      <w:r w:rsidRPr="00106DAA">
        <w:rPr>
          <w:rFonts w:ascii="Georgia" w:hAnsi="Georgia" w:cs="Helvetica"/>
          <w:i/>
          <w:iCs/>
          <w:sz w:val="28"/>
        </w:rPr>
        <w:t>prise pour cible, prise pour sample</w:t>
      </w:r>
      <w:r w:rsidRPr="00106DAA">
        <w:rPr>
          <w:rFonts w:ascii="Georgia" w:hAnsi="Georgia" w:cs="Helvetica"/>
          <w:sz w:val="28"/>
        </w:rPr>
        <w:t xml:space="preserve"> ; enfin sur la perte d’un point d’achoppement déplié </w:t>
      </w:r>
      <w:r w:rsidRPr="00106DAA">
        <w:rPr>
          <w:rFonts w:ascii="Georgia" w:hAnsi="Georgia" w:cs="Helvetica"/>
          <w:i/>
          <w:iCs/>
          <w:sz w:val="28"/>
        </w:rPr>
        <w:t>autour</w:t>
      </w:r>
      <w:r w:rsidRPr="00106DAA">
        <w:rPr>
          <w:rFonts w:ascii="Georgia" w:hAnsi="Georgia" w:cs="Helvetica"/>
          <w:sz w:val="28"/>
        </w:rPr>
        <w:t xml:space="preserve"> d’un motif à répétition qui ne semble jamais exactement </w:t>
      </w:r>
      <w:r w:rsidRPr="00106DAA">
        <w:rPr>
          <w:rFonts w:ascii="Georgia" w:hAnsi="Georgia" w:cs="Arial"/>
          <w:i/>
          <w:iCs/>
          <w:sz w:val="28"/>
        </w:rPr>
        <w:t>(dé)joue</w:t>
      </w:r>
      <w:r w:rsidRPr="00106DAA">
        <w:rPr>
          <w:rFonts w:ascii="Georgia" w:hAnsi="Georgia" w:cs="Arial"/>
          <w:sz w:val="28"/>
        </w:rPr>
        <w:t>r </w:t>
      </w:r>
      <w:r w:rsidRPr="00106DAA">
        <w:rPr>
          <w:rFonts w:ascii="Georgia" w:hAnsi="Georgia" w:cs="Helvetica"/>
          <w:sz w:val="28"/>
        </w:rPr>
        <w:t>la même variation. L’impossibilité de voir l’ensemble sans déperdition de la narration, sans </w:t>
      </w:r>
      <w:r w:rsidRPr="00106DAA">
        <w:rPr>
          <w:rFonts w:ascii="Georgia" w:hAnsi="Georgia" w:cs="Helvetica"/>
          <w:i/>
          <w:iCs/>
          <w:sz w:val="28"/>
        </w:rPr>
        <w:t>se coller à la surface des intervalles</w:t>
      </w:r>
      <w:r w:rsidRPr="00106DAA">
        <w:rPr>
          <w:rFonts w:ascii="Georgia" w:hAnsi="Georgia" w:cs="Helvetica"/>
          <w:sz w:val="28"/>
        </w:rPr>
        <w:t> provoque des connexions par une </w:t>
      </w:r>
      <w:r w:rsidRPr="00106DAA">
        <w:rPr>
          <w:rFonts w:ascii="Georgia" w:hAnsi="Georgia" w:cs="Helvetica"/>
          <w:i/>
          <w:iCs/>
          <w:sz w:val="28"/>
        </w:rPr>
        <w:t>exigence du détail</w:t>
      </w:r>
      <w:r>
        <w:rPr>
          <w:rFonts w:ascii="Georgia" w:hAnsi="Georgia" w:cs="Helvetica"/>
          <w:sz w:val="28"/>
        </w:rPr>
        <w:t> ; u</w:t>
      </w:r>
      <w:r w:rsidRPr="00106DAA">
        <w:rPr>
          <w:rFonts w:ascii="Georgia" w:hAnsi="Georgia" w:cs="Helvetica"/>
          <w:sz w:val="28"/>
        </w:rPr>
        <w:t>n </w:t>
      </w:r>
      <w:r>
        <w:rPr>
          <w:rFonts w:ascii="Georgia" w:hAnsi="Georgia" w:cs="Helvetica"/>
          <w:sz w:val="28"/>
        </w:rPr>
        <w:t xml:space="preserve">jeu </w:t>
      </w:r>
      <w:r w:rsidRPr="00106DAA">
        <w:rPr>
          <w:rFonts w:ascii="Georgia" w:hAnsi="Georgia" w:cs="Helvetica"/>
          <w:i/>
          <w:iCs/>
          <w:sz w:val="28"/>
        </w:rPr>
        <w:t>en de</w:t>
      </w:r>
      <w:r>
        <w:rPr>
          <w:rFonts w:ascii="Georgia" w:hAnsi="Georgia" w:cs="Helvetica"/>
          <w:i/>
          <w:iCs/>
          <w:sz w:val="28"/>
        </w:rPr>
        <w:t>çà</w:t>
      </w:r>
      <w:r w:rsidRPr="00106DAA">
        <w:rPr>
          <w:rFonts w:ascii="Georgia" w:hAnsi="Georgia" w:cs="Helvetica"/>
          <w:i/>
          <w:iCs/>
          <w:sz w:val="28"/>
        </w:rPr>
        <w:t xml:space="preserve"> paradoxal</w:t>
      </w:r>
      <w:r w:rsidRPr="00106DAA">
        <w:rPr>
          <w:rFonts w:ascii="Georgia" w:hAnsi="Georgia" w:cs="Helvetica"/>
          <w:sz w:val="28"/>
        </w:rPr>
        <w:t> à la composition. Car plus ce détail semble apparaître distinctement pour mieux se fondre à nouveau, plus la cohérence de l’ensemble (déjà, encore en mouvement) vibre. La surface de </w:t>
      </w:r>
      <w:r w:rsidRPr="00106DAA">
        <w:rPr>
          <w:rFonts w:ascii="Georgia" w:hAnsi="Georgia" w:cs="Helvetica"/>
          <w:i/>
          <w:iCs/>
          <w:sz w:val="28"/>
        </w:rPr>
        <w:t>l’Intérieur aux aubergines</w:t>
      </w:r>
      <w:r w:rsidRPr="00106DAA">
        <w:rPr>
          <w:rFonts w:ascii="Georgia" w:hAnsi="Georgia" w:cs="Helvetica"/>
          <w:sz w:val="28"/>
        </w:rPr>
        <w:t xml:space="preserve"> résonne indéfiniment comme une peau de tambour. </w:t>
      </w:r>
      <w:r w:rsidRPr="00106DAA">
        <w:rPr>
          <w:rFonts w:ascii="Georgia" w:hAnsi="Georgia" w:cs="Helvetica"/>
          <w:i/>
          <w:iCs/>
          <w:sz w:val="28"/>
        </w:rPr>
        <w:t>Quand le jazz est là...</w:t>
      </w:r>
    </w:p>
    <w:p w:rsidR="00AE1299" w:rsidRDefault="00AE1299" w:rsidP="00AE1299">
      <w:pPr>
        <w:widowControl w:val="0"/>
        <w:autoSpaceDE w:val="0"/>
        <w:autoSpaceDN w:val="0"/>
        <w:adjustRightInd w:val="0"/>
        <w:jc w:val="both"/>
        <w:rPr>
          <w:rFonts w:ascii="Georgia" w:hAnsi="Georgia" w:cs="Helvetica"/>
          <w:sz w:val="28"/>
        </w:rPr>
      </w:pPr>
      <w:r w:rsidRPr="00C11D2E">
        <w:rPr>
          <w:rFonts w:ascii="Georgia" w:hAnsi="Georgia" w:cs="Helvetica"/>
          <w:i/>
          <w:iCs/>
          <w:sz w:val="28"/>
        </w:rPr>
        <w:t>...Il y a de l'orage dans l'air... </w:t>
      </w:r>
      <w:r w:rsidRPr="00C11D2E">
        <w:rPr>
          <w:rFonts w:ascii="Georgia" w:hAnsi="Georgia" w:cs="Helvetica"/>
          <w:sz w:val="28"/>
        </w:rPr>
        <w:t>"Here Today, Gone Tomorrow"</w:t>
      </w:r>
      <w:r w:rsidRPr="004419CD">
        <w:rPr>
          <w:rStyle w:val="Marquenotebasdepage"/>
          <w:rFonts w:ascii="Georgia" w:hAnsi="Georgia"/>
          <w:color w:val="000000"/>
          <w:sz w:val="28"/>
        </w:rPr>
        <w:footnoteReference w:id="2"/>
      </w:r>
      <w:r w:rsidRPr="00C11D2E">
        <w:rPr>
          <w:rFonts w:ascii="Georgia" w:hAnsi="Georgia" w:cs="Helvetica"/>
          <w:sz w:val="28"/>
        </w:rPr>
        <w:t>:</w:t>
      </w:r>
      <w:r>
        <w:rPr>
          <w:rFonts w:ascii="Georgia" w:hAnsi="Georgia" w:cs="Helvetica"/>
          <w:sz w:val="28"/>
        </w:rPr>
        <w:t xml:space="preserve"> plus près de nous</w:t>
      </w:r>
      <w:r w:rsidRPr="00C11D2E">
        <w:rPr>
          <w:rFonts w:ascii="Georgia" w:hAnsi="Georgia" w:cs="Helvetica"/>
          <w:sz w:val="28"/>
        </w:rPr>
        <w:t xml:space="preserve"> les </w:t>
      </w:r>
      <w:r w:rsidRPr="00C11D2E">
        <w:rPr>
          <w:rFonts w:ascii="Georgia" w:hAnsi="Georgia" w:cs="Helvetica"/>
          <w:i/>
          <w:iCs/>
          <w:sz w:val="28"/>
        </w:rPr>
        <w:t>MarxMen</w:t>
      </w:r>
      <w:r w:rsidRPr="00C11D2E">
        <w:rPr>
          <w:rFonts w:ascii="Georgia" w:hAnsi="Georgia" w:cs="Arial"/>
          <w:sz w:val="28"/>
        </w:rPr>
        <w:t>, </w:t>
      </w:r>
      <w:r>
        <w:rPr>
          <w:rFonts w:ascii="Georgia" w:hAnsi="Georgia" w:cs="Arial"/>
          <w:sz w:val="28"/>
        </w:rPr>
        <w:t xml:space="preserve">un </w:t>
      </w:r>
      <w:r w:rsidRPr="00C11D2E">
        <w:rPr>
          <w:rFonts w:ascii="Georgia" w:hAnsi="Georgia" w:cs="Helvetica"/>
          <w:sz w:val="28"/>
        </w:rPr>
        <w:t>groupe de hip-hop new-yorkais (après avoir abandonné leur premier nom MOP, </w:t>
      </w:r>
      <w:r w:rsidRPr="00C11D2E">
        <w:rPr>
          <w:rFonts w:ascii="Georgia" w:hAnsi="Georgia" w:cs="Helvetica"/>
          <w:i/>
          <w:iCs/>
          <w:sz w:val="28"/>
        </w:rPr>
        <w:t>Mash Out Posse</w:t>
      </w:r>
      <w:r w:rsidRPr="00C11D2E">
        <w:rPr>
          <w:rFonts w:ascii="Georgia" w:hAnsi="Georgia" w:cs="Helvetica"/>
          <w:sz w:val="28"/>
        </w:rPr>
        <w:t>,</w:t>
      </w:r>
      <w:r w:rsidRPr="00C11D2E">
        <w:rPr>
          <w:rFonts w:ascii="Georgia" w:hAnsi="Georgia" w:cs="Helvetica"/>
          <w:i/>
          <w:iCs/>
          <w:sz w:val="28"/>
        </w:rPr>
        <w:t> </w:t>
      </w:r>
      <w:r w:rsidRPr="00C11D2E">
        <w:rPr>
          <w:rFonts w:ascii="Georgia" w:hAnsi="Georgia" w:cs="Helvetica"/>
          <w:sz w:val="28"/>
        </w:rPr>
        <w:t>probablement sous la pression de leur ancienne maison de disque) sortent ce titre en 2004 qui signifie au sens figuré</w:t>
      </w:r>
      <w:r>
        <w:rPr>
          <w:rFonts w:ascii="Georgia" w:hAnsi="Georgia" w:cs="Helvetica"/>
          <w:sz w:val="28"/>
        </w:rPr>
        <w:t> :</w:t>
      </w:r>
      <w:r w:rsidRPr="00C11D2E">
        <w:rPr>
          <w:rFonts w:ascii="Georgia" w:hAnsi="Georgia" w:cs="Helvetica"/>
          <w:sz w:val="28"/>
        </w:rPr>
        <w:t> </w:t>
      </w:r>
      <w:r w:rsidRPr="00C11D2E">
        <w:rPr>
          <w:rFonts w:ascii="Georgia" w:hAnsi="Georgia" w:cs="Helvetica"/>
          <w:i/>
          <w:iCs/>
          <w:sz w:val="28"/>
        </w:rPr>
        <w:t>ici aujourd'hui, mort demain</w:t>
      </w:r>
      <w:r w:rsidRPr="00C11D2E">
        <w:rPr>
          <w:rFonts w:ascii="Georgia" w:hAnsi="Georgia" w:cs="Helvetica"/>
          <w:sz w:val="28"/>
        </w:rPr>
        <w:t>. Le morceau original d'Aaro</w:t>
      </w:r>
      <w:r>
        <w:rPr>
          <w:rFonts w:ascii="Georgia" w:hAnsi="Georgia" w:cs="Helvetica"/>
          <w:sz w:val="28"/>
        </w:rPr>
        <w:t>n Neville, "Tell it like it is"</w:t>
      </w:r>
      <w:r w:rsidRPr="004419CD">
        <w:rPr>
          <w:rStyle w:val="Marquenotebasdepage"/>
          <w:rFonts w:ascii="Georgia" w:hAnsi="Georgia"/>
          <w:color w:val="000000"/>
          <w:sz w:val="28"/>
        </w:rPr>
        <w:footnoteReference w:id="3"/>
      </w:r>
      <w:r>
        <w:rPr>
          <w:rFonts w:ascii="Georgia" w:hAnsi="Georgia" w:cs="Helvetica"/>
          <w:sz w:val="28"/>
        </w:rPr>
        <w:t xml:space="preserve"> </w:t>
      </w:r>
      <w:r w:rsidRPr="00C11D2E">
        <w:rPr>
          <w:rFonts w:ascii="Georgia" w:hAnsi="Georgia" w:cs="Helvetica"/>
          <w:sz w:val="28"/>
        </w:rPr>
        <w:t>enregistré en 196</w:t>
      </w:r>
      <w:r>
        <w:rPr>
          <w:rFonts w:ascii="Georgia" w:hAnsi="Georgia" w:cs="Helvetica"/>
          <w:sz w:val="28"/>
        </w:rPr>
        <w:t xml:space="preserve">5 - </w:t>
      </w:r>
      <w:r w:rsidRPr="00C11D2E">
        <w:rPr>
          <w:rFonts w:ascii="Georgia" w:hAnsi="Georgia" w:cs="Helvetica"/>
          <w:sz w:val="28"/>
        </w:rPr>
        <w:t xml:space="preserve">distribué sous la forme d'un single dès 1966 - égraine toute l'histoire du rythm'n blues. Repris successivement par Ottis Reading et Carla Thomas (1967), </w:t>
      </w:r>
      <w:r>
        <w:rPr>
          <w:rFonts w:ascii="Georgia" w:hAnsi="Georgia" w:cs="Helvetica"/>
          <w:sz w:val="28"/>
        </w:rPr>
        <w:t xml:space="preserve">puis </w:t>
      </w:r>
      <w:r w:rsidRPr="00C11D2E">
        <w:rPr>
          <w:rFonts w:ascii="Georgia" w:hAnsi="Georgia" w:cs="Helvetica"/>
          <w:sz w:val="28"/>
        </w:rPr>
        <w:t>Percy Sledge (1967), Nina Simone (1972), John Wesley Ryles (1976), Andy Williams (1976), Freddy Fender (1978), Heart (1980), Billy Joe Royal (1989), Don Johnson (1989), Richard </w:t>
      </w:r>
      <w:r w:rsidRPr="00C11D2E">
        <w:rPr>
          <w:rFonts w:ascii="Georgia" w:hAnsi="Georgia" w:cs="Helvetica"/>
          <w:i/>
          <w:iCs/>
          <w:sz w:val="28"/>
        </w:rPr>
        <w:t>Dimples</w:t>
      </w:r>
      <w:r>
        <w:rPr>
          <w:rFonts w:ascii="Georgia" w:hAnsi="Georgia" w:cs="Helvetica"/>
          <w:sz w:val="28"/>
        </w:rPr>
        <w:t xml:space="preserve"> Fields (1987) jusqu’à</w:t>
      </w:r>
      <w:r w:rsidRPr="00C11D2E">
        <w:rPr>
          <w:rFonts w:ascii="Georgia" w:hAnsi="Georgia" w:cs="Helvetica"/>
          <w:sz w:val="28"/>
        </w:rPr>
        <w:t xml:space="preserve"> The Dirty Dozen Brass Band &amp; Robert Randolph (2002)... ce standard</w:t>
      </w:r>
      <w:r>
        <w:rPr>
          <w:rFonts w:ascii="Georgia" w:hAnsi="Georgia" w:cs="Helvetica"/>
          <w:sz w:val="28"/>
        </w:rPr>
        <w:t xml:space="preserve"> musical</w:t>
      </w:r>
      <w:r w:rsidRPr="00C11D2E">
        <w:rPr>
          <w:rFonts w:ascii="Georgia" w:hAnsi="Georgia" w:cs="Helvetica"/>
          <w:sz w:val="28"/>
        </w:rPr>
        <w:t> </w:t>
      </w:r>
      <w:r w:rsidRPr="00C11D2E">
        <w:rPr>
          <w:rFonts w:ascii="Georgia" w:hAnsi="Georgia" w:cs="Helvetica"/>
          <w:i/>
          <w:iCs/>
          <w:sz w:val="28"/>
        </w:rPr>
        <w:t>Tell it like it is</w:t>
      </w:r>
      <w:r w:rsidRPr="00C11D2E">
        <w:rPr>
          <w:rFonts w:ascii="Georgia" w:hAnsi="Georgia" w:cs="Helvetica"/>
          <w:sz w:val="28"/>
        </w:rPr>
        <w:t> - </w:t>
      </w:r>
      <w:r w:rsidRPr="00C11D2E">
        <w:rPr>
          <w:rFonts w:ascii="Georgia" w:hAnsi="Georgia" w:cs="Helvetica"/>
          <w:i/>
          <w:iCs/>
          <w:sz w:val="28"/>
        </w:rPr>
        <w:t>dis le comme c'est !</w:t>
      </w:r>
      <w:r w:rsidRPr="00C11D2E">
        <w:rPr>
          <w:rFonts w:ascii="Georgia" w:hAnsi="Georgia" w:cs="Helvetica"/>
          <w:sz w:val="28"/>
        </w:rPr>
        <w:t xml:space="preserve"> - s'offre encore et toujours en tant que </w:t>
      </w:r>
      <w:r>
        <w:rPr>
          <w:rFonts w:ascii="Georgia" w:hAnsi="Georgia" w:cs="Helvetica"/>
          <w:sz w:val="28"/>
        </w:rPr>
        <w:t>“</w:t>
      </w:r>
      <w:r w:rsidRPr="0073292C">
        <w:rPr>
          <w:rFonts w:ascii="Georgia" w:hAnsi="Georgia" w:cs="Helvetica"/>
          <w:iCs/>
          <w:sz w:val="28"/>
        </w:rPr>
        <w:t>®≠Make</w:t>
      </w:r>
      <w:r>
        <w:rPr>
          <w:rFonts w:ascii="Georgia" w:hAnsi="Georgia" w:cs="Helvetica"/>
          <w:sz w:val="28"/>
        </w:rPr>
        <w:t>“</w:t>
      </w:r>
      <w:r w:rsidRPr="004419CD">
        <w:rPr>
          <w:rStyle w:val="Marquenotebasdepage"/>
          <w:rFonts w:ascii="Georgia" w:hAnsi="Georgia"/>
          <w:color w:val="000000"/>
          <w:sz w:val="28"/>
        </w:rPr>
        <w:footnoteReference w:id="4"/>
      </w:r>
      <w:r w:rsidRPr="0073292C">
        <w:rPr>
          <w:rFonts w:ascii="Georgia" w:hAnsi="Georgia" w:cs="Helvetica"/>
          <w:sz w:val="28"/>
        </w:rPr>
        <w:t> </w:t>
      </w:r>
      <w:r w:rsidRPr="00C11D2E">
        <w:rPr>
          <w:rFonts w:ascii="Georgia" w:hAnsi="Georgia" w:cs="Helvetica"/>
          <w:sz w:val="28"/>
        </w:rPr>
        <w:t>dans un</w:t>
      </w:r>
      <w:r>
        <w:rPr>
          <w:rFonts w:ascii="Georgia" w:hAnsi="Georgia" w:cs="Helvetica"/>
          <w:sz w:val="28"/>
        </w:rPr>
        <w:t xml:space="preserve"> perpétuel</w:t>
      </w:r>
      <w:r w:rsidRPr="00C11D2E">
        <w:rPr>
          <w:rFonts w:ascii="Georgia" w:hAnsi="Georgia" w:cs="Helvetica"/>
          <w:sz w:val="28"/>
        </w:rPr>
        <w:t xml:space="preserve"> </w:t>
      </w:r>
      <w:r w:rsidRPr="00C11D2E">
        <w:rPr>
          <w:rFonts w:ascii="Georgia" w:hAnsi="Georgia" w:cs="Helvetica"/>
          <w:i/>
          <w:iCs/>
          <w:sz w:val="28"/>
        </w:rPr>
        <w:t>encore à re-faire</w:t>
      </w:r>
      <w:r>
        <w:rPr>
          <w:rFonts w:ascii="Georgia" w:hAnsi="Georgia" w:cs="Helvetica"/>
          <w:sz w:val="28"/>
        </w:rPr>
        <w:t xml:space="preserve"> à travers les différentes époques,</w:t>
      </w:r>
      <w:r w:rsidRPr="00C11D2E">
        <w:rPr>
          <w:rFonts w:ascii="Georgia" w:hAnsi="Georgia" w:cs="Helvetica"/>
          <w:sz w:val="28"/>
        </w:rPr>
        <w:t xml:space="preserve"> tandis que la persistance de cette mélodie dans le temps la transforme définitivement en mélopée. </w:t>
      </w:r>
    </w:p>
    <w:p w:rsidR="00AE1299" w:rsidRDefault="00AE1299" w:rsidP="00AE1299">
      <w:pPr>
        <w:widowControl w:val="0"/>
        <w:autoSpaceDE w:val="0"/>
        <w:autoSpaceDN w:val="0"/>
        <w:adjustRightInd w:val="0"/>
        <w:jc w:val="both"/>
        <w:rPr>
          <w:rFonts w:ascii="Georgia" w:hAnsi="Georgia" w:cs="Helvetica"/>
          <w:sz w:val="28"/>
        </w:rPr>
      </w:pPr>
    </w:p>
    <w:p w:rsidR="00AE1299" w:rsidRDefault="00AE1299" w:rsidP="00AE1299">
      <w:pPr>
        <w:widowControl w:val="0"/>
        <w:autoSpaceDE w:val="0"/>
        <w:autoSpaceDN w:val="0"/>
        <w:adjustRightInd w:val="0"/>
        <w:jc w:val="both"/>
        <w:rPr>
          <w:rFonts w:ascii="Georgia" w:hAnsi="Georgia" w:cs="Helvetica"/>
          <w:sz w:val="28"/>
        </w:rPr>
      </w:pPr>
      <w:r w:rsidRPr="00C11D2E">
        <w:rPr>
          <w:rFonts w:ascii="Georgia" w:hAnsi="Georgia" w:cs="Helvetica"/>
          <w:sz w:val="28"/>
        </w:rPr>
        <w:t>Avec ce sample des </w:t>
      </w:r>
      <w:r w:rsidRPr="00C11D2E">
        <w:rPr>
          <w:rFonts w:ascii="Georgia" w:hAnsi="Georgia" w:cs="Helvetica"/>
          <w:i/>
          <w:iCs/>
          <w:sz w:val="28"/>
        </w:rPr>
        <w:t>MarxMen</w:t>
      </w:r>
      <w:r w:rsidRPr="00C11D2E">
        <w:rPr>
          <w:rFonts w:ascii="Georgia" w:hAnsi="Georgia" w:cs="Helvetica"/>
          <w:sz w:val="28"/>
        </w:rPr>
        <w:t>, le fragment du morceau original déjà répété et accéléré, est volontairement entrecoupé, </w:t>
      </w:r>
      <w:r w:rsidRPr="00C11D2E">
        <w:rPr>
          <w:rFonts w:ascii="Georgia" w:hAnsi="Georgia" w:cs="Helvetica"/>
          <w:i/>
          <w:iCs/>
          <w:sz w:val="28"/>
        </w:rPr>
        <w:t>haché</w:t>
      </w:r>
      <w:r w:rsidRPr="00C11D2E">
        <w:rPr>
          <w:rFonts w:ascii="Georgia" w:hAnsi="Georgia" w:cs="Helvetica"/>
          <w:sz w:val="28"/>
        </w:rPr>
        <w:t> </w:t>
      </w:r>
      <w:r w:rsidRPr="00C11D2E">
        <w:rPr>
          <w:rFonts w:ascii="Georgia" w:hAnsi="Georgia" w:cs="Helvetica"/>
          <w:i/>
          <w:iCs/>
          <w:sz w:val="28"/>
        </w:rPr>
        <w:t>brutalement</w:t>
      </w:r>
      <w:r w:rsidRPr="00C11D2E">
        <w:rPr>
          <w:rFonts w:ascii="Georgia" w:hAnsi="Georgia" w:cs="Helvetica"/>
          <w:sz w:val="28"/>
        </w:rPr>
        <w:t> par des silences et des S.O.S en morse, eux-mêmes brouillés par les cliquetis d'une arme à feu claquant à vide, par ailleurs similaires au clic-clac d'un appareil photographique. Renvoyant à ce que nous pourrions appeler une  </w:t>
      </w:r>
      <w:r w:rsidRPr="00C11D2E">
        <w:rPr>
          <w:rFonts w:ascii="Georgia" w:hAnsi="Georgia" w:cs="Helvetica"/>
          <w:i/>
          <w:iCs/>
          <w:sz w:val="28"/>
        </w:rPr>
        <w:t>roulette russe musicale</w:t>
      </w:r>
      <w:r w:rsidRPr="00C11D2E">
        <w:rPr>
          <w:rFonts w:ascii="Georgia" w:hAnsi="Georgia" w:cs="Arial"/>
          <w:sz w:val="28"/>
        </w:rPr>
        <w:t>, ce</w:t>
      </w:r>
      <w:r w:rsidRPr="00C11D2E">
        <w:rPr>
          <w:rFonts w:ascii="Georgia" w:hAnsi="Georgia" w:cs="Helvetica"/>
          <w:sz w:val="28"/>
        </w:rPr>
        <w:t>s S.O.S qui font autant allusion au fameux </w:t>
      </w:r>
      <w:r w:rsidRPr="00C11D2E">
        <w:rPr>
          <w:rFonts w:ascii="Georgia" w:hAnsi="Georgia" w:cs="Arial"/>
          <w:i/>
          <w:iCs/>
          <w:sz w:val="28"/>
        </w:rPr>
        <w:t>Save Our Souls</w:t>
      </w:r>
      <w:r w:rsidRPr="00C11D2E">
        <w:rPr>
          <w:rFonts w:ascii="Georgia" w:hAnsi="Georgia" w:cs="Helvetica"/>
          <w:sz w:val="28"/>
        </w:rPr>
        <w:t> qu'à la musique </w:t>
      </w:r>
      <w:r w:rsidRPr="00C11D2E">
        <w:rPr>
          <w:rFonts w:ascii="Georgia" w:hAnsi="Georgia" w:cs="Helvetica"/>
          <w:i/>
          <w:iCs/>
          <w:sz w:val="28"/>
        </w:rPr>
        <w:t>Soul -</w:t>
      </w:r>
      <w:r w:rsidRPr="00C11D2E">
        <w:rPr>
          <w:rFonts w:ascii="Georgia" w:hAnsi="Georgia" w:cs="Helvetica"/>
          <w:sz w:val="28"/>
        </w:rPr>
        <w:t> mot employé à l'origine par Ray Charles - provoquent, en étant associé au sample et à cette </w:t>
      </w:r>
      <w:r w:rsidRPr="00C11D2E">
        <w:rPr>
          <w:rFonts w:ascii="Georgia" w:hAnsi="Georgia" w:cs="Helvetica"/>
          <w:i/>
          <w:iCs/>
          <w:sz w:val="28"/>
        </w:rPr>
        <w:t>forme de rayure</w:t>
      </w:r>
      <w:r w:rsidRPr="00C11D2E">
        <w:rPr>
          <w:rFonts w:ascii="Georgia" w:hAnsi="Georgia" w:cs="Helvetica"/>
          <w:sz w:val="28"/>
        </w:rPr>
        <w:t> figurée par la détente (dans le vide) de cette arme à feu, des signaux d'identification à répétition... ou l'impression tenace de tourner en rond comme sur les microsillons</w:t>
      </w:r>
      <w:r w:rsidR="003A22E6">
        <w:rPr>
          <w:rFonts w:ascii="Georgia" w:hAnsi="Georgia" w:cs="Helvetica"/>
          <w:sz w:val="28"/>
        </w:rPr>
        <w:t xml:space="preserve"> rayés</w:t>
      </w:r>
      <w:r w:rsidRPr="00C11D2E">
        <w:rPr>
          <w:rFonts w:ascii="Georgia" w:hAnsi="Georgia" w:cs="Helvetica"/>
          <w:sz w:val="28"/>
        </w:rPr>
        <w:t xml:space="preserve"> d'un 45 tours. Ainsi cette aperception d'une réalité semble déterminante pour les </w:t>
      </w:r>
      <w:r w:rsidRPr="00C11D2E">
        <w:rPr>
          <w:rFonts w:ascii="Georgia" w:hAnsi="Georgia" w:cs="Helvetica"/>
          <w:i/>
          <w:iCs/>
          <w:sz w:val="28"/>
        </w:rPr>
        <w:t>MarxMen</w:t>
      </w:r>
      <w:r w:rsidRPr="00C11D2E">
        <w:rPr>
          <w:rFonts w:ascii="Georgia" w:hAnsi="Georgia" w:cs="Helvetica"/>
          <w:sz w:val="28"/>
        </w:rPr>
        <w:t> qui fixent par cette </w:t>
      </w:r>
      <w:r w:rsidRPr="00C11D2E">
        <w:rPr>
          <w:rFonts w:ascii="Georgia" w:hAnsi="Georgia" w:cs="Helvetica"/>
          <w:i/>
          <w:iCs/>
          <w:sz w:val="28"/>
        </w:rPr>
        <w:t>®-appropriation</w:t>
      </w:r>
      <w:r w:rsidRPr="00C11D2E">
        <w:rPr>
          <w:rFonts w:ascii="Georgia" w:hAnsi="Georgia" w:cs="Helvetica"/>
          <w:sz w:val="28"/>
        </w:rPr>
        <w:t> leur appartenance à un genre musical comme à une communauté d'artistes noirs afro-américains. A l'instar des </w:t>
      </w:r>
      <w:r w:rsidRPr="00C11D2E">
        <w:rPr>
          <w:rFonts w:ascii="Georgia" w:hAnsi="Georgia" w:cs="Helvetica"/>
          <w:i/>
          <w:iCs/>
          <w:sz w:val="28"/>
        </w:rPr>
        <w:t>Naturally Seven</w:t>
      </w:r>
      <w:r w:rsidR="002C7842">
        <w:rPr>
          <w:rFonts w:ascii="Georgia" w:hAnsi="Georgia" w:cs="Helvetica"/>
          <w:sz w:val="28"/>
        </w:rPr>
        <w:t xml:space="preserve"> présentés par Éric Fardet durant </w:t>
      </w:r>
      <w:r w:rsidRPr="00C11D2E">
        <w:rPr>
          <w:rFonts w:ascii="Georgia" w:hAnsi="Georgia" w:cs="Helvetica"/>
          <w:sz w:val="28"/>
        </w:rPr>
        <w:t>le colloque </w:t>
      </w:r>
      <w:r w:rsidRPr="00C11D2E">
        <w:rPr>
          <w:rFonts w:ascii="Georgia" w:hAnsi="Georgia" w:cs="Helvetica"/>
          <w:i/>
          <w:iCs/>
          <w:sz w:val="28"/>
        </w:rPr>
        <w:t>Les Territoires du Jazz</w:t>
      </w:r>
      <w:r w:rsidRPr="00C11D2E">
        <w:rPr>
          <w:rFonts w:ascii="Georgia" w:hAnsi="Georgia" w:cs="Helvetica"/>
          <w:sz w:val="28"/>
        </w:rPr>
        <w:t xml:space="preserve">, qui éteignent l'écran d'un téléviseur présentant un groupe de noirs a capella, cette manière de passer </w:t>
      </w:r>
      <w:r w:rsidRPr="00C11D2E">
        <w:rPr>
          <w:rFonts w:ascii="Georgia" w:hAnsi="Georgia" w:cs="Helvetica"/>
          <w:i/>
          <w:iCs/>
          <w:sz w:val="28"/>
        </w:rPr>
        <w:t>à autre chose</w:t>
      </w:r>
      <w:r w:rsidRPr="00C11D2E">
        <w:rPr>
          <w:rFonts w:ascii="Georgia" w:hAnsi="Georgia" w:cs="Helvetica"/>
          <w:sz w:val="28"/>
        </w:rPr>
        <w:t xml:space="preserve"> tout en faisant référence à une </w:t>
      </w:r>
      <w:r w:rsidRPr="00C11D2E">
        <w:rPr>
          <w:rFonts w:ascii="Georgia" w:hAnsi="Georgia" w:cs="Helvetica"/>
          <w:i/>
          <w:iCs/>
          <w:sz w:val="28"/>
        </w:rPr>
        <w:t>forme traditionnelle</w:t>
      </w:r>
      <w:r w:rsidRPr="00C11D2E">
        <w:rPr>
          <w:rFonts w:ascii="Georgia" w:hAnsi="Georgia" w:cs="Helvetica"/>
          <w:sz w:val="28"/>
        </w:rPr>
        <w:t xml:space="preserve"> (une </w:t>
      </w:r>
      <w:r w:rsidRPr="006C7893">
        <w:rPr>
          <w:rFonts w:ascii="Georgia" w:hAnsi="Georgia" w:cs="Helvetica"/>
          <w:i/>
          <w:sz w:val="28"/>
        </w:rPr>
        <w:t>recette</w:t>
      </w:r>
      <w:r w:rsidRPr="00C11D2E">
        <w:rPr>
          <w:rFonts w:ascii="Georgia" w:hAnsi="Georgia" w:cs="Helvetica"/>
          <w:sz w:val="28"/>
        </w:rPr>
        <w:t xml:space="preserve">, une </w:t>
      </w:r>
      <w:r w:rsidRPr="00C11D2E">
        <w:rPr>
          <w:rFonts w:ascii="Georgia" w:hAnsi="Georgia" w:cs="Helvetica"/>
          <w:i/>
          <w:iCs/>
          <w:sz w:val="28"/>
        </w:rPr>
        <w:t>cuisine</w:t>
      </w:r>
      <w:r w:rsidRPr="00C11D2E">
        <w:rPr>
          <w:rFonts w:ascii="Georgia" w:hAnsi="Georgia" w:cs="Helvetica"/>
          <w:sz w:val="28"/>
        </w:rPr>
        <w:t>) créent un effet de rémanence, une citation insistante vers un </w:t>
      </w:r>
      <w:r w:rsidRPr="00C11D2E">
        <w:rPr>
          <w:rFonts w:ascii="Georgia" w:hAnsi="Georgia" w:cs="Arial"/>
          <w:i/>
          <w:iCs/>
          <w:sz w:val="28"/>
        </w:rPr>
        <w:t>toujours étant donné</w:t>
      </w:r>
      <w:r w:rsidRPr="00C11D2E">
        <w:rPr>
          <w:rFonts w:ascii="Georgia" w:hAnsi="Georgia" w:cs="Helvetica"/>
          <w:sz w:val="28"/>
        </w:rPr>
        <w:t xml:space="preserve">, s'articulant </w:t>
      </w:r>
      <w:r w:rsidRPr="00C11D2E">
        <w:rPr>
          <w:rFonts w:ascii="Georgia" w:hAnsi="Georgia" w:cs="Helvetica"/>
          <w:i/>
          <w:iCs/>
          <w:sz w:val="28"/>
        </w:rPr>
        <w:t>en contre</w:t>
      </w:r>
      <w:r w:rsidRPr="00C11D2E">
        <w:rPr>
          <w:rFonts w:ascii="Georgia" w:hAnsi="Georgia" w:cs="Helvetica"/>
          <w:sz w:val="28"/>
        </w:rPr>
        <w:t xml:space="preserve"> dans un présent vers un futur qui ne serait plus un simple effacement du passé, ni seulement une </w:t>
      </w:r>
      <w:r w:rsidRPr="00C11D2E">
        <w:rPr>
          <w:rFonts w:ascii="Georgia" w:hAnsi="Georgia" w:cs="Helvetica"/>
          <w:i/>
          <w:iCs/>
          <w:sz w:val="28"/>
        </w:rPr>
        <w:t>i-)révérence</w:t>
      </w:r>
      <w:r w:rsidRPr="00C11D2E">
        <w:rPr>
          <w:rFonts w:ascii="Georgia" w:hAnsi="Georgia" w:cs="Helvetica"/>
          <w:sz w:val="28"/>
        </w:rPr>
        <w:t xml:space="preserve">. S'affronter à la lecture d'un territoire donné en référence marque donc la </w:t>
      </w:r>
      <w:r w:rsidRPr="00C11D2E">
        <w:rPr>
          <w:rFonts w:ascii="Georgia" w:hAnsi="Georgia" w:cs="Helvetica"/>
          <w:i/>
          <w:iCs/>
          <w:sz w:val="28"/>
        </w:rPr>
        <w:t>re-connaissance</w:t>
      </w:r>
      <w:r w:rsidRPr="00C11D2E">
        <w:rPr>
          <w:rFonts w:ascii="Georgia" w:hAnsi="Georgia" w:cs="Helvetica"/>
          <w:sz w:val="28"/>
        </w:rPr>
        <w:t xml:space="preserve"> d'une histoire qui sans faire table rase d'une tradition, en montre en revanche nécessairement </w:t>
      </w:r>
      <w:r w:rsidRPr="00C11D2E">
        <w:rPr>
          <w:rFonts w:ascii="Georgia" w:hAnsi="Georgia" w:cs="Helvetica"/>
          <w:i/>
          <w:iCs/>
          <w:sz w:val="28"/>
        </w:rPr>
        <w:t>les limites</w:t>
      </w:r>
      <w:r w:rsidRPr="00C11D2E">
        <w:rPr>
          <w:rFonts w:ascii="Georgia" w:hAnsi="Georgia" w:cs="Helvetica"/>
          <w:sz w:val="28"/>
        </w:rPr>
        <w:t xml:space="preserve">... </w:t>
      </w:r>
    </w:p>
    <w:p w:rsidR="00AE1299" w:rsidRDefault="00AE1299" w:rsidP="00AE1299">
      <w:pPr>
        <w:widowControl w:val="0"/>
        <w:autoSpaceDE w:val="0"/>
        <w:autoSpaceDN w:val="0"/>
        <w:adjustRightInd w:val="0"/>
        <w:jc w:val="both"/>
        <w:rPr>
          <w:rFonts w:ascii="Georgia" w:hAnsi="Georgia" w:cs="Helvetica"/>
          <w:sz w:val="28"/>
        </w:rPr>
      </w:pPr>
    </w:p>
    <w:p w:rsidR="00AE1299" w:rsidRDefault="00AE1299" w:rsidP="00AE1299">
      <w:pPr>
        <w:widowControl w:val="0"/>
        <w:autoSpaceDE w:val="0"/>
        <w:autoSpaceDN w:val="0"/>
        <w:adjustRightInd w:val="0"/>
        <w:jc w:val="both"/>
        <w:rPr>
          <w:rFonts w:ascii="Georgia" w:hAnsi="Georgia" w:cs="Arial"/>
          <w:sz w:val="28"/>
        </w:rPr>
      </w:pPr>
      <w:r w:rsidRPr="00C11D2E">
        <w:rPr>
          <w:rFonts w:ascii="Georgia" w:hAnsi="Georgia" w:cs="Helvetica"/>
          <w:sz w:val="28"/>
        </w:rPr>
        <w:t>"</w:t>
      </w:r>
      <w:r>
        <w:rPr>
          <w:rFonts w:ascii="Georgia" w:hAnsi="Georgia" w:cs="Arial"/>
          <w:sz w:val="28"/>
        </w:rPr>
        <w:t>On connait la chanson"</w:t>
      </w:r>
      <w:r w:rsidRPr="004419CD">
        <w:rPr>
          <w:rStyle w:val="Marquenotebasdepage"/>
          <w:rFonts w:ascii="Georgia" w:hAnsi="Georgia"/>
          <w:color w:val="000000"/>
          <w:sz w:val="28"/>
        </w:rPr>
        <w:footnoteReference w:id="5"/>
      </w:r>
      <w:r w:rsidRPr="00C11D2E">
        <w:rPr>
          <w:rFonts w:ascii="Georgia" w:hAnsi="Georgia" w:cs="Arial"/>
          <w:sz w:val="28"/>
        </w:rPr>
        <w:t>...</w:t>
      </w:r>
      <w:r>
        <w:rPr>
          <w:rFonts w:ascii="Georgia" w:hAnsi="Georgia" w:cs="Arial"/>
          <w:sz w:val="28"/>
        </w:rPr>
        <w:t xml:space="preserve"> Mais comment </w:t>
      </w:r>
      <w:r w:rsidRPr="009C03B3">
        <w:rPr>
          <w:rFonts w:ascii="Georgia" w:hAnsi="Georgia" w:cs="Arial"/>
          <w:i/>
          <w:sz w:val="28"/>
        </w:rPr>
        <w:t>la chanson</w:t>
      </w:r>
      <w:r>
        <w:rPr>
          <w:rFonts w:ascii="Georgia" w:hAnsi="Georgia" w:cs="Arial"/>
          <w:sz w:val="28"/>
        </w:rPr>
        <w:t xml:space="preserve"> produit des images et inversement pourquoi des </w:t>
      </w:r>
      <w:r w:rsidRPr="005F393F">
        <w:rPr>
          <w:rFonts w:ascii="Georgia" w:hAnsi="Georgia" w:cs="Arial"/>
          <w:i/>
          <w:sz w:val="28"/>
        </w:rPr>
        <w:t>images</w:t>
      </w:r>
      <w:r>
        <w:rPr>
          <w:rFonts w:ascii="Georgia" w:hAnsi="Georgia" w:cs="Arial"/>
          <w:sz w:val="28"/>
        </w:rPr>
        <w:t xml:space="preserve"> s’accrochent naturellement à nos yeux pour générer des </w:t>
      </w:r>
      <w:r w:rsidRPr="003562F0">
        <w:rPr>
          <w:rFonts w:ascii="Georgia" w:hAnsi="Georgia" w:cs="Arial"/>
          <w:i/>
          <w:sz w:val="28"/>
        </w:rPr>
        <w:t>bruits</w:t>
      </w:r>
      <w:r>
        <w:rPr>
          <w:rFonts w:ascii="Georgia" w:hAnsi="Georgia" w:cs="Arial"/>
          <w:sz w:val="28"/>
        </w:rPr>
        <w:t xml:space="preserve">, des </w:t>
      </w:r>
      <w:r w:rsidRPr="003562F0">
        <w:rPr>
          <w:rFonts w:ascii="Georgia" w:hAnsi="Georgia" w:cs="Arial"/>
          <w:i/>
          <w:sz w:val="28"/>
        </w:rPr>
        <w:t>onomatopées</w:t>
      </w:r>
      <w:r>
        <w:rPr>
          <w:rFonts w:ascii="Georgia" w:hAnsi="Georgia" w:cs="Arial"/>
          <w:sz w:val="28"/>
        </w:rPr>
        <w:t xml:space="preserve">, </w:t>
      </w:r>
      <w:r>
        <w:rPr>
          <w:rFonts w:ascii="Georgia" w:hAnsi="Georgia" w:cs="Arial"/>
          <w:i/>
          <w:sz w:val="28"/>
        </w:rPr>
        <w:t>des ambiances</w:t>
      </w:r>
      <w:r w:rsidRPr="003562F0">
        <w:rPr>
          <w:rFonts w:ascii="Georgia" w:hAnsi="Georgia" w:cs="Arial"/>
          <w:i/>
          <w:sz w:val="28"/>
        </w:rPr>
        <w:t xml:space="preserve"> sonores</w:t>
      </w:r>
      <w:r>
        <w:rPr>
          <w:rFonts w:ascii="Georgia" w:hAnsi="Georgia" w:cs="Arial"/>
          <w:sz w:val="28"/>
        </w:rPr>
        <w:t xml:space="preserve">, des </w:t>
      </w:r>
      <w:r w:rsidRPr="005F393F">
        <w:rPr>
          <w:rFonts w:ascii="Georgia" w:hAnsi="Georgia" w:cs="Arial"/>
          <w:i/>
          <w:sz w:val="28"/>
        </w:rPr>
        <w:t xml:space="preserve">mélodies </w:t>
      </w:r>
      <w:r w:rsidRPr="006D17A1">
        <w:rPr>
          <w:rFonts w:ascii="Georgia" w:hAnsi="Georgia" w:cs="Arial"/>
          <w:sz w:val="28"/>
        </w:rPr>
        <w:t>ou des</w:t>
      </w:r>
      <w:r>
        <w:rPr>
          <w:rFonts w:ascii="Georgia" w:hAnsi="Georgia" w:cs="Arial"/>
          <w:i/>
          <w:sz w:val="28"/>
        </w:rPr>
        <w:t xml:space="preserve"> compositions </w:t>
      </w:r>
      <w:r w:rsidRPr="005F393F">
        <w:rPr>
          <w:rFonts w:ascii="Georgia" w:hAnsi="Georgia" w:cs="Arial"/>
          <w:i/>
          <w:sz w:val="28"/>
        </w:rPr>
        <w:t>silencieuses</w:t>
      </w:r>
      <w:r>
        <w:rPr>
          <w:rFonts w:ascii="Georgia" w:hAnsi="Georgia" w:cs="Arial"/>
          <w:sz w:val="28"/>
        </w:rPr>
        <w:t xml:space="preserve"> ? </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p>
    <w:p w:rsidR="00AE1299" w:rsidRPr="00BC5F93" w:rsidRDefault="00AE1299" w:rsidP="00AE1299">
      <w:pPr>
        <w:widowControl w:val="0"/>
        <w:autoSpaceDE w:val="0"/>
        <w:autoSpaceDN w:val="0"/>
        <w:adjustRightInd w:val="0"/>
        <w:spacing w:after="240"/>
        <w:rPr>
          <w:rFonts w:ascii="Georgia" w:hAnsi="Georgia" w:cs="Helvetica"/>
          <w:color w:val="FF0000"/>
          <w:sz w:val="28"/>
          <w:szCs w:val="36"/>
        </w:rPr>
      </w:pPr>
      <w:r w:rsidRPr="00BC5F93">
        <w:rPr>
          <w:rFonts w:ascii="Georgia" w:hAnsi="Georgia" w:cs="Arial"/>
          <w:color w:val="FF0000"/>
          <w:sz w:val="28"/>
        </w:rPr>
        <w:t>1 -</w:t>
      </w:r>
      <w:r w:rsidRPr="00BC5F93">
        <w:rPr>
          <w:rFonts w:ascii="Georgia" w:hAnsi="Georgia" w:cs="Helvetica"/>
          <w:i/>
          <w:iCs/>
          <w:color w:val="FF0000"/>
          <w:sz w:val="28"/>
        </w:rPr>
        <w:t xml:space="preserve"> i-)révérence</w:t>
      </w:r>
      <w:r w:rsidRPr="00BC5F93">
        <w:rPr>
          <w:rFonts w:ascii="Georgia" w:hAnsi="Georgia" w:cs="Helvetica"/>
          <w:color w:val="FF0000"/>
          <w:sz w:val="28"/>
          <w:szCs w:val="36"/>
        </w:rPr>
        <w:t xml:space="preserve"> </w:t>
      </w:r>
    </w:p>
    <w:p w:rsidR="00AE1299" w:rsidRPr="00106DAA" w:rsidRDefault="00AE1299" w:rsidP="00AE1299">
      <w:pPr>
        <w:widowControl w:val="0"/>
        <w:autoSpaceDE w:val="0"/>
        <w:autoSpaceDN w:val="0"/>
        <w:adjustRightInd w:val="0"/>
        <w:rPr>
          <w:rFonts w:ascii="Georgia" w:hAnsi="Georgia" w:cs="Helvetica"/>
          <w:sz w:val="28"/>
        </w:rPr>
      </w:pPr>
    </w:p>
    <w:p w:rsidR="00AE1299" w:rsidRPr="00106DAA" w:rsidRDefault="00AE1299" w:rsidP="00AE1299">
      <w:pPr>
        <w:widowControl w:val="0"/>
        <w:autoSpaceDE w:val="0"/>
        <w:autoSpaceDN w:val="0"/>
        <w:adjustRightInd w:val="0"/>
        <w:rPr>
          <w:rFonts w:ascii="Georgia" w:hAnsi="Georgia" w:cs="Helvetica"/>
          <w:sz w:val="28"/>
        </w:rPr>
      </w:pPr>
    </w:p>
    <w:p w:rsidR="00AE1299" w:rsidRDefault="00AE1299" w:rsidP="00AE1299">
      <w:pPr>
        <w:widowControl w:val="0"/>
        <w:autoSpaceDE w:val="0"/>
        <w:autoSpaceDN w:val="0"/>
        <w:adjustRightInd w:val="0"/>
        <w:jc w:val="both"/>
        <w:rPr>
          <w:rFonts w:ascii="Georgia" w:hAnsi="Georgia" w:cs="Arial"/>
          <w:sz w:val="28"/>
        </w:rPr>
      </w:pPr>
      <w:r>
        <w:rPr>
          <w:rFonts w:ascii="Georgia" w:hAnsi="Georgia" w:cs="Arial"/>
          <w:sz w:val="28"/>
        </w:rPr>
        <w:t>Pourquoi</w:t>
      </w:r>
      <w:r w:rsidRPr="009C03B3">
        <w:rPr>
          <w:rFonts w:ascii="Georgia" w:hAnsi="Georgia" w:cs="Arial"/>
          <w:sz w:val="28"/>
        </w:rPr>
        <w:t xml:space="preserve"> le Jazz fabrique </w:t>
      </w:r>
      <w:r>
        <w:rPr>
          <w:rFonts w:ascii="Georgia" w:hAnsi="Georgia" w:cs="Arial"/>
          <w:i/>
          <w:sz w:val="28"/>
        </w:rPr>
        <w:t>toujours</w:t>
      </w:r>
      <w:r w:rsidRPr="009C03B3">
        <w:rPr>
          <w:rFonts w:ascii="Georgia" w:hAnsi="Georgia" w:cs="Arial"/>
          <w:sz w:val="28"/>
        </w:rPr>
        <w:t xml:space="preserve"> des </w:t>
      </w:r>
      <w:r w:rsidRPr="009C03B3">
        <w:rPr>
          <w:rFonts w:ascii="Georgia" w:hAnsi="Georgia" w:cs="Arial"/>
          <w:i/>
          <w:iCs/>
          <w:sz w:val="28"/>
        </w:rPr>
        <w:t>images</w:t>
      </w:r>
      <w:r w:rsidRPr="00F8529C">
        <w:rPr>
          <w:rFonts w:ascii="Georgia" w:hAnsi="Georgia" w:cs="Arial"/>
          <w:iCs/>
          <w:sz w:val="28"/>
        </w:rPr>
        <w:t>,</w:t>
      </w:r>
      <w:r w:rsidRPr="009C03B3">
        <w:rPr>
          <w:rFonts w:ascii="Georgia" w:hAnsi="Georgia" w:cs="Arial"/>
          <w:sz w:val="28"/>
        </w:rPr>
        <w:t xml:space="preserve"> associées </w:t>
      </w:r>
      <w:r>
        <w:rPr>
          <w:rFonts w:ascii="Georgia" w:hAnsi="Georgia" w:cs="Arial"/>
          <w:sz w:val="28"/>
        </w:rPr>
        <w:t>“</w:t>
      </w:r>
      <w:r w:rsidRPr="00246512">
        <w:rPr>
          <w:rFonts w:ascii="Georgia" w:hAnsi="Georgia" w:cs="Arial"/>
          <w:sz w:val="28"/>
        </w:rPr>
        <w:t>au jour du i</w:t>
      </w:r>
      <w:r>
        <w:rPr>
          <w:rFonts w:ascii="Georgia" w:hAnsi="Georgia" w:cs="Arial"/>
          <w:sz w:val="28"/>
        </w:rPr>
        <w:t>“</w:t>
      </w:r>
      <w:r w:rsidRPr="004419CD">
        <w:rPr>
          <w:rStyle w:val="Marquenotebasdepage"/>
          <w:rFonts w:ascii="Georgia" w:hAnsi="Georgia"/>
          <w:color w:val="000000"/>
          <w:sz w:val="28"/>
        </w:rPr>
        <w:footnoteReference w:id="6"/>
      </w:r>
      <w:r>
        <w:rPr>
          <w:rFonts w:ascii="Georgia" w:hAnsi="Georgia" w:cs="Arial"/>
          <w:sz w:val="28"/>
        </w:rPr>
        <w:t xml:space="preserve"> </w:t>
      </w:r>
      <w:r w:rsidRPr="009C03B3">
        <w:rPr>
          <w:rFonts w:ascii="Georgia" w:hAnsi="Georgia" w:cs="Arial"/>
          <w:sz w:val="28"/>
        </w:rPr>
        <w:t xml:space="preserve">aux </w:t>
      </w:r>
      <w:r>
        <w:rPr>
          <w:rFonts w:ascii="Georgia" w:hAnsi="Georgia" w:cs="Arial"/>
          <w:sz w:val="28"/>
        </w:rPr>
        <w:t xml:space="preserve">technologies numériques ? </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Arial" w:hAnsi="Arial"/>
        </w:rPr>
      </w:pPr>
      <w:r w:rsidRPr="005F393F">
        <w:rPr>
          <w:rFonts w:ascii="Georgia" w:hAnsi="Georgia"/>
          <w:sz w:val="28"/>
        </w:rPr>
        <w:t xml:space="preserve">Dans la mythologie grecque, les Sirènes </w:t>
      </w:r>
      <w:r>
        <w:rPr>
          <w:rFonts w:ascii="Georgia" w:hAnsi="Georgia"/>
          <w:sz w:val="28"/>
        </w:rPr>
        <w:t xml:space="preserve">ont </w:t>
      </w:r>
      <w:r w:rsidRPr="005F393F">
        <w:rPr>
          <w:rFonts w:ascii="Georgia" w:hAnsi="Georgia"/>
          <w:sz w:val="28"/>
        </w:rPr>
        <w:t>la réputation d'attirer les navigateurs sur les récifs afin de les dé</w:t>
      </w:r>
      <w:r>
        <w:rPr>
          <w:rFonts w:ascii="Georgia" w:hAnsi="Georgia"/>
          <w:sz w:val="28"/>
        </w:rPr>
        <w:t>vorer, les hommes constitua</w:t>
      </w:r>
      <w:r w:rsidRPr="005F393F">
        <w:rPr>
          <w:rFonts w:ascii="Georgia" w:hAnsi="Georgia"/>
          <w:sz w:val="28"/>
        </w:rPr>
        <w:t xml:space="preserve">nt </w:t>
      </w:r>
      <w:r>
        <w:rPr>
          <w:rFonts w:ascii="Georgia" w:hAnsi="Georgia"/>
          <w:sz w:val="28"/>
        </w:rPr>
        <w:t>des proies qu'elles attir</w:t>
      </w:r>
      <w:r w:rsidRPr="005F393F">
        <w:rPr>
          <w:rFonts w:ascii="Georgia" w:hAnsi="Georgia"/>
          <w:sz w:val="28"/>
        </w:rPr>
        <w:t>ent dans leur piège en les sé</w:t>
      </w:r>
      <w:r>
        <w:rPr>
          <w:rFonts w:ascii="Georgia" w:hAnsi="Georgia"/>
          <w:sz w:val="28"/>
        </w:rPr>
        <w:t xml:space="preserve">duisant. </w:t>
      </w:r>
      <w:r w:rsidRPr="005F393F">
        <w:rPr>
          <w:rFonts w:ascii="Georgia" w:hAnsi="Georgia"/>
          <w:sz w:val="28"/>
        </w:rPr>
        <w:t xml:space="preserve">Bien que prévenu </w:t>
      </w:r>
      <w:r>
        <w:rPr>
          <w:rFonts w:ascii="Georgia" w:hAnsi="Georgia"/>
          <w:sz w:val="28"/>
        </w:rPr>
        <w:t>par Circé du danger, Ulysse ne résiste pas</w:t>
      </w:r>
      <w:r w:rsidRPr="005F393F">
        <w:rPr>
          <w:rFonts w:ascii="Georgia" w:hAnsi="Georgia"/>
          <w:sz w:val="28"/>
        </w:rPr>
        <w:t xml:space="preserve"> </w:t>
      </w:r>
      <w:r>
        <w:rPr>
          <w:rFonts w:ascii="Georgia" w:hAnsi="Georgia"/>
          <w:sz w:val="28"/>
        </w:rPr>
        <w:t>au désir</w:t>
      </w:r>
      <w:r w:rsidRPr="005F393F">
        <w:rPr>
          <w:rFonts w:ascii="Georgia" w:hAnsi="Georgia"/>
          <w:sz w:val="28"/>
        </w:rPr>
        <w:t xml:space="preserve"> d'écouter le</w:t>
      </w:r>
      <w:r>
        <w:rPr>
          <w:rFonts w:ascii="Georgia" w:hAnsi="Georgia"/>
          <w:sz w:val="28"/>
        </w:rPr>
        <w:t>ur</w:t>
      </w:r>
      <w:r w:rsidRPr="005F393F">
        <w:rPr>
          <w:rFonts w:ascii="Georgia" w:hAnsi="Georgia"/>
          <w:sz w:val="28"/>
        </w:rPr>
        <w:t xml:space="preserve"> chant</w:t>
      </w:r>
      <w:r>
        <w:rPr>
          <w:rFonts w:ascii="Georgia" w:hAnsi="Georgia"/>
          <w:sz w:val="28"/>
        </w:rPr>
        <w:t> et installe</w:t>
      </w:r>
      <w:r w:rsidRPr="005F393F">
        <w:rPr>
          <w:rFonts w:ascii="Georgia" w:hAnsi="Georgia"/>
          <w:sz w:val="28"/>
        </w:rPr>
        <w:t xml:space="preserve"> un stratagè</w:t>
      </w:r>
      <w:r>
        <w:rPr>
          <w:rFonts w:ascii="Georgia" w:hAnsi="Georgia"/>
          <w:sz w:val="28"/>
        </w:rPr>
        <w:t>me qui lui perme</w:t>
      </w:r>
      <w:r w:rsidRPr="005F393F">
        <w:rPr>
          <w:rFonts w:ascii="Georgia" w:hAnsi="Georgia"/>
          <w:sz w:val="28"/>
        </w:rPr>
        <w:t>t d'assouvir sa curiosité sans mettre en péril sa vie ni</w:t>
      </w:r>
      <w:r>
        <w:rPr>
          <w:rFonts w:ascii="Georgia" w:hAnsi="Georgia"/>
          <w:sz w:val="28"/>
        </w:rPr>
        <w:t xml:space="preserve"> celles de ses compagnons. Il fai</w:t>
      </w:r>
      <w:r w:rsidRPr="005F393F">
        <w:rPr>
          <w:rFonts w:ascii="Georgia" w:hAnsi="Georgia"/>
          <w:sz w:val="28"/>
        </w:rPr>
        <w:t xml:space="preserve">t mettre de la cire dans les oreilles des marins </w:t>
      </w:r>
      <w:r>
        <w:rPr>
          <w:rFonts w:ascii="Georgia" w:hAnsi="Georgia"/>
          <w:sz w:val="28"/>
        </w:rPr>
        <w:t>et</w:t>
      </w:r>
      <w:r w:rsidRPr="005F393F">
        <w:rPr>
          <w:rFonts w:ascii="Georgia" w:hAnsi="Georgia"/>
          <w:sz w:val="28"/>
        </w:rPr>
        <w:t xml:space="preserve"> </w:t>
      </w:r>
      <w:r>
        <w:rPr>
          <w:rFonts w:ascii="Georgia" w:hAnsi="Georgia"/>
          <w:sz w:val="28"/>
        </w:rPr>
        <w:t>demande qu’on</w:t>
      </w:r>
      <w:r w:rsidRPr="005F393F">
        <w:rPr>
          <w:rFonts w:ascii="Georgia" w:hAnsi="Georgia"/>
          <w:sz w:val="28"/>
        </w:rPr>
        <w:t xml:space="preserve"> </w:t>
      </w:r>
      <w:r>
        <w:rPr>
          <w:rFonts w:ascii="Georgia" w:hAnsi="Georgia"/>
          <w:sz w:val="28"/>
        </w:rPr>
        <w:t>l’attache</w:t>
      </w:r>
      <w:r w:rsidRPr="005F393F">
        <w:rPr>
          <w:rFonts w:ascii="Georgia" w:hAnsi="Georgia"/>
          <w:sz w:val="28"/>
        </w:rPr>
        <w:t xml:space="preserve"> solidement au mâ</w:t>
      </w:r>
      <w:r>
        <w:rPr>
          <w:rFonts w:ascii="Georgia" w:hAnsi="Georgia"/>
          <w:sz w:val="28"/>
        </w:rPr>
        <w:t>t du bateau pour éviter de rejoindre c</w:t>
      </w:r>
      <w:r w:rsidRPr="005F393F">
        <w:rPr>
          <w:rFonts w:ascii="Georgia" w:hAnsi="Georgia"/>
          <w:sz w:val="28"/>
        </w:rPr>
        <w:t xml:space="preserve">es </w:t>
      </w:r>
      <w:r>
        <w:rPr>
          <w:rFonts w:ascii="Georgia" w:hAnsi="Georgia"/>
          <w:sz w:val="28"/>
        </w:rPr>
        <w:t>fabuleuses</w:t>
      </w:r>
      <w:r w:rsidRPr="005F393F">
        <w:rPr>
          <w:rFonts w:ascii="Georgia" w:hAnsi="Georgia"/>
          <w:sz w:val="28"/>
        </w:rPr>
        <w:t xml:space="preserve"> créatures</w:t>
      </w:r>
      <w:r>
        <w:rPr>
          <w:rFonts w:ascii="Georgia" w:hAnsi="Georgia"/>
          <w:sz w:val="28"/>
        </w:rPr>
        <w:t xml:space="preserve">… Ce récit certes improbable apparaît toutefois fondamental pour comprendre comment “le son ne peut se dissocier de l’image, ceux-ci étant interconnectés dans un réseau potentiel de </w:t>
      </w:r>
      <w:r w:rsidRPr="00617BA0">
        <w:rPr>
          <w:rFonts w:ascii="Georgia" w:hAnsi="Georgia"/>
          <w:i/>
          <w:sz w:val="28"/>
        </w:rPr>
        <w:t>relations hypermédia</w:t>
      </w:r>
      <w:r>
        <w:rPr>
          <w:rFonts w:ascii="Georgia" w:hAnsi="Georgia"/>
          <w:sz w:val="28"/>
        </w:rPr>
        <w:t xml:space="preserve">. Désormais les techniques pour travailler ces matériaux évoluent de concert : l’heure est donc au </w:t>
      </w:r>
      <w:r w:rsidRPr="00E37428">
        <w:rPr>
          <w:rFonts w:ascii="Georgia" w:hAnsi="Georgia"/>
          <w:i/>
          <w:sz w:val="28"/>
        </w:rPr>
        <w:t>métissage</w:t>
      </w:r>
      <w:r>
        <w:rPr>
          <w:rFonts w:ascii="Georgia" w:hAnsi="Georgia"/>
          <w:sz w:val="28"/>
        </w:rPr>
        <w:t>“</w:t>
      </w:r>
      <w:r w:rsidRPr="004419CD">
        <w:rPr>
          <w:rStyle w:val="Marquenotebasdepage"/>
          <w:rFonts w:ascii="Georgia" w:hAnsi="Georgia"/>
          <w:color w:val="000000"/>
          <w:sz w:val="28"/>
        </w:rPr>
        <w:footnoteReference w:id="7"/>
      </w:r>
      <w:r>
        <w:rPr>
          <w:rFonts w:ascii="Georgia" w:hAnsi="Georgia"/>
          <w:sz w:val="28"/>
        </w:rPr>
        <w:t xml:space="preserve"> (Carol Brandon). En effet sur le navire, Ulysse pendant cette expérience se manifeste d’abord comme </w:t>
      </w:r>
      <w:r w:rsidRPr="007D0BAB">
        <w:rPr>
          <w:rFonts w:ascii="Georgia" w:hAnsi="Georgia"/>
          <w:i/>
          <w:sz w:val="28"/>
        </w:rPr>
        <w:t>interface</w:t>
      </w:r>
      <w:r>
        <w:rPr>
          <w:rFonts w:ascii="Georgia" w:hAnsi="Georgia"/>
          <w:sz w:val="28"/>
        </w:rPr>
        <w:t xml:space="preserve"> entre ses compagnons et les Sirènes. </w:t>
      </w:r>
      <w:r w:rsidRPr="007D0BAB">
        <w:rPr>
          <w:rFonts w:ascii="Georgia" w:hAnsi="Georgia"/>
          <w:i/>
          <w:sz w:val="28"/>
        </w:rPr>
        <w:t>Véritable écran</w:t>
      </w:r>
      <w:r>
        <w:rPr>
          <w:rFonts w:ascii="Georgia" w:hAnsi="Georgia"/>
          <w:sz w:val="28"/>
        </w:rPr>
        <w:t xml:space="preserve"> ouvert sur quelque chose qui semble pour les autres </w:t>
      </w:r>
      <w:r w:rsidRPr="001A07AA">
        <w:rPr>
          <w:rFonts w:ascii="Georgia" w:hAnsi="Georgia"/>
          <w:i/>
          <w:sz w:val="28"/>
        </w:rPr>
        <w:t>virtuel</w:t>
      </w:r>
      <w:r>
        <w:rPr>
          <w:rFonts w:ascii="Georgia" w:hAnsi="Georgia"/>
          <w:sz w:val="28"/>
        </w:rPr>
        <w:t xml:space="preserve">, il propose une </w:t>
      </w:r>
      <w:r w:rsidRPr="00866F43">
        <w:rPr>
          <w:rFonts w:ascii="Georgia" w:hAnsi="Georgia"/>
          <w:i/>
          <w:sz w:val="28"/>
        </w:rPr>
        <w:t>image silencieuse du son</w:t>
      </w:r>
      <w:r>
        <w:rPr>
          <w:rFonts w:ascii="Georgia" w:hAnsi="Georgia"/>
          <w:sz w:val="28"/>
        </w:rPr>
        <w:t xml:space="preserve">, entre ce qui se passe </w:t>
      </w:r>
      <w:r w:rsidRPr="00E37428">
        <w:rPr>
          <w:rFonts w:ascii="Georgia" w:hAnsi="Georgia"/>
          <w:i/>
          <w:sz w:val="28"/>
        </w:rPr>
        <w:t>pour lui</w:t>
      </w:r>
      <w:r>
        <w:rPr>
          <w:rFonts w:ascii="Georgia" w:hAnsi="Georgia"/>
          <w:sz w:val="28"/>
        </w:rPr>
        <w:t xml:space="preserve"> en dehors du navire et ce que ses marins peuvent a priori en </w:t>
      </w:r>
      <w:r w:rsidRPr="0075157E">
        <w:rPr>
          <w:rFonts w:ascii="Georgia" w:hAnsi="Georgia"/>
          <w:i/>
          <w:sz w:val="28"/>
        </w:rPr>
        <w:t>a-)percevoir</w:t>
      </w:r>
      <w:r>
        <w:rPr>
          <w:rFonts w:ascii="Georgia" w:hAnsi="Georgia"/>
          <w:sz w:val="28"/>
        </w:rPr>
        <w:t>.</w:t>
      </w:r>
      <w:r>
        <w:rPr>
          <w:rFonts w:ascii="Arial" w:hAnsi="Arial"/>
        </w:rPr>
        <w:t xml:space="preserve"> </w:t>
      </w:r>
    </w:p>
    <w:p w:rsidR="00AE1299" w:rsidRDefault="00AE1299" w:rsidP="00AE1299">
      <w:pPr>
        <w:widowControl w:val="0"/>
        <w:autoSpaceDE w:val="0"/>
        <w:autoSpaceDN w:val="0"/>
        <w:adjustRightInd w:val="0"/>
        <w:jc w:val="both"/>
        <w:rPr>
          <w:rFonts w:ascii="Arial" w:hAnsi="Arial"/>
        </w:rPr>
      </w:pPr>
    </w:p>
    <w:p w:rsidR="00AE1299" w:rsidRDefault="00AE1299" w:rsidP="00AE1299">
      <w:pPr>
        <w:widowControl w:val="0"/>
        <w:autoSpaceDE w:val="0"/>
        <w:autoSpaceDN w:val="0"/>
        <w:adjustRightInd w:val="0"/>
        <w:jc w:val="both"/>
        <w:rPr>
          <w:rFonts w:ascii="Georgia" w:hAnsi="Georgia" w:cs="Arial"/>
          <w:sz w:val="28"/>
        </w:rPr>
      </w:pPr>
      <w:r w:rsidRPr="00617BA0">
        <w:rPr>
          <w:rFonts w:ascii="Georgia" w:hAnsi="Georgia"/>
          <w:sz w:val="28"/>
        </w:rPr>
        <w:t>Cette</w:t>
      </w:r>
      <w:r>
        <w:rPr>
          <w:rFonts w:ascii="Georgia" w:hAnsi="Georgia"/>
          <w:sz w:val="28"/>
        </w:rPr>
        <w:t xml:space="preserve"> saga est caractéristique des relations que nous entretenons depuis toujours dans notre culture entre la vision et l’ouïe. </w:t>
      </w:r>
      <w:r>
        <w:rPr>
          <w:rFonts w:ascii="Georgia" w:hAnsi="Georgia" w:cs="Arial"/>
          <w:sz w:val="28"/>
        </w:rPr>
        <w:t>Evidemment “notre occident s’est construit sur l’œil. Dès l’origine. Ce que nous appelons civilisation repose sur une exclusion : celle de la voix, anharmonique, telle qu’elle jaillit des profondeurs“</w:t>
      </w:r>
      <w:r w:rsidRPr="004419CD">
        <w:rPr>
          <w:rStyle w:val="Marquenotebasdepage"/>
          <w:rFonts w:ascii="Georgia" w:hAnsi="Georgia"/>
          <w:color w:val="000000"/>
          <w:sz w:val="28"/>
        </w:rPr>
        <w:footnoteReference w:id="8"/>
      </w:r>
      <w:r>
        <w:rPr>
          <w:rFonts w:ascii="Georgia" w:hAnsi="Georgia" w:cs="Arial"/>
          <w:sz w:val="28"/>
        </w:rPr>
        <w:t xml:space="preserve"> mais avec ce qu’il faut bien appeler la révolution numérique, le son et l’image qui </w:t>
      </w:r>
      <w:r w:rsidRPr="00CE481C">
        <w:rPr>
          <w:rFonts w:ascii="Georgia" w:hAnsi="Georgia" w:cs="Arial"/>
          <w:i/>
          <w:sz w:val="28"/>
        </w:rPr>
        <w:t>sont de même nature</w:t>
      </w:r>
      <w:r>
        <w:rPr>
          <w:rFonts w:ascii="Georgia" w:hAnsi="Georgia" w:cs="Arial"/>
          <w:sz w:val="28"/>
        </w:rPr>
        <w:t xml:space="preserve">, sont créés, s’hybrident et se reproduisent indistinctement à partir des mêmes langages, les mêmes matrices et avec des logiciels similaires… Depuis maintenant un demi-siècle, une utilisation en croissance exponentielle de l’ordinateur décuple </w:t>
      </w:r>
      <w:r>
        <w:rPr>
          <w:rFonts w:ascii="Georgia" w:hAnsi="Georgia"/>
          <w:sz w:val="28"/>
        </w:rPr>
        <w:t>notre capacité à interpréter les sons, qui s’enrichit naturellement des facultés que nous avons à décrypter les images. En revanche notre manière de concevoir les sons, de les découper, de les coller se nourrit des systèmes avec lesquels nous construisons les images.</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r>
        <w:rPr>
          <w:rFonts w:ascii="Georgia" w:hAnsi="Georgia" w:cs="Arial"/>
          <w:sz w:val="28"/>
        </w:rPr>
        <w:t>“La musique dispose du temps, de la durée“</w:t>
      </w:r>
      <w:r w:rsidRPr="004419CD">
        <w:rPr>
          <w:rStyle w:val="Marquenotebasdepage"/>
          <w:rFonts w:ascii="Georgia" w:hAnsi="Georgia"/>
          <w:color w:val="000000"/>
          <w:sz w:val="28"/>
        </w:rPr>
        <w:footnoteReference w:id="9"/>
      </w:r>
      <w:r>
        <w:rPr>
          <w:rFonts w:ascii="Georgia" w:hAnsi="Georgia" w:cs="Arial"/>
          <w:sz w:val="28"/>
        </w:rPr>
        <w:t xml:space="preserve">. </w:t>
      </w:r>
      <w:r>
        <w:rPr>
          <w:rFonts w:ascii="Georgia" w:hAnsi="Georgia"/>
          <w:sz w:val="28"/>
        </w:rPr>
        <w:t>Musique et peinture : d</w:t>
      </w:r>
      <w:r>
        <w:rPr>
          <w:rFonts w:ascii="Georgia" w:hAnsi="Georgia" w:cs="Arial"/>
          <w:sz w:val="28"/>
        </w:rPr>
        <w:t>ans ce livre écrit dès 1910 (</w:t>
      </w:r>
      <w:r w:rsidRPr="00CF78DB">
        <w:rPr>
          <w:rFonts w:ascii="Georgia" w:hAnsi="Georgia"/>
          <w:i/>
          <w:sz w:val="28"/>
        </w:rPr>
        <w:t>Du spirituel dans l’art</w:t>
      </w:r>
      <w:r>
        <w:rPr>
          <w:rFonts w:ascii="Georgia" w:hAnsi="Georgia"/>
          <w:sz w:val="28"/>
        </w:rPr>
        <w:t>…),</w:t>
      </w:r>
      <w:r>
        <w:rPr>
          <w:rFonts w:ascii="Georgia" w:hAnsi="Georgia" w:cs="Arial"/>
          <w:sz w:val="28"/>
        </w:rPr>
        <w:t xml:space="preserve"> </w:t>
      </w:r>
      <w:r w:rsidRPr="00B70D0B">
        <w:rPr>
          <w:rFonts w:ascii="Georgia" w:hAnsi="Georgia"/>
          <w:sz w:val="28"/>
        </w:rPr>
        <w:t>Vassily Kandinsky</w:t>
      </w:r>
      <w:r>
        <w:rPr>
          <w:rFonts w:ascii="Georgia" w:hAnsi="Georgia"/>
          <w:sz w:val="28"/>
        </w:rPr>
        <w:t xml:space="preserve"> afin de comparer ces deux médiums, souligne déjà toute l’importance </w:t>
      </w:r>
      <w:r>
        <w:rPr>
          <w:rFonts w:ascii="Georgia" w:hAnsi="Georgia" w:cs="Arial"/>
          <w:sz w:val="28"/>
        </w:rPr>
        <w:t>pour l’image, d’accéder à</w:t>
      </w:r>
      <w:r w:rsidRPr="00CF78DB">
        <w:rPr>
          <w:rFonts w:ascii="Georgia" w:hAnsi="Georgia" w:cs="Arial"/>
          <w:i/>
          <w:sz w:val="28"/>
        </w:rPr>
        <w:t xml:space="preserve"> cet avantage</w:t>
      </w:r>
      <w:r>
        <w:rPr>
          <w:rFonts w:ascii="Georgia" w:hAnsi="Georgia" w:cs="Arial"/>
          <w:sz w:val="28"/>
        </w:rPr>
        <w:t xml:space="preserve">. En réalité, la détermination de certains artistes (Richard Wagner, les dadaïstes ou </w:t>
      </w:r>
      <w:r w:rsidRPr="00FA3FB1">
        <w:rPr>
          <w:rFonts w:ascii="Georgia" w:hAnsi="Georgia" w:cs="Arial"/>
          <w:sz w:val="28"/>
        </w:rPr>
        <w:t>Fluxus</w:t>
      </w:r>
      <w:r>
        <w:rPr>
          <w:rFonts w:ascii="Georgia" w:hAnsi="Georgia" w:cs="Arial"/>
          <w:sz w:val="28"/>
        </w:rPr>
        <w:t xml:space="preserve">…) à vouloir réaliser un </w:t>
      </w:r>
      <w:r w:rsidRPr="00FA3FB1">
        <w:rPr>
          <w:rFonts w:ascii="Georgia" w:hAnsi="Georgia" w:cs="Arial"/>
          <w:i/>
          <w:sz w:val="28"/>
        </w:rPr>
        <w:t>art total</w:t>
      </w:r>
      <w:r>
        <w:rPr>
          <w:rFonts w:ascii="Georgia" w:hAnsi="Georgia" w:cs="Arial"/>
          <w:sz w:val="28"/>
        </w:rPr>
        <w:t xml:space="preserve"> (</w:t>
      </w:r>
      <w:r w:rsidRPr="003C1AE2">
        <w:rPr>
          <w:rFonts w:ascii="Georgia" w:hAnsi="Georgia" w:cs="Arial"/>
          <w:i/>
          <w:sz w:val="28"/>
        </w:rPr>
        <w:t>Gesamtkunstwerk</w:t>
      </w:r>
      <w:r>
        <w:rPr>
          <w:rFonts w:ascii="Georgia" w:hAnsi="Georgia" w:cs="Arial"/>
          <w:sz w:val="28"/>
        </w:rPr>
        <w:t>), démontre que ce processus inexorable de mixité est irréversible…</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sz w:val="28"/>
        </w:rPr>
      </w:pPr>
      <w:r w:rsidRPr="00E5483B">
        <w:rPr>
          <w:rFonts w:ascii="Georgia" w:hAnsi="Georgia" w:cs="Arial"/>
          <w:i/>
          <w:sz w:val="28"/>
        </w:rPr>
        <w:t>4’33’’</w:t>
      </w:r>
      <w:r>
        <w:rPr>
          <w:rFonts w:ascii="Georgia" w:hAnsi="Georgia" w:cs="Arial"/>
          <w:sz w:val="28"/>
        </w:rPr>
        <w:t xml:space="preserve"> de John Cage, “interprétée par David Tudor le 29 août 1952 au Maverick Concert Hall de Woodstock dans l’État de New York“</w:t>
      </w:r>
      <w:r w:rsidRPr="004419CD">
        <w:rPr>
          <w:rStyle w:val="Marquenotebasdepage"/>
          <w:rFonts w:ascii="Georgia" w:hAnsi="Georgia"/>
          <w:color w:val="000000"/>
          <w:sz w:val="28"/>
        </w:rPr>
        <w:footnoteReference w:id="10"/>
      </w:r>
      <w:r>
        <w:rPr>
          <w:rFonts w:ascii="Georgia" w:hAnsi="Georgia" w:cs="Arial"/>
          <w:sz w:val="28"/>
        </w:rPr>
        <w:t xml:space="preserve">, peut sembler encore plus explicite pour comprendre les relations sous-jacentes que nous entretenons actuellement entre son et image. </w:t>
      </w:r>
      <w:r w:rsidRPr="00254A1B">
        <w:rPr>
          <w:rFonts w:ascii="Georgia" w:hAnsi="Georgia"/>
          <w:sz w:val="28"/>
        </w:rPr>
        <w:t>Ce</w:t>
      </w:r>
      <w:r>
        <w:rPr>
          <w:rFonts w:ascii="Georgia" w:hAnsi="Georgia"/>
          <w:sz w:val="28"/>
        </w:rPr>
        <w:t>tte célèbre</w:t>
      </w:r>
      <w:r w:rsidRPr="00254A1B">
        <w:rPr>
          <w:rFonts w:ascii="Georgia" w:hAnsi="Georgia"/>
          <w:sz w:val="28"/>
        </w:rPr>
        <w:t xml:space="preserve"> </w:t>
      </w:r>
      <w:r>
        <w:rPr>
          <w:rFonts w:ascii="Georgia" w:hAnsi="Georgia"/>
          <w:sz w:val="28"/>
        </w:rPr>
        <w:t>partition</w:t>
      </w:r>
      <w:r w:rsidRPr="00254A1B">
        <w:rPr>
          <w:rFonts w:ascii="Georgia" w:hAnsi="Georgia"/>
          <w:sz w:val="28"/>
        </w:rPr>
        <w:t xml:space="preserve"> (</w:t>
      </w:r>
      <w:r>
        <w:rPr>
          <w:rFonts w:ascii="Georgia" w:hAnsi="Georgia"/>
          <w:sz w:val="28"/>
        </w:rPr>
        <w:t>n’existant que dans l’événement avec lequel elle peut être associée</w:t>
      </w:r>
      <w:r w:rsidRPr="00254A1B">
        <w:rPr>
          <w:rFonts w:ascii="Georgia" w:hAnsi="Georgia"/>
          <w:sz w:val="28"/>
        </w:rPr>
        <w:t xml:space="preserve">) </w:t>
      </w:r>
      <w:r>
        <w:rPr>
          <w:rFonts w:ascii="Georgia" w:hAnsi="Georgia"/>
          <w:sz w:val="28"/>
        </w:rPr>
        <w:t>souligne non seulement</w:t>
      </w:r>
      <w:r w:rsidRPr="00254A1B">
        <w:rPr>
          <w:rFonts w:ascii="Georgia" w:hAnsi="Georgia"/>
          <w:sz w:val="28"/>
        </w:rPr>
        <w:t xml:space="preserve"> une remise en question d</w:t>
      </w:r>
      <w:r>
        <w:rPr>
          <w:rFonts w:ascii="Georgia" w:hAnsi="Georgia"/>
          <w:sz w:val="28"/>
        </w:rPr>
        <w:t xml:space="preserve">e la notion même de la musique - car John Cage considère que </w:t>
      </w:r>
      <w:r w:rsidRPr="00E5483B">
        <w:rPr>
          <w:rFonts w:ascii="Georgia" w:hAnsi="Georgia"/>
          <w:i/>
          <w:sz w:val="28"/>
        </w:rPr>
        <w:t>le</w:t>
      </w:r>
      <w:r>
        <w:rPr>
          <w:rFonts w:ascii="Georgia" w:hAnsi="Georgia"/>
          <w:i/>
          <w:sz w:val="28"/>
        </w:rPr>
        <w:t xml:space="preserve"> </w:t>
      </w:r>
      <w:r w:rsidRPr="00E5483B">
        <w:rPr>
          <w:rFonts w:ascii="Georgia" w:hAnsi="Georgia"/>
          <w:i/>
          <w:sz w:val="28"/>
        </w:rPr>
        <w:t>silence est une vraie note</w:t>
      </w:r>
      <w:r>
        <w:rPr>
          <w:rFonts w:ascii="Georgia" w:hAnsi="Georgia"/>
          <w:sz w:val="28"/>
        </w:rPr>
        <w:t xml:space="preserve"> - mais une relation revendiquée entre </w:t>
      </w:r>
      <w:r w:rsidRPr="00D57930">
        <w:rPr>
          <w:rFonts w:ascii="Georgia" w:hAnsi="Georgia"/>
          <w:i/>
          <w:sz w:val="28"/>
        </w:rPr>
        <w:t>l’image du son</w:t>
      </w:r>
      <w:r>
        <w:rPr>
          <w:rFonts w:ascii="Georgia" w:hAnsi="Georgia"/>
          <w:sz w:val="28"/>
        </w:rPr>
        <w:t xml:space="preserve"> et le </w:t>
      </w:r>
      <w:r w:rsidRPr="00D57930">
        <w:rPr>
          <w:rFonts w:ascii="Georgia" w:hAnsi="Georgia"/>
          <w:i/>
          <w:sz w:val="28"/>
        </w:rPr>
        <w:t>son lui-même</w:t>
      </w:r>
      <w:r>
        <w:rPr>
          <w:rFonts w:ascii="Georgia" w:hAnsi="Georgia"/>
          <w:sz w:val="28"/>
        </w:rPr>
        <w:t>.</w:t>
      </w:r>
      <w:r w:rsidRPr="00254A1B">
        <w:rPr>
          <w:rFonts w:ascii="Georgia" w:hAnsi="Georgia"/>
          <w:sz w:val="28"/>
        </w:rPr>
        <w:t xml:space="preserve"> </w:t>
      </w:r>
      <w:r>
        <w:rPr>
          <w:rFonts w:ascii="Georgia" w:hAnsi="Georgia"/>
          <w:sz w:val="28"/>
        </w:rPr>
        <w:t xml:space="preserve">Avec cette performance, c’est dans un premier temps </w:t>
      </w:r>
      <w:r w:rsidRPr="00514893">
        <w:rPr>
          <w:rFonts w:ascii="Georgia" w:hAnsi="Georgia"/>
          <w:i/>
          <w:sz w:val="28"/>
        </w:rPr>
        <w:t>l’image du piano</w:t>
      </w:r>
      <w:r>
        <w:rPr>
          <w:rFonts w:ascii="Georgia" w:hAnsi="Georgia"/>
          <w:sz w:val="28"/>
        </w:rPr>
        <w:t xml:space="preserve"> (et de l’interprète) qui affirme </w:t>
      </w:r>
      <w:r w:rsidRPr="00514893">
        <w:rPr>
          <w:rFonts w:ascii="Georgia" w:hAnsi="Georgia"/>
          <w:i/>
          <w:sz w:val="28"/>
        </w:rPr>
        <w:t>l’idée de musique</w:t>
      </w:r>
      <w:r>
        <w:rPr>
          <w:rFonts w:ascii="Georgia" w:hAnsi="Georgia"/>
          <w:sz w:val="28"/>
        </w:rPr>
        <w:t xml:space="preserve">, qui fixe </w:t>
      </w:r>
      <w:r w:rsidRPr="00514893">
        <w:rPr>
          <w:rFonts w:ascii="Georgia" w:hAnsi="Georgia"/>
          <w:i/>
          <w:sz w:val="28"/>
        </w:rPr>
        <w:t xml:space="preserve">la </w:t>
      </w:r>
      <w:r>
        <w:rPr>
          <w:rFonts w:ascii="Georgia" w:hAnsi="Georgia"/>
          <w:i/>
          <w:sz w:val="28"/>
        </w:rPr>
        <w:t xml:space="preserve">possibilité d’une </w:t>
      </w:r>
      <w:r w:rsidRPr="00514893">
        <w:rPr>
          <w:rFonts w:ascii="Georgia" w:hAnsi="Georgia"/>
          <w:i/>
          <w:sz w:val="28"/>
        </w:rPr>
        <w:t xml:space="preserve">dimension sonore </w:t>
      </w:r>
      <w:r w:rsidRPr="00514893">
        <w:rPr>
          <w:rFonts w:ascii="Georgia" w:hAnsi="Georgia"/>
          <w:sz w:val="28"/>
        </w:rPr>
        <w:t xml:space="preserve">et </w:t>
      </w:r>
      <w:r>
        <w:rPr>
          <w:rFonts w:ascii="Georgia" w:hAnsi="Georgia"/>
          <w:i/>
          <w:sz w:val="28"/>
        </w:rPr>
        <w:t xml:space="preserve">le cadre </w:t>
      </w:r>
      <w:r w:rsidRPr="00514893">
        <w:rPr>
          <w:rFonts w:ascii="Georgia" w:hAnsi="Georgia"/>
          <w:i/>
          <w:sz w:val="28"/>
        </w:rPr>
        <w:t>du concert</w:t>
      </w:r>
      <w:r>
        <w:rPr>
          <w:rFonts w:ascii="Georgia" w:hAnsi="Georgia"/>
          <w:sz w:val="28"/>
        </w:rPr>
        <w:t>.</w:t>
      </w:r>
      <w:r w:rsidRPr="00254A1B">
        <w:rPr>
          <w:rFonts w:ascii="Georgia" w:hAnsi="Georgia"/>
          <w:sz w:val="28"/>
        </w:rPr>
        <w:t xml:space="preserve"> </w:t>
      </w:r>
      <w:r>
        <w:rPr>
          <w:rFonts w:ascii="Georgia" w:hAnsi="Georgia"/>
          <w:sz w:val="28"/>
        </w:rPr>
        <w:t xml:space="preserve">En écho à ce dispositif minimal, </w:t>
      </w:r>
      <w:r>
        <w:rPr>
          <w:rFonts w:ascii="Georgia" w:hAnsi="Georgia" w:cs="Arial"/>
          <w:sz w:val="28"/>
        </w:rPr>
        <w:t xml:space="preserve">c’est </w:t>
      </w:r>
      <w:r>
        <w:rPr>
          <w:rFonts w:ascii="Georgia" w:hAnsi="Georgia" w:cs="Arial"/>
          <w:i/>
          <w:sz w:val="28"/>
        </w:rPr>
        <w:t>l’image de</w:t>
      </w:r>
      <w:r w:rsidRPr="005C783D">
        <w:rPr>
          <w:rFonts w:ascii="Georgia" w:hAnsi="Georgia" w:cs="Arial"/>
          <w:i/>
          <w:sz w:val="28"/>
        </w:rPr>
        <w:t>s auditeurs</w:t>
      </w:r>
      <w:r>
        <w:rPr>
          <w:rFonts w:ascii="Georgia" w:hAnsi="Georgia" w:cs="Arial"/>
          <w:sz w:val="28"/>
        </w:rPr>
        <w:t xml:space="preserve"> qui détermine </w:t>
      </w:r>
      <w:r>
        <w:rPr>
          <w:rFonts w:ascii="Georgia" w:hAnsi="Georgia" w:cs="Arial"/>
          <w:i/>
          <w:sz w:val="28"/>
        </w:rPr>
        <w:t>la mise en scène</w:t>
      </w:r>
      <w:r>
        <w:rPr>
          <w:rFonts w:ascii="Georgia" w:hAnsi="Georgia" w:cs="Arial"/>
          <w:sz w:val="28"/>
        </w:rPr>
        <w:t xml:space="preserve">. </w:t>
      </w:r>
      <w:r>
        <w:rPr>
          <w:rFonts w:ascii="Georgia" w:hAnsi="Georgia"/>
          <w:sz w:val="28"/>
        </w:rPr>
        <w:t>Alors que l</w:t>
      </w:r>
      <w:r w:rsidRPr="00254A1B">
        <w:rPr>
          <w:rFonts w:ascii="Georgia" w:hAnsi="Georgia"/>
          <w:sz w:val="28"/>
        </w:rPr>
        <w:t xml:space="preserve">es </w:t>
      </w:r>
      <w:r w:rsidRPr="00514893">
        <w:rPr>
          <w:rFonts w:ascii="Georgia" w:hAnsi="Georgia"/>
          <w:i/>
          <w:sz w:val="28"/>
        </w:rPr>
        <w:t xml:space="preserve">éventuels bruits </w:t>
      </w:r>
      <w:r>
        <w:rPr>
          <w:rFonts w:ascii="Georgia" w:hAnsi="Georgia"/>
          <w:i/>
          <w:sz w:val="28"/>
        </w:rPr>
        <w:t>dans la salle</w:t>
      </w:r>
      <w:r w:rsidRPr="00254A1B">
        <w:rPr>
          <w:rFonts w:ascii="Georgia" w:hAnsi="Georgia"/>
          <w:sz w:val="28"/>
        </w:rPr>
        <w:t xml:space="preserve"> </w:t>
      </w:r>
      <w:r>
        <w:rPr>
          <w:rFonts w:ascii="Georgia" w:hAnsi="Georgia"/>
          <w:sz w:val="28"/>
        </w:rPr>
        <w:t xml:space="preserve">sensiblement </w:t>
      </w:r>
      <w:r w:rsidRPr="00254A1B">
        <w:rPr>
          <w:rFonts w:ascii="Georgia" w:hAnsi="Georgia"/>
          <w:sz w:val="28"/>
        </w:rPr>
        <w:t xml:space="preserve">dénués d'intention musicale mais </w:t>
      </w:r>
      <w:r w:rsidRPr="00514893">
        <w:rPr>
          <w:rFonts w:ascii="Georgia" w:hAnsi="Georgia"/>
          <w:i/>
          <w:sz w:val="28"/>
        </w:rPr>
        <w:t>pouvant être perçus comme du son en activité</w:t>
      </w:r>
      <w:r>
        <w:rPr>
          <w:rFonts w:ascii="Georgia" w:hAnsi="Georgia"/>
          <w:sz w:val="28"/>
        </w:rPr>
        <w:t xml:space="preserve"> (et réellement associés au concept de </w:t>
      </w:r>
      <w:r w:rsidRPr="00E5483B">
        <w:rPr>
          <w:rFonts w:ascii="Georgia" w:hAnsi="Georgia" w:cs="Arial"/>
          <w:i/>
          <w:sz w:val="28"/>
        </w:rPr>
        <w:t>4’33’’</w:t>
      </w:r>
      <w:r w:rsidRPr="00CA6713">
        <w:rPr>
          <w:rFonts w:ascii="Georgia" w:hAnsi="Georgia" w:cs="Arial"/>
          <w:sz w:val="28"/>
        </w:rPr>
        <w:t>),</w:t>
      </w:r>
      <w:r>
        <w:rPr>
          <w:rFonts w:ascii="Georgia" w:hAnsi="Georgia"/>
          <w:sz w:val="28"/>
        </w:rPr>
        <w:t xml:space="preserve"> créent </w:t>
      </w:r>
      <w:r>
        <w:rPr>
          <w:rFonts w:ascii="Georgia" w:hAnsi="Georgia" w:cs="Arial"/>
          <w:sz w:val="28"/>
        </w:rPr>
        <w:t xml:space="preserve">l’enveloppe sonore du spectacle, </w:t>
      </w:r>
      <w:r>
        <w:rPr>
          <w:rFonts w:ascii="Georgia" w:hAnsi="Georgia"/>
          <w:sz w:val="28"/>
        </w:rPr>
        <w:t xml:space="preserve">la scène souligne cette </w:t>
      </w:r>
      <w:r w:rsidRPr="00334CD7">
        <w:rPr>
          <w:rFonts w:ascii="Georgia" w:hAnsi="Georgia"/>
          <w:i/>
          <w:sz w:val="28"/>
        </w:rPr>
        <w:t>prise de parole</w:t>
      </w:r>
      <w:r>
        <w:rPr>
          <w:rFonts w:ascii="Georgia" w:hAnsi="Georgia"/>
          <w:sz w:val="28"/>
        </w:rPr>
        <w:t xml:space="preserve"> (ou </w:t>
      </w:r>
      <w:r w:rsidRPr="00334CD7">
        <w:rPr>
          <w:rFonts w:ascii="Georgia" w:hAnsi="Georgia"/>
          <w:i/>
          <w:sz w:val="28"/>
        </w:rPr>
        <w:t>prise de pouvoir</w:t>
      </w:r>
      <w:r>
        <w:rPr>
          <w:rFonts w:ascii="Georgia" w:hAnsi="Georgia"/>
          <w:sz w:val="28"/>
        </w:rPr>
        <w:t xml:space="preserve">) et devient </w:t>
      </w:r>
      <w:r w:rsidRPr="00821BA5">
        <w:rPr>
          <w:rFonts w:ascii="Georgia" w:hAnsi="Georgia"/>
          <w:i/>
          <w:sz w:val="28"/>
        </w:rPr>
        <w:t>image écran</w:t>
      </w:r>
      <w:r>
        <w:rPr>
          <w:rFonts w:ascii="Georgia" w:hAnsi="Georgia"/>
          <w:sz w:val="28"/>
        </w:rPr>
        <w:t xml:space="preserve"> des différentes propositions publiques. Elle reflète la participation des auditeurs : </w:t>
      </w:r>
      <w:r>
        <w:rPr>
          <w:rFonts w:ascii="Georgia" w:hAnsi="Georgia"/>
          <w:i/>
          <w:sz w:val="28"/>
        </w:rPr>
        <w:t>l</w:t>
      </w:r>
      <w:r w:rsidRPr="000B19C2">
        <w:rPr>
          <w:rFonts w:ascii="Georgia" w:hAnsi="Georgia"/>
          <w:i/>
          <w:sz w:val="28"/>
        </w:rPr>
        <w:t>es liens</w:t>
      </w:r>
      <w:r w:rsidRPr="00CA6713">
        <w:rPr>
          <w:rFonts w:ascii="Georgia" w:hAnsi="Georgia"/>
          <w:sz w:val="28"/>
        </w:rPr>
        <w:t>,</w:t>
      </w:r>
      <w:r>
        <w:rPr>
          <w:rFonts w:ascii="Georgia" w:hAnsi="Georgia"/>
          <w:i/>
          <w:sz w:val="28"/>
        </w:rPr>
        <w:t xml:space="preserve"> les paroles</w:t>
      </w:r>
      <w:r w:rsidRPr="00CA6713">
        <w:rPr>
          <w:rFonts w:ascii="Georgia" w:hAnsi="Georgia"/>
          <w:sz w:val="28"/>
        </w:rPr>
        <w:t>,</w:t>
      </w:r>
      <w:r>
        <w:rPr>
          <w:rFonts w:ascii="Georgia" w:hAnsi="Georgia"/>
          <w:i/>
          <w:sz w:val="28"/>
        </w:rPr>
        <w:t xml:space="preserve"> les mouvements</w:t>
      </w:r>
      <w:r>
        <w:rPr>
          <w:rFonts w:ascii="Georgia" w:hAnsi="Georgia"/>
          <w:sz w:val="28"/>
        </w:rPr>
        <w:t xml:space="preserve"> entre les différents protagonistes </w:t>
      </w:r>
      <w:r w:rsidRPr="000B19C2">
        <w:rPr>
          <w:rFonts w:ascii="Georgia" w:hAnsi="Georgia"/>
          <w:i/>
          <w:sz w:val="28"/>
        </w:rPr>
        <w:t>sont orchestrés</w:t>
      </w:r>
      <w:r>
        <w:rPr>
          <w:rFonts w:ascii="Georgia" w:hAnsi="Georgia"/>
          <w:sz w:val="28"/>
        </w:rPr>
        <w:t xml:space="preserve"> par </w:t>
      </w:r>
      <w:r w:rsidRPr="00A7732A">
        <w:rPr>
          <w:rFonts w:ascii="Georgia" w:hAnsi="Georgia"/>
          <w:i/>
          <w:sz w:val="28"/>
        </w:rPr>
        <w:t xml:space="preserve">l’arrêt sur image </w:t>
      </w:r>
      <w:r>
        <w:rPr>
          <w:rFonts w:ascii="Georgia" w:hAnsi="Georgia"/>
          <w:sz w:val="28"/>
        </w:rPr>
        <w:t xml:space="preserve">du musicien. Sa présence </w:t>
      </w:r>
      <w:r w:rsidRPr="00494398">
        <w:rPr>
          <w:rFonts w:ascii="Georgia" w:hAnsi="Georgia"/>
          <w:i/>
          <w:sz w:val="28"/>
        </w:rPr>
        <w:t>en</w:t>
      </w:r>
      <w:r w:rsidRPr="00324BEF">
        <w:rPr>
          <w:rFonts w:ascii="Georgia" w:hAnsi="Georgia"/>
          <w:i/>
          <w:sz w:val="28"/>
        </w:rPr>
        <w:t xml:space="preserve"> miroir</w:t>
      </w:r>
      <w:r>
        <w:rPr>
          <w:rFonts w:ascii="Georgia" w:hAnsi="Georgia"/>
          <w:sz w:val="28"/>
        </w:rPr>
        <w:t xml:space="preserve"> s’affirme comme interface d’un corps social en action ; John Cage</w:t>
      </w:r>
      <w:r w:rsidRPr="00254A1B">
        <w:rPr>
          <w:rFonts w:ascii="Georgia" w:hAnsi="Georgia"/>
          <w:sz w:val="28"/>
        </w:rPr>
        <w:t xml:space="preserve"> </w:t>
      </w:r>
      <w:r>
        <w:rPr>
          <w:rFonts w:ascii="Georgia" w:hAnsi="Georgia"/>
          <w:sz w:val="28"/>
        </w:rPr>
        <w:t>nous suggère</w:t>
      </w:r>
      <w:r w:rsidRPr="00254A1B">
        <w:rPr>
          <w:rFonts w:ascii="Georgia" w:hAnsi="Georgia"/>
          <w:sz w:val="28"/>
        </w:rPr>
        <w:t xml:space="preserve"> </w:t>
      </w:r>
      <w:r>
        <w:rPr>
          <w:rFonts w:ascii="Georgia" w:hAnsi="Georgia"/>
          <w:sz w:val="28"/>
        </w:rPr>
        <w:t xml:space="preserve">ainsi </w:t>
      </w:r>
      <w:r w:rsidRPr="00254A1B">
        <w:rPr>
          <w:rFonts w:ascii="Georgia" w:hAnsi="Georgia"/>
          <w:sz w:val="28"/>
        </w:rPr>
        <w:t xml:space="preserve">une invitation à l'écoute de </w:t>
      </w:r>
      <w:r>
        <w:rPr>
          <w:rFonts w:ascii="Georgia" w:hAnsi="Georgia"/>
          <w:sz w:val="28"/>
        </w:rPr>
        <w:t>notre propre</w:t>
      </w:r>
      <w:r w:rsidRPr="00254A1B">
        <w:rPr>
          <w:rFonts w:ascii="Georgia" w:hAnsi="Georgia"/>
          <w:sz w:val="28"/>
        </w:rPr>
        <w:t xml:space="preserve"> </w:t>
      </w:r>
      <w:r>
        <w:rPr>
          <w:rFonts w:ascii="Georgia" w:hAnsi="Georgia"/>
          <w:sz w:val="28"/>
        </w:rPr>
        <w:t xml:space="preserve">corps en activité (intellectuelle ou physique) qui ne s'arrête jamais, </w:t>
      </w:r>
      <w:r w:rsidRPr="00494398">
        <w:rPr>
          <w:rFonts w:ascii="Georgia" w:hAnsi="Georgia"/>
          <w:i/>
          <w:sz w:val="28"/>
        </w:rPr>
        <w:t>même en public</w:t>
      </w:r>
      <w:r>
        <w:rPr>
          <w:rFonts w:ascii="Georgia" w:hAnsi="Georgia"/>
          <w:sz w:val="28"/>
        </w:rPr>
        <w:t xml:space="preserve"> dans </w:t>
      </w:r>
      <w:r w:rsidRPr="00494398">
        <w:rPr>
          <w:rFonts w:ascii="Georgia" w:hAnsi="Georgia"/>
          <w:i/>
          <w:sz w:val="28"/>
        </w:rPr>
        <w:t>un lieu de silence</w:t>
      </w:r>
      <w:r>
        <w:rPr>
          <w:rFonts w:ascii="Georgia" w:hAnsi="Georgia"/>
          <w:sz w:val="28"/>
        </w:rPr>
        <w:t xml:space="preserve">. </w:t>
      </w:r>
    </w:p>
    <w:p w:rsidR="00AE1299" w:rsidRDefault="00AE1299" w:rsidP="00AE1299">
      <w:pPr>
        <w:widowControl w:val="0"/>
        <w:autoSpaceDE w:val="0"/>
        <w:autoSpaceDN w:val="0"/>
        <w:adjustRightInd w:val="0"/>
        <w:jc w:val="both"/>
        <w:rPr>
          <w:rFonts w:ascii="Georgia" w:hAnsi="Georgia"/>
          <w:sz w:val="28"/>
        </w:rPr>
      </w:pPr>
    </w:p>
    <w:p w:rsidR="00AE1299" w:rsidRDefault="00AE1299" w:rsidP="00AE1299">
      <w:pPr>
        <w:widowControl w:val="0"/>
        <w:autoSpaceDE w:val="0"/>
        <w:autoSpaceDN w:val="0"/>
        <w:adjustRightInd w:val="0"/>
        <w:jc w:val="both"/>
        <w:rPr>
          <w:rFonts w:ascii="Georgia" w:hAnsi="Georgia"/>
          <w:sz w:val="28"/>
        </w:rPr>
      </w:pPr>
    </w:p>
    <w:p w:rsidR="00AE1299" w:rsidRDefault="00AE1299" w:rsidP="00AE1299">
      <w:pPr>
        <w:widowControl w:val="0"/>
        <w:autoSpaceDE w:val="0"/>
        <w:autoSpaceDN w:val="0"/>
        <w:adjustRightInd w:val="0"/>
        <w:jc w:val="both"/>
        <w:rPr>
          <w:rFonts w:ascii="Georgia" w:hAnsi="Georgia"/>
          <w:sz w:val="28"/>
        </w:rPr>
      </w:pPr>
      <w:r w:rsidRPr="00AA22F8">
        <w:rPr>
          <w:rFonts w:ascii="Georgia" w:hAnsi="Georgia"/>
          <w:sz w:val="28"/>
        </w:rPr>
        <w:t xml:space="preserve"> “La musique est une peinture que l'on peut entendre, et la peinture est une musique que l'on peut voir</w:t>
      </w:r>
      <w:r>
        <w:rPr>
          <w:rFonts w:ascii="Georgia" w:hAnsi="Georgia"/>
          <w:sz w:val="28"/>
        </w:rPr>
        <w:t>…</w:t>
      </w:r>
      <w:r w:rsidRPr="00AA22F8">
        <w:rPr>
          <w:rFonts w:ascii="Georgia" w:hAnsi="Georgia"/>
          <w:sz w:val="28"/>
        </w:rPr>
        <w:t>“</w:t>
      </w:r>
      <w:r w:rsidRPr="00AA22F8">
        <w:rPr>
          <w:rStyle w:val="Marquenotebasdepage"/>
          <w:rFonts w:ascii="Georgia" w:hAnsi="Georgia"/>
          <w:color w:val="000000"/>
          <w:sz w:val="28"/>
        </w:rPr>
        <w:footnoteReference w:id="11"/>
      </w:r>
      <w:r w:rsidRPr="00AA22F8">
        <w:rPr>
          <w:rFonts w:ascii="Georgia" w:hAnsi="Georgia"/>
          <w:sz w:val="28"/>
        </w:rPr>
        <w:t xml:space="preserve"> confesse Miles Davis</w:t>
      </w:r>
      <w:r>
        <w:rPr>
          <w:rFonts w:ascii="Georgia" w:hAnsi="Georgia"/>
          <w:sz w:val="28"/>
        </w:rPr>
        <w:t xml:space="preserve"> </w:t>
      </w:r>
      <w:r w:rsidRPr="00AA22F8">
        <w:rPr>
          <w:rFonts w:ascii="Georgia" w:hAnsi="Georgia"/>
          <w:sz w:val="28"/>
        </w:rPr>
        <w:t>à sa dernière muse Joe Gelbard</w:t>
      </w:r>
      <w:r>
        <w:rPr>
          <w:rFonts w:ascii="Georgia" w:hAnsi="Georgia"/>
          <w:sz w:val="28"/>
        </w:rPr>
        <w:t xml:space="preserve"> ; </w:t>
      </w:r>
      <w:r w:rsidRPr="00AA22F8">
        <w:rPr>
          <w:rFonts w:ascii="Georgia" w:hAnsi="Georgia"/>
          <w:sz w:val="28"/>
        </w:rPr>
        <w:t>la conversation se pa</w:t>
      </w:r>
      <w:r>
        <w:rPr>
          <w:rFonts w:ascii="Georgia" w:hAnsi="Georgia"/>
          <w:sz w:val="28"/>
        </w:rPr>
        <w:t xml:space="preserve">sse dans un ascenseur, en 1984 ! Or le Jazz, ce n’est pas simplement une musique. Il est synonyme dans sa nature même </w:t>
      </w:r>
      <w:r w:rsidRPr="003E3EA8">
        <w:rPr>
          <w:rFonts w:ascii="Georgia" w:hAnsi="Georgia"/>
          <w:i/>
          <w:sz w:val="28"/>
        </w:rPr>
        <w:t>d’i-)révérence</w:t>
      </w:r>
      <w:r>
        <w:rPr>
          <w:rFonts w:ascii="Georgia" w:hAnsi="Georgia"/>
          <w:sz w:val="28"/>
        </w:rPr>
        <w:t xml:space="preserve">. Intimement lié aux conditions des noirs américains, à leur révolte, aux mutations qu’ils vont imposer à la société américaine, le Jazz et ses enfants affirment une </w:t>
      </w:r>
      <w:r w:rsidRPr="00F40584">
        <w:rPr>
          <w:rFonts w:ascii="Georgia" w:hAnsi="Georgia"/>
          <w:i/>
          <w:sz w:val="28"/>
        </w:rPr>
        <w:t>attitude face au monde</w:t>
      </w:r>
      <w:r>
        <w:rPr>
          <w:rFonts w:ascii="Georgia" w:hAnsi="Georgia"/>
          <w:sz w:val="28"/>
        </w:rPr>
        <w:t>.</w:t>
      </w:r>
    </w:p>
    <w:p w:rsidR="00AE1299" w:rsidRDefault="00AE1299" w:rsidP="00AE1299">
      <w:pPr>
        <w:widowControl w:val="0"/>
        <w:autoSpaceDE w:val="0"/>
        <w:autoSpaceDN w:val="0"/>
        <w:adjustRightInd w:val="0"/>
        <w:jc w:val="both"/>
        <w:rPr>
          <w:rFonts w:ascii="Georgia" w:hAnsi="Georgia"/>
          <w:sz w:val="28"/>
        </w:rPr>
      </w:pPr>
    </w:p>
    <w:p w:rsidR="00AE1299" w:rsidRDefault="00AE1299" w:rsidP="00AE1299">
      <w:pPr>
        <w:widowControl w:val="0"/>
        <w:autoSpaceDE w:val="0"/>
        <w:autoSpaceDN w:val="0"/>
        <w:adjustRightInd w:val="0"/>
        <w:jc w:val="both"/>
        <w:rPr>
          <w:rFonts w:ascii="Georgia" w:hAnsi="Georgia"/>
          <w:sz w:val="28"/>
        </w:rPr>
      </w:pPr>
      <w:r>
        <w:rPr>
          <w:rFonts w:ascii="Georgia" w:hAnsi="Georgia"/>
          <w:sz w:val="28"/>
        </w:rPr>
        <w:t xml:space="preserve"> </w:t>
      </w:r>
      <w:r w:rsidR="004277D7">
        <w:rPr>
          <w:rFonts w:ascii="Georgia" w:hAnsi="Georgia"/>
          <w:noProof/>
          <w:sz w:val="28"/>
        </w:rPr>
        <w:drawing>
          <wp:inline distT="0" distB="0" distL="0" distR="0">
            <wp:extent cx="5750560" cy="5323840"/>
            <wp:effectExtent l="25400" t="0" r="0" b="0"/>
            <wp:docPr id="1" name="Image 2" descr="U-rss-)purple rain-)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ss-)purple rain-)300"/>
                    <pic:cNvPicPr>
                      <a:picLocks noChangeAspect="1" noChangeArrowheads="1"/>
                    </pic:cNvPicPr>
                  </pic:nvPicPr>
                  <pic:blipFill>
                    <a:blip r:embed="rId8"/>
                    <a:srcRect/>
                    <a:stretch>
                      <a:fillRect/>
                    </a:stretch>
                  </pic:blipFill>
                  <pic:spPr bwMode="auto">
                    <a:xfrm>
                      <a:off x="0" y="0"/>
                      <a:ext cx="5750560" cy="5323840"/>
                    </a:xfrm>
                    <a:prstGeom prst="rect">
                      <a:avLst/>
                    </a:prstGeom>
                    <a:noFill/>
                    <a:ln w="9525">
                      <a:noFill/>
                      <a:miter lim="800000"/>
                      <a:headEnd/>
                      <a:tailEnd/>
                    </a:ln>
                  </pic:spPr>
                </pic:pic>
              </a:graphicData>
            </a:graphic>
          </wp:inline>
        </w:drawing>
      </w:r>
    </w:p>
    <w:p w:rsidR="00AE1299" w:rsidRDefault="00AE1299" w:rsidP="00AE1299">
      <w:pPr>
        <w:widowControl w:val="0"/>
        <w:autoSpaceDE w:val="0"/>
        <w:autoSpaceDN w:val="0"/>
        <w:adjustRightInd w:val="0"/>
        <w:jc w:val="both"/>
        <w:rPr>
          <w:rFonts w:ascii="Georgia" w:hAnsi="Georgia"/>
          <w:sz w:val="28"/>
        </w:rPr>
      </w:pPr>
    </w:p>
    <w:p w:rsidR="00AE1299" w:rsidRDefault="00AE1299" w:rsidP="00AE1299">
      <w:pPr>
        <w:widowControl w:val="0"/>
        <w:autoSpaceDE w:val="0"/>
        <w:autoSpaceDN w:val="0"/>
        <w:adjustRightInd w:val="0"/>
        <w:jc w:val="both"/>
        <w:rPr>
          <w:rFonts w:ascii="Georgia" w:hAnsi="Georgia"/>
          <w:sz w:val="28"/>
        </w:rPr>
      </w:pPr>
    </w:p>
    <w:p w:rsidR="00AE1299" w:rsidRDefault="00AE1299" w:rsidP="00AE1299">
      <w:pPr>
        <w:widowControl w:val="0"/>
        <w:autoSpaceDE w:val="0"/>
        <w:autoSpaceDN w:val="0"/>
        <w:adjustRightInd w:val="0"/>
        <w:jc w:val="both"/>
        <w:rPr>
          <w:rFonts w:ascii="Georgia" w:hAnsi="Georgia" w:cs="Arial"/>
          <w:sz w:val="28"/>
        </w:rPr>
      </w:pPr>
      <w:r w:rsidRPr="00AA22F8">
        <w:rPr>
          <w:rFonts w:ascii="Georgia" w:hAnsi="Georgia"/>
          <w:sz w:val="28"/>
        </w:rPr>
        <w:t xml:space="preserve"> …</w:t>
      </w:r>
      <w:r w:rsidRPr="00AA22F8">
        <w:rPr>
          <w:rFonts w:ascii="Georgia" w:hAnsi="Georgia" w:cs="Arial"/>
          <w:i/>
          <w:iCs/>
          <w:sz w:val="28"/>
        </w:rPr>
        <w:t>Entre le jazz et la java</w:t>
      </w:r>
      <w:r>
        <w:rPr>
          <w:rFonts w:ascii="Georgia" w:hAnsi="Georgia" w:cs="Arial"/>
          <w:i/>
          <w:iCs/>
          <w:sz w:val="28"/>
        </w:rPr>
        <w:t> </w:t>
      </w:r>
      <w:r w:rsidRPr="00F10DDB">
        <w:rPr>
          <w:rFonts w:ascii="Georgia" w:hAnsi="Georgia" w:cs="Arial"/>
          <w:iCs/>
          <w:sz w:val="28"/>
        </w:rPr>
        <w:t>:</w:t>
      </w:r>
      <w:r>
        <w:rPr>
          <w:rFonts w:ascii="Georgia" w:hAnsi="Georgia" w:cs="Arial"/>
          <w:iCs/>
          <w:sz w:val="28"/>
        </w:rPr>
        <w:t xml:space="preserve"> </w:t>
      </w:r>
      <w:r>
        <w:rPr>
          <w:rFonts w:ascii="Georgia" w:hAnsi="Georgia"/>
          <w:sz w:val="28"/>
        </w:rPr>
        <w:t>T</w:t>
      </w:r>
      <w:r w:rsidRPr="00AA22F8">
        <w:rPr>
          <w:rFonts w:ascii="Georgia" w:hAnsi="Georgia"/>
          <w:sz w:val="28"/>
        </w:rPr>
        <w:t>he-touch-of-U®-Lips</w:t>
      </w:r>
      <w:r>
        <w:rPr>
          <w:rFonts w:ascii="Georgia" w:hAnsi="Georgia" w:cs="Arial"/>
          <w:sz w:val="28"/>
        </w:rPr>
        <w:t xml:space="preserve">. </w:t>
      </w:r>
      <w:r w:rsidRPr="00AA22F8">
        <w:rPr>
          <w:rFonts w:ascii="Georgia" w:hAnsi="Georgia" w:cs="Arial"/>
          <w:b/>
          <w:bCs/>
          <w:sz w:val="28"/>
        </w:rPr>
        <w:t>U-rss</w:t>
      </w:r>
      <w:r w:rsidRPr="00AA22F8">
        <w:rPr>
          <w:rFonts w:ascii="Georgia" w:hAnsi="Georgia" w:cs="Arial"/>
          <w:bCs/>
          <w:sz w:val="28"/>
        </w:rPr>
        <w:t xml:space="preserve"> </w:t>
      </w:r>
      <w:r w:rsidRPr="001A2595">
        <w:rPr>
          <w:rFonts w:ascii="Georgia" w:hAnsi="Georgia" w:cs="Arial"/>
          <w:bCs/>
          <w:sz w:val="28"/>
        </w:rPr>
        <w:t>(</w:t>
      </w:r>
      <w:r w:rsidRPr="007A6455">
        <w:rPr>
          <w:rFonts w:ascii="Georgia" w:hAnsi="Georgia" w:cs="Arial"/>
          <w:b/>
          <w:sz w:val="28"/>
        </w:rPr>
        <w:t>U</w:t>
      </w:r>
      <w:r>
        <w:rPr>
          <w:rFonts w:ascii="Georgia" w:hAnsi="Georgia" w:cs="Arial"/>
          <w:sz w:val="28"/>
        </w:rPr>
        <w:t xml:space="preserve"> parce que </w:t>
      </w:r>
      <w:r w:rsidRPr="007A6455">
        <w:rPr>
          <w:rFonts w:ascii="Georgia" w:hAnsi="Georgia" w:cs="Arial"/>
          <w:i/>
          <w:sz w:val="28"/>
        </w:rPr>
        <w:t>U® the one</w:t>
      </w:r>
      <w:r>
        <w:rPr>
          <w:rFonts w:ascii="Georgia" w:hAnsi="Georgia" w:cs="Arial"/>
          <w:sz w:val="28"/>
        </w:rPr>
        <w:t xml:space="preserve"> et </w:t>
      </w:r>
      <w:r w:rsidRPr="007A6455">
        <w:rPr>
          <w:rFonts w:ascii="Georgia" w:hAnsi="Georgia" w:cs="Arial"/>
          <w:b/>
          <w:sz w:val="28"/>
        </w:rPr>
        <w:t>rss</w:t>
      </w:r>
      <w:r>
        <w:rPr>
          <w:rFonts w:ascii="Georgia" w:hAnsi="Georgia" w:cs="Arial"/>
          <w:sz w:val="28"/>
        </w:rPr>
        <w:t xml:space="preserve"> pour que chacun puisse en suivre le déroulement, les flux</w:t>
      </w:r>
      <w:r w:rsidR="002D778C">
        <w:rPr>
          <w:rFonts w:ascii="Georgia" w:hAnsi="Georgia" w:cs="Arial"/>
          <w:sz w:val="28"/>
        </w:rPr>
        <w:t xml:space="preserve"> sur </w:t>
      </w:r>
      <w:hyperlink r:id="rId9" w:history="1">
        <w:r w:rsidR="002D778C" w:rsidRPr="00AA22F8">
          <w:rPr>
            <w:rFonts w:ascii="Georgia" w:hAnsi="Georgia" w:cs="Arial"/>
            <w:color w:val="1038A3"/>
            <w:sz w:val="28"/>
            <w:u w:val="single" w:color="1038A3"/>
          </w:rPr>
          <w:t>http://www.u-rss.eu</w:t>
        </w:r>
      </w:hyperlink>
      <w:r>
        <w:rPr>
          <w:rFonts w:ascii="Georgia" w:hAnsi="Georgia" w:cs="Arial"/>
          <w:sz w:val="28"/>
        </w:rPr>
        <w:t xml:space="preserve">) </w:t>
      </w:r>
      <w:r w:rsidRPr="00AA22F8">
        <w:rPr>
          <w:rFonts w:ascii="Georgia" w:hAnsi="Georgia" w:cs="Arial"/>
          <w:sz w:val="28"/>
        </w:rPr>
        <w:t xml:space="preserve">est un </w:t>
      </w:r>
      <w:r w:rsidRPr="00AA22F8">
        <w:rPr>
          <w:rFonts w:ascii="Georgia" w:hAnsi="Georgia" w:cs="Arial"/>
          <w:i/>
          <w:iCs/>
          <w:sz w:val="28"/>
        </w:rPr>
        <w:t>espace utopique</w:t>
      </w:r>
      <w:r w:rsidRPr="00AA22F8">
        <w:rPr>
          <w:rFonts w:ascii="Georgia" w:hAnsi="Georgia" w:cs="Arial"/>
          <w:sz w:val="28"/>
        </w:rPr>
        <w:t xml:space="preserve"> </w:t>
      </w:r>
      <w:r>
        <w:rPr>
          <w:rFonts w:ascii="Georgia" w:hAnsi="Georgia" w:cs="Arial"/>
          <w:sz w:val="28"/>
        </w:rPr>
        <w:t xml:space="preserve">réalisé à partir de Facebook et </w:t>
      </w:r>
      <w:r w:rsidRPr="00AA22F8">
        <w:rPr>
          <w:rFonts w:ascii="Georgia" w:hAnsi="Georgia" w:cs="Arial"/>
          <w:sz w:val="28"/>
        </w:rPr>
        <w:t>superposé</w:t>
      </w:r>
      <w:r>
        <w:rPr>
          <w:rFonts w:ascii="Georgia" w:hAnsi="Georgia" w:cs="Arial"/>
          <w:sz w:val="28"/>
        </w:rPr>
        <w:t xml:space="preserve"> ensuite</w:t>
      </w:r>
      <w:r w:rsidRPr="00AA22F8">
        <w:rPr>
          <w:rFonts w:ascii="Georgia" w:hAnsi="Georgia" w:cs="Arial"/>
          <w:sz w:val="28"/>
        </w:rPr>
        <w:t xml:space="preserve"> volontairement à Google Earth. </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r>
        <w:rPr>
          <w:rFonts w:ascii="Georgia" w:hAnsi="Georgia" w:cs="Arial"/>
          <w:sz w:val="28"/>
        </w:rPr>
        <w:t xml:space="preserve">Ce projet est à considérer comme un perpétuel </w:t>
      </w:r>
      <w:r w:rsidRPr="001A2595">
        <w:rPr>
          <w:rFonts w:ascii="Georgia" w:hAnsi="Georgia" w:cs="Arial"/>
          <w:i/>
          <w:sz w:val="28"/>
        </w:rPr>
        <w:t>entre deux mondes</w:t>
      </w:r>
      <w:r>
        <w:rPr>
          <w:rFonts w:ascii="Georgia" w:hAnsi="Georgia" w:cs="Arial"/>
          <w:sz w:val="28"/>
        </w:rPr>
        <w:t>.</w:t>
      </w:r>
      <w:r w:rsidRPr="00AA22F8">
        <w:rPr>
          <w:rFonts w:ascii="Georgia" w:hAnsi="Georgia" w:cs="Arial"/>
          <w:sz w:val="28"/>
        </w:rPr>
        <w:t xml:space="preserve"> </w:t>
      </w:r>
      <w:r>
        <w:rPr>
          <w:rFonts w:ascii="Georgia" w:hAnsi="Georgia" w:cs="Arial"/>
          <w:sz w:val="28"/>
        </w:rPr>
        <w:t>Tout d’abord il nous permet de réaliser</w:t>
      </w:r>
      <w:r w:rsidRPr="00AA22F8">
        <w:rPr>
          <w:rFonts w:ascii="Georgia" w:hAnsi="Georgia" w:cs="Arial"/>
          <w:sz w:val="28"/>
        </w:rPr>
        <w:t xml:space="preserve"> de</w:t>
      </w:r>
      <w:r>
        <w:rPr>
          <w:rFonts w:ascii="Georgia" w:hAnsi="Georgia" w:cs="Arial"/>
          <w:sz w:val="28"/>
        </w:rPr>
        <w:t>s</w:t>
      </w:r>
      <w:r w:rsidRPr="00AA22F8">
        <w:rPr>
          <w:rFonts w:ascii="Georgia" w:hAnsi="Georgia" w:cs="Arial"/>
          <w:sz w:val="28"/>
        </w:rPr>
        <w:t> </w:t>
      </w:r>
      <w:r w:rsidRPr="00AA22F8">
        <w:rPr>
          <w:rFonts w:ascii="Georgia" w:hAnsi="Georgia" w:cs="Arial"/>
          <w:i/>
          <w:iCs/>
          <w:sz w:val="28"/>
        </w:rPr>
        <w:t>portraits sociaux</w:t>
      </w:r>
      <w:r w:rsidRPr="00AA22F8">
        <w:rPr>
          <w:rFonts w:ascii="Georgia" w:hAnsi="Georgia" w:cs="Arial"/>
          <w:sz w:val="28"/>
        </w:rPr>
        <w:t xml:space="preserve"> d'individus qui ne seraient plus figurés par une quelconque ®</w:t>
      </w:r>
      <w:r w:rsidRPr="00AA22F8">
        <w:rPr>
          <w:rFonts w:ascii="Georgia" w:hAnsi="Georgia" w:cs="Arial"/>
          <w:i/>
          <w:iCs/>
          <w:sz w:val="28"/>
        </w:rPr>
        <w:t>-)semblance</w:t>
      </w:r>
      <w:r w:rsidRPr="00AA22F8">
        <w:rPr>
          <w:rFonts w:ascii="Georgia" w:hAnsi="Georgia" w:cs="Arial"/>
          <w:sz w:val="28"/>
        </w:rPr>
        <w:t xml:space="preserve"> physique (</w:t>
      </w:r>
      <w:r>
        <w:rPr>
          <w:rFonts w:ascii="Georgia" w:hAnsi="Georgia" w:cs="Arial"/>
          <w:sz w:val="28"/>
        </w:rPr>
        <w:t xml:space="preserve">nous pourrions dire </w:t>
      </w:r>
      <w:r w:rsidRPr="00AA22F8">
        <w:rPr>
          <w:rFonts w:ascii="Georgia" w:hAnsi="Georgia" w:cs="Arial"/>
          <w:sz w:val="28"/>
        </w:rPr>
        <w:t xml:space="preserve">le simple </w:t>
      </w:r>
      <w:r w:rsidRPr="00AA22F8">
        <w:rPr>
          <w:rFonts w:ascii="Georgia" w:hAnsi="Georgia" w:cs="Arial"/>
          <w:i/>
          <w:iCs/>
          <w:sz w:val="28"/>
        </w:rPr>
        <w:t>deux temps</w:t>
      </w:r>
      <w:r w:rsidRPr="00AA22F8">
        <w:rPr>
          <w:rFonts w:ascii="Georgia" w:hAnsi="Georgia" w:cs="Arial"/>
          <w:sz w:val="28"/>
        </w:rPr>
        <w:t xml:space="preserve"> d'un </w:t>
      </w:r>
      <w:r w:rsidRPr="00AA22F8">
        <w:rPr>
          <w:rFonts w:ascii="Georgia" w:hAnsi="Georgia" w:cs="Arial"/>
          <w:i/>
          <w:iCs/>
          <w:sz w:val="28"/>
        </w:rPr>
        <w:t>Je</w:t>
      </w:r>
      <w:r w:rsidRPr="00AA22F8">
        <w:rPr>
          <w:rFonts w:ascii="Georgia" w:hAnsi="Georgia" w:cs="Arial"/>
          <w:sz w:val="28"/>
        </w:rPr>
        <w:t> fixé </w:t>
      </w:r>
      <w:r w:rsidRPr="00AA22F8">
        <w:rPr>
          <w:rFonts w:ascii="Georgia" w:hAnsi="Georgia" w:cs="Arial"/>
          <w:i/>
          <w:iCs/>
          <w:sz w:val="28"/>
        </w:rPr>
        <w:t>devant la glace</w:t>
      </w:r>
      <w:r w:rsidRPr="00AA22F8">
        <w:rPr>
          <w:rFonts w:ascii="Georgia" w:hAnsi="Georgia" w:cs="Arial"/>
          <w:sz w:val="28"/>
        </w:rPr>
        <w:t xml:space="preserve">) mais une </w:t>
      </w:r>
      <w:r w:rsidRPr="00AA22F8">
        <w:rPr>
          <w:rFonts w:ascii="Georgia" w:hAnsi="Georgia" w:cs="Arial"/>
          <w:i/>
          <w:iCs/>
          <w:sz w:val="28"/>
        </w:rPr>
        <w:t>polyphonie de signes</w:t>
      </w:r>
      <w:r>
        <w:rPr>
          <w:rFonts w:ascii="Georgia" w:hAnsi="Georgia" w:cs="Arial"/>
          <w:sz w:val="28"/>
        </w:rPr>
        <w:t>,</w:t>
      </w:r>
      <w:r w:rsidRPr="00AA22F8">
        <w:rPr>
          <w:rFonts w:ascii="Georgia" w:hAnsi="Georgia" w:cs="Arial"/>
          <w:sz w:val="28"/>
        </w:rPr>
        <w:t xml:space="preserve"> des </w:t>
      </w:r>
      <w:r w:rsidRPr="00AA22F8">
        <w:rPr>
          <w:rFonts w:ascii="Georgia" w:hAnsi="Georgia" w:cs="Arial"/>
          <w:i/>
          <w:iCs/>
          <w:sz w:val="28"/>
        </w:rPr>
        <w:t>traits de caractères</w:t>
      </w:r>
      <w:r w:rsidRPr="00AA22F8">
        <w:rPr>
          <w:rFonts w:ascii="Georgia" w:hAnsi="Georgia" w:cs="Arial"/>
          <w:sz w:val="28"/>
        </w:rPr>
        <w:t xml:space="preserve"> </w:t>
      </w:r>
      <w:r>
        <w:rPr>
          <w:rFonts w:ascii="Georgia" w:hAnsi="Georgia" w:cs="Arial"/>
          <w:sz w:val="28"/>
        </w:rPr>
        <w:t xml:space="preserve">en quelque sorte construits, organisés, </w:t>
      </w:r>
      <w:r w:rsidRPr="00AA22F8">
        <w:rPr>
          <w:rFonts w:ascii="Georgia" w:hAnsi="Georgia" w:cs="Arial"/>
          <w:i/>
          <w:iCs/>
          <w:sz w:val="28"/>
        </w:rPr>
        <w:t>prédéterminés</w:t>
      </w:r>
      <w:r>
        <w:rPr>
          <w:rFonts w:ascii="Georgia" w:hAnsi="Georgia" w:cs="Arial"/>
          <w:sz w:val="28"/>
        </w:rPr>
        <w:t xml:space="preserve"> désormais par ce que nous faisons devant nos écrans, </w:t>
      </w:r>
      <w:r w:rsidRPr="00AA22F8">
        <w:rPr>
          <w:rFonts w:ascii="Georgia" w:hAnsi="Georgia" w:cs="Arial"/>
          <w:sz w:val="28"/>
        </w:rPr>
        <w:t>nos investig</w:t>
      </w:r>
      <w:r>
        <w:rPr>
          <w:rFonts w:ascii="Georgia" w:hAnsi="Georgia" w:cs="Arial"/>
          <w:sz w:val="28"/>
        </w:rPr>
        <w:t xml:space="preserve">ations successives sur Internet. La </w:t>
      </w:r>
      <w:r w:rsidRPr="003752C9">
        <w:rPr>
          <w:rFonts w:ascii="Georgia" w:hAnsi="Georgia" w:cs="Arial"/>
          <w:i/>
          <w:sz w:val="28"/>
        </w:rPr>
        <w:t>société i matériel</w:t>
      </w:r>
      <w:r>
        <w:rPr>
          <w:rFonts w:ascii="Georgia" w:hAnsi="Georgia" w:cs="Arial"/>
          <w:sz w:val="28"/>
        </w:rPr>
        <w:t xml:space="preserve"> d’hyperconsommation dans laquelle nous vivons s’attache plus aux produits qui nous </w:t>
      </w:r>
      <w:r w:rsidRPr="00D71A76">
        <w:rPr>
          <w:rFonts w:ascii="Georgia" w:hAnsi="Georgia" w:cs="Arial"/>
          <w:i/>
          <w:sz w:val="28"/>
        </w:rPr>
        <w:t>re-présentent</w:t>
      </w:r>
      <w:r>
        <w:rPr>
          <w:rFonts w:ascii="Georgia" w:hAnsi="Georgia" w:cs="Arial"/>
          <w:sz w:val="28"/>
        </w:rPr>
        <w:t xml:space="preserve"> qu’à notre aspect physique. </w:t>
      </w:r>
      <w:r w:rsidRPr="00766D3D">
        <w:rPr>
          <w:rFonts w:ascii="Georgia" w:hAnsi="Georgia" w:cs="Helvetica"/>
          <w:sz w:val="28"/>
        </w:rPr>
        <w:t>Associé à des flux d’informations</w:t>
      </w:r>
      <w:r>
        <w:rPr>
          <w:rFonts w:ascii="Georgia" w:hAnsi="Georgia" w:cs="Helvetica"/>
          <w:sz w:val="28"/>
        </w:rPr>
        <w:t xml:space="preserve"> continus</w:t>
      </w:r>
      <w:r w:rsidRPr="00766D3D">
        <w:rPr>
          <w:rFonts w:ascii="Georgia" w:hAnsi="Georgia" w:cs="Helvetica"/>
          <w:sz w:val="28"/>
        </w:rPr>
        <w:t xml:space="preserve"> qui ne</w:t>
      </w:r>
      <w:r>
        <w:rPr>
          <w:rFonts w:ascii="Georgia" w:hAnsi="Georgia" w:cs="Helvetica"/>
          <w:sz w:val="28"/>
        </w:rPr>
        <w:t xml:space="preserve"> concernent plus </w:t>
      </w:r>
      <w:r w:rsidRPr="00766D3D">
        <w:rPr>
          <w:rFonts w:ascii="Georgia" w:hAnsi="Georgia" w:cs="Helvetica"/>
          <w:sz w:val="28"/>
        </w:rPr>
        <w:t>seulement des déplacem</w:t>
      </w:r>
      <w:r>
        <w:rPr>
          <w:rFonts w:ascii="Georgia" w:hAnsi="Georgia" w:cs="Helvetica"/>
          <w:sz w:val="28"/>
        </w:rPr>
        <w:t xml:space="preserve">ents de personnes, d’animaux ou de matériaux quantifiables </w:t>
      </w:r>
      <w:r w:rsidRPr="00766D3D">
        <w:rPr>
          <w:rFonts w:ascii="Georgia" w:hAnsi="Georgia" w:cs="Helvetica"/>
          <w:sz w:val="28"/>
        </w:rPr>
        <w:t>sur des territoires ré</w:t>
      </w:r>
      <w:r>
        <w:rPr>
          <w:rFonts w:ascii="Georgia" w:hAnsi="Georgia" w:cs="Helvetica"/>
          <w:sz w:val="28"/>
        </w:rPr>
        <w:t xml:space="preserve">els, chaque </w:t>
      </w:r>
      <w:r w:rsidRPr="003444F2">
        <w:rPr>
          <w:rFonts w:ascii="Georgia" w:hAnsi="Georgia" w:cs="Helvetica"/>
          <w:i/>
          <w:sz w:val="28"/>
        </w:rPr>
        <w:t>individu contaminé</w:t>
      </w:r>
      <w:r>
        <w:rPr>
          <w:rFonts w:ascii="Georgia" w:hAnsi="Georgia" w:cs="Helvetica"/>
          <w:sz w:val="28"/>
        </w:rPr>
        <w:t xml:space="preserve"> (par les liens, les flux qu’il produit)</w:t>
      </w:r>
      <w:r w:rsidRPr="00766D3D">
        <w:rPr>
          <w:rFonts w:ascii="Georgia" w:hAnsi="Georgia" w:cs="Helvetica"/>
          <w:sz w:val="28"/>
        </w:rPr>
        <w:t xml:space="preserve"> est désormais </w:t>
      </w:r>
      <w:r w:rsidRPr="008365B2">
        <w:rPr>
          <w:rFonts w:ascii="Georgia" w:hAnsi="Georgia" w:cs="Helvetica"/>
          <w:i/>
          <w:sz w:val="28"/>
        </w:rPr>
        <w:t>visualisé</w:t>
      </w:r>
      <w:r w:rsidRPr="00766D3D">
        <w:rPr>
          <w:rFonts w:ascii="Georgia" w:hAnsi="Georgia" w:cs="Helvetica"/>
          <w:sz w:val="28"/>
        </w:rPr>
        <w:t xml:space="preserve"> </w:t>
      </w:r>
      <w:r>
        <w:rPr>
          <w:rFonts w:ascii="Georgia" w:hAnsi="Georgia" w:cs="Helvetica"/>
          <w:sz w:val="28"/>
        </w:rPr>
        <w:t>par</w:t>
      </w:r>
      <w:r w:rsidRPr="00766D3D">
        <w:rPr>
          <w:rFonts w:ascii="Georgia" w:hAnsi="Georgia" w:cs="Helvetica"/>
          <w:sz w:val="28"/>
        </w:rPr>
        <w:t xml:space="preserve"> ce que Nicolas Nova nomme le "lifelogging"</w:t>
      </w:r>
      <w:r w:rsidRPr="00AA22F8">
        <w:rPr>
          <w:rStyle w:val="Marquenotebasdepage"/>
          <w:rFonts w:ascii="Georgia" w:hAnsi="Georgia"/>
          <w:color w:val="000000"/>
          <w:sz w:val="28"/>
        </w:rPr>
        <w:footnoteReference w:id="12"/>
      </w:r>
      <w:r>
        <w:rPr>
          <w:rFonts w:ascii="Georgia" w:hAnsi="Georgia" w:cs="Helvetica"/>
          <w:sz w:val="28"/>
        </w:rPr>
        <w:t xml:space="preserve"> </w:t>
      </w:r>
      <w:r w:rsidRPr="00766D3D">
        <w:rPr>
          <w:rFonts w:ascii="Georgia" w:hAnsi="Georgia" w:cs="Helvetica"/>
          <w:sz w:val="28"/>
        </w:rPr>
        <w:t xml:space="preserve">: une forme de dispersion, d'éparpillement d’un sujet </w:t>
      </w:r>
      <w:r w:rsidRPr="00766D3D">
        <w:rPr>
          <w:rFonts w:ascii="Georgia" w:hAnsi="Georgia" w:cs="Helvetica"/>
          <w:i/>
          <w:sz w:val="28"/>
        </w:rPr>
        <w:t>Je</w:t>
      </w:r>
      <w:r w:rsidRPr="00766D3D">
        <w:rPr>
          <w:rFonts w:ascii="Georgia" w:hAnsi="Georgia" w:cs="Helvetica"/>
          <w:sz w:val="28"/>
        </w:rPr>
        <w:t xml:space="preserve"> </w:t>
      </w:r>
      <w:r>
        <w:rPr>
          <w:rFonts w:ascii="Georgia" w:hAnsi="Georgia" w:cs="Helvetica"/>
          <w:sz w:val="28"/>
        </w:rPr>
        <w:t xml:space="preserve">définitivement </w:t>
      </w:r>
      <w:r w:rsidRPr="00766D3D">
        <w:rPr>
          <w:rFonts w:ascii="Georgia" w:hAnsi="Georgia" w:cs="Helvetica"/>
          <w:sz w:val="28"/>
        </w:rPr>
        <w:t>écartelé entre virtuel et réel.</w:t>
      </w:r>
      <w:r>
        <w:rPr>
          <w:rFonts w:ascii="Georgia" w:hAnsi="Georgia" w:cs="Helvetica"/>
          <w:sz w:val="28"/>
        </w:rPr>
        <w:t xml:space="preserve"> </w:t>
      </w:r>
      <w:r w:rsidRPr="000B333B">
        <w:rPr>
          <w:rFonts w:ascii="Georgia" w:hAnsi="Georgia" w:cs="Helvetica"/>
          <w:i/>
          <w:sz w:val="28"/>
        </w:rPr>
        <w:t>Je</w:t>
      </w:r>
      <w:r>
        <w:rPr>
          <w:rFonts w:ascii="Georgia" w:hAnsi="Georgia" w:cs="Helvetica"/>
          <w:sz w:val="28"/>
        </w:rPr>
        <w:t xml:space="preserve"> </w:t>
      </w:r>
      <w:r>
        <w:rPr>
          <w:rFonts w:ascii="Georgia" w:hAnsi="Georgia" w:cs="Arial"/>
          <w:sz w:val="28"/>
        </w:rPr>
        <w:t xml:space="preserve">joue ainsi une partition en solo postée </w:t>
      </w:r>
      <w:r w:rsidRPr="005B3D28">
        <w:rPr>
          <w:rFonts w:ascii="Georgia" w:hAnsi="Georgia" w:cs="Arial"/>
          <w:i/>
          <w:sz w:val="28"/>
        </w:rPr>
        <w:t>en secret au regard de tous</w:t>
      </w:r>
      <w:r>
        <w:rPr>
          <w:rFonts w:ascii="Georgia" w:hAnsi="Georgia" w:cs="Arial"/>
          <w:sz w:val="28"/>
        </w:rPr>
        <w:t xml:space="preserve"> dont les notes de musique sont remplacées par des logos. Sur cette ligne de temps chacun d’entre nous est </w:t>
      </w:r>
      <w:r w:rsidRPr="00995B29">
        <w:rPr>
          <w:rFonts w:ascii="Georgia" w:hAnsi="Georgia" w:cs="Arial"/>
          <w:i/>
          <w:sz w:val="28"/>
        </w:rPr>
        <w:t>®-)marqué</w:t>
      </w:r>
      <w:r>
        <w:rPr>
          <w:rFonts w:ascii="Georgia" w:hAnsi="Georgia" w:cs="Arial"/>
          <w:sz w:val="28"/>
        </w:rPr>
        <w:t xml:space="preserve">, implémenté, signifié, cartographié par des attaches volontaires, une </w:t>
      </w:r>
      <w:r w:rsidRPr="00DA3E11">
        <w:rPr>
          <w:rFonts w:ascii="Georgia" w:hAnsi="Georgia" w:cs="Arial"/>
          <w:sz w:val="28"/>
        </w:rPr>
        <w:t>signature indélébile</w:t>
      </w:r>
      <w:r>
        <w:rPr>
          <w:rFonts w:ascii="Georgia" w:hAnsi="Georgia" w:cs="Arial"/>
          <w:sz w:val="28"/>
        </w:rPr>
        <w:t xml:space="preserve"> griffée sur Internet où </w:t>
      </w:r>
      <w:r w:rsidRPr="000B333B">
        <w:rPr>
          <w:rFonts w:ascii="Georgia" w:hAnsi="Georgia" w:cs="Arial"/>
          <w:i/>
          <w:sz w:val="28"/>
        </w:rPr>
        <w:t>Je</w:t>
      </w:r>
      <w:r>
        <w:rPr>
          <w:rFonts w:ascii="Georgia" w:hAnsi="Georgia" w:cs="Arial"/>
          <w:sz w:val="28"/>
        </w:rPr>
        <w:t xml:space="preserve"> laisse </w:t>
      </w:r>
      <w:r w:rsidRPr="00DA3E11">
        <w:rPr>
          <w:rFonts w:ascii="Georgia" w:hAnsi="Georgia" w:cs="Arial"/>
          <w:i/>
          <w:sz w:val="28"/>
        </w:rPr>
        <w:t>une ombre</w:t>
      </w:r>
      <w:r>
        <w:rPr>
          <w:rFonts w:ascii="Georgia" w:hAnsi="Georgia" w:cs="Arial"/>
          <w:sz w:val="28"/>
        </w:rPr>
        <w:t xml:space="preserve"> (</w:t>
      </w:r>
      <w:r w:rsidRPr="00454FC5">
        <w:rPr>
          <w:rFonts w:ascii="Georgia" w:hAnsi="Georgia" w:cs="Arial"/>
          <w:i/>
          <w:sz w:val="28"/>
        </w:rPr>
        <w:t>un bruit</w:t>
      </w:r>
      <w:r>
        <w:rPr>
          <w:rFonts w:ascii="Georgia" w:hAnsi="Georgia" w:cs="Arial"/>
          <w:sz w:val="28"/>
        </w:rPr>
        <w:t xml:space="preserve"> ?) de lui-même. </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r w:rsidRPr="00F90C30">
        <w:rPr>
          <w:rFonts w:ascii="Georgia" w:hAnsi="Georgia" w:cs="Arial"/>
          <w:b/>
          <w:sz w:val="28"/>
        </w:rPr>
        <w:t>U-rss</w:t>
      </w:r>
      <w:r>
        <w:rPr>
          <w:rFonts w:ascii="Georgia" w:hAnsi="Georgia" w:cs="Arial"/>
          <w:sz w:val="28"/>
        </w:rPr>
        <w:t xml:space="preserve"> s’expose également en interface numérique entre </w:t>
      </w:r>
      <w:r>
        <w:rPr>
          <w:rFonts w:ascii="Georgia" w:hAnsi="Georgia" w:cs="Arial"/>
          <w:i/>
          <w:sz w:val="28"/>
        </w:rPr>
        <w:t>l’A</w:t>
      </w:r>
      <w:r w:rsidRPr="00D71A76">
        <w:rPr>
          <w:rFonts w:ascii="Georgia" w:hAnsi="Georgia" w:cs="Arial"/>
          <w:i/>
          <w:sz w:val="28"/>
        </w:rPr>
        <w:t>ncien</w:t>
      </w:r>
      <w:r>
        <w:rPr>
          <w:rFonts w:ascii="Georgia" w:hAnsi="Georgia" w:cs="Arial"/>
          <w:sz w:val="28"/>
        </w:rPr>
        <w:t xml:space="preserve"> et </w:t>
      </w:r>
      <w:r>
        <w:rPr>
          <w:rFonts w:ascii="Georgia" w:hAnsi="Georgia" w:cs="Arial"/>
          <w:i/>
          <w:sz w:val="28"/>
        </w:rPr>
        <w:t>le Nouveau M</w:t>
      </w:r>
      <w:r w:rsidRPr="00D71A76">
        <w:rPr>
          <w:rFonts w:ascii="Georgia" w:hAnsi="Georgia" w:cs="Arial"/>
          <w:i/>
          <w:sz w:val="28"/>
        </w:rPr>
        <w:t>onde</w:t>
      </w:r>
      <w:r>
        <w:rPr>
          <w:rFonts w:ascii="Georgia" w:hAnsi="Georgia" w:cs="Arial"/>
          <w:sz w:val="28"/>
        </w:rPr>
        <w:t xml:space="preserve">. </w:t>
      </w:r>
      <w:r>
        <w:rPr>
          <w:rFonts w:ascii="Georgia" w:hAnsi="Georgia" w:cs="Arial"/>
          <w:i/>
          <w:sz w:val="28"/>
        </w:rPr>
        <w:t>L’A</w:t>
      </w:r>
      <w:r w:rsidRPr="00F90C30">
        <w:rPr>
          <w:rFonts w:ascii="Georgia" w:hAnsi="Georgia" w:cs="Arial"/>
          <w:i/>
          <w:sz w:val="28"/>
        </w:rPr>
        <w:t>ncien</w:t>
      </w:r>
      <w:r>
        <w:rPr>
          <w:rFonts w:ascii="Georgia" w:hAnsi="Georgia" w:cs="Arial"/>
          <w:sz w:val="28"/>
        </w:rPr>
        <w:t xml:space="preserve"> c’est notre relation au mur, à la litanie ou au rouleau d’écriture que l’on n’est d’ailleurs pas nécessairement censé lire pour comprendre. Actuellement, sur le Web 2.0, Facebook en est l’idée certainement la plus contemporaine et la plus aboutie. Sur Facebook </w:t>
      </w:r>
      <w:r w:rsidRPr="0017777B">
        <w:rPr>
          <w:rFonts w:ascii="Georgia" w:hAnsi="Georgia" w:cs="Arial"/>
          <w:i/>
          <w:sz w:val="28"/>
        </w:rPr>
        <w:t>Je laisse un message</w:t>
      </w:r>
      <w:r>
        <w:rPr>
          <w:rFonts w:ascii="Georgia" w:hAnsi="Georgia" w:cs="Arial"/>
          <w:sz w:val="28"/>
        </w:rPr>
        <w:t xml:space="preserve"> en espérant que quelqu’un d’autre viendra le lire un jour. </w:t>
      </w:r>
      <w:r w:rsidRPr="0017777B">
        <w:rPr>
          <w:rFonts w:ascii="Georgia" w:hAnsi="Georgia" w:cs="Arial"/>
          <w:i/>
          <w:sz w:val="28"/>
        </w:rPr>
        <w:t>Ce petit lien</w:t>
      </w:r>
      <w:r>
        <w:rPr>
          <w:rFonts w:ascii="Georgia" w:hAnsi="Georgia" w:cs="Arial"/>
          <w:sz w:val="28"/>
        </w:rPr>
        <w:t xml:space="preserve"> s’accroche </w:t>
      </w:r>
      <w:r w:rsidRPr="0017777B">
        <w:rPr>
          <w:rFonts w:ascii="Georgia" w:hAnsi="Georgia" w:cs="Arial"/>
          <w:i/>
          <w:sz w:val="28"/>
        </w:rPr>
        <w:t>au lieu</w:t>
      </w:r>
      <w:r>
        <w:rPr>
          <w:rFonts w:ascii="Georgia" w:hAnsi="Georgia" w:cs="Arial"/>
          <w:sz w:val="28"/>
        </w:rPr>
        <w:t xml:space="preserve"> dans un </w:t>
      </w:r>
      <w:r w:rsidRPr="0017777B">
        <w:rPr>
          <w:rFonts w:ascii="Georgia" w:hAnsi="Georgia" w:cs="Arial"/>
          <w:i/>
          <w:sz w:val="28"/>
        </w:rPr>
        <w:t>au-delà</w:t>
      </w:r>
      <w:r>
        <w:rPr>
          <w:rFonts w:ascii="Georgia" w:hAnsi="Georgia" w:cs="Arial"/>
          <w:sz w:val="28"/>
        </w:rPr>
        <w:t xml:space="preserve">. Et dans ce mur &gt;&lt; mur ce n’est pas </w:t>
      </w:r>
      <w:r w:rsidRPr="00DD7713">
        <w:rPr>
          <w:rFonts w:ascii="Georgia" w:hAnsi="Georgia" w:cs="Arial"/>
          <w:i/>
          <w:sz w:val="28"/>
        </w:rPr>
        <w:t>le message</w:t>
      </w:r>
      <w:r>
        <w:rPr>
          <w:rFonts w:ascii="Georgia" w:hAnsi="Georgia" w:cs="Arial"/>
          <w:sz w:val="28"/>
        </w:rPr>
        <w:t xml:space="preserve"> qui compte mais </w:t>
      </w:r>
      <w:r w:rsidRPr="00DD7713">
        <w:rPr>
          <w:rFonts w:ascii="Georgia" w:hAnsi="Georgia" w:cs="Arial"/>
          <w:i/>
          <w:sz w:val="28"/>
        </w:rPr>
        <w:t>l’attachement au médium</w:t>
      </w:r>
      <w:r>
        <w:rPr>
          <w:rFonts w:ascii="Georgia" w:hAnsi="Georgia" w:cs="Arial"/>
          <w:sz w:val="28"/>
        </w:rPr>
        <w:t>…</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r>
        <w:rPr>
          <w:rFonts w:ascii="Georgia" w:hAnsi="Georgia" w:cs="Arial"/>
          <w:sz w:val="28"/>
        </w:rPr>
        <w:t xml:space="preserve">Avec Facebook nous entrons dans </w:t>
      </w:r>
      <w:r>
        <w:rPr>
          <w:rFonts w:ascii="Georgia" w:hAnsi="Georgia" w:cs="Arial"/>
          <w:i/>
          <w:sz w:val="28"/>
        </w:rPr>
        <w:t>une</w:t>
      </w:r>
      <w:r w:rsidRPr="00933239">
        <w:rPr>
          <w:rFonts w:ascii="Georgia" w:hAnsi="Georgia" w:cs="Arial"/>
          <w:i/>
          <w:sz w:val="28"/>
        </w:rPr>
        <w:t xml:space="preserve"> ritournelle</w:t>
      </w:r>
      <w:r>
        <w:rPr>
          <w:rFonts w:ascii="Georgia" w:hAnsi="Georgia" w:cs="Arial"/>
          <w:i/>
          <w:sz w:val="28"/>
        </w:rPr>
        <w:t xml:space="preserve"> sans fin</w:t>
      </w:r>
      <w:r>
        <w:rPr>
          <w:rFonts w:ascii="Georgia" w:hAnsi="Georgia" w:cs="Arial"/>
          <w:sz w:val="28"/>
        </w:rPr>
        <w:t xml:space="preserve">. A l’instar de </w:t>
      </w:r>
      <w:r w:rsidRPr="00933239">
        <w:rPr>
          <w:rFonts w:ascii="Georgia" w:hAnsi="Georgia" w:cs="Arial"/>
          <w:i/>
          <w:sz w:val="28"/>
        </w:rPr>
        <w:t>Here Today, Gone Tomorow</w:t>
      </w:r>
      <w:r>
        <w:rPr>
          <w:rFonts w:ascii="Georgia" w:hAnsi="Georgia" w:cs="Arial"/>
          <w:sz w:val="28"/>
        </w:rPr>
        <w:t xml:space="preserve"> ou encore le clip de Kylie M</w:t>
      </w:r>
      <w:r w:rsidRPr="00933239">
        <w:rPr>
          <w:rFonts w:ascii="Georgia" w:hAnsi="Georgia" w:cs="Arial"/>
          <w:sz w:val="28"/>
        </w:rPr>
        <w:t>inogue</w:t>
      </w:r>
      <w:r>
        <w:rPr>
          <w:rFonts w:ascii="Georgia" w:hAnsi="Georgia" w:cs="Arial"/>
          <w:sz w:val="28"/>
        </w:rPr>
        <w:t xml:space="preserve"> “Come into my world“</w:t>
      </w:r>
      <w:r w:rsidRPr="004419CD">
        <w:rPr>
          <w:rStyle w:val="Marquenotebasdepage"/>
          <w:rFonts w:ascii="Georgia" w:hAnsi="Georgia"/>
          <w:color w:val="000000"/>
          <w:sz w:val="28"/>
        </w:rPr>
        <w:footnoteReference w:id="13"/>
      </w:r>
      <w:r>
        <w:rPr>
          <w:rFonts w:ascii="Georgia" w:hAnsi="Georgia" w:cs="Arial"/>
          <w:sz w:val="28"/>
        </w:rPr>
        <w:t xml:space="preserve"> réalisé par Michel Gondry, ce sont tous </w:t>
      </w:r>
      <w:r w:rsidRPr="004C2AAE">
        <w:rPr>
          <w:rFonts w:ascii="Georgia" w:hAnsi="Georgia" w:cs="Arial"/>
          <w:i/>
          <w:sz w:val="28"/>
        </w:rPr>
        <w:t>les blancs</w:t>
      </w:r>
      <w:r>
        <w:rPr>
          <w:rFonts w:ascii="Georgia" w:hAnsi="Georgia" w:cs="Arial"/>
          <w:sz w:val="28"/>
        </w:rPr>
        <w:t xml:space="preserve">, les espaces laissés libres entre les messages, </w:t>
      </w:r>
      <w:r w:rsidRPr="00EE2B41">
        <w:rPr>
          <w:rFonts w:ascii="Georgia" w:hAnsi="Georgia" w:cs="Arial"/>
          <w:i/>
          <w:sz w:val="28"/>
        </w:rPr>
        <w:t>les séparations entre chaque Kylie Minogue</w:t>
      </w:r>
      <w:r>
        <w:rPr>
          <w:rFonts w:ascii="Georgia" w:hAnsi="Georgia" w:cs="Arial"/>
          <w:sz w:val="28"/>
        </w:rPr>
        <w:t xml:space="preserve"> marchant dans la même direction, sans se voir, sans se rencontrer, qui sont réellement </w:t>
      </w:r>
      <w:r w:rsidRPr="00A8485E">
        <w:rPr>
          <w:rFonts w:ascii="Georgia" w:hAnsi="Georgia" w:cs="Arial"/>
          <w:i/>
          <w:sz w:val="28"/>
        </w:rPr>
        <w:t>porteurs de sens</w:t>
      </w:r>
      <w:r>
        <w:rPr>
          <w:rFonts w:ascii="Georgia" w:hAnsi="Georgia" w:cs="Arial"/>
          <w:sz w:val="28"/>
        </w:rPr>
        <w:t xml:space="preserve">. Évidemment, personne n’a vraiment envie de découvrir (ou lire) ce qu’il y a dans l’enveloppe que porte Kylie Minogue qui dans le clip ne sera jamais postée, car c’est bien ici le fait de porter une enveloppe qui affiche que l’on transporte un message… Alors, chaque fois que </w:t>
      </w:r>
      <w:r w:rsidRPr="00A8485E">
        <w:rPr>
          <w:rFonts w:ascii="Georgia" w:hAnsi="Georgia" w:cs="Arial"/>
          <w:i/>
          <w:sz w:val="28"/>
        </w:rPr>
        <w:t>Je</w:t>
      </w:r>
      <w:r>
        <w:rPr>
          <w:rFonts w:ascii="Georgia" w:hAnsi="Georgia" w:cs="Arial"/>
          <w:sz w:val="28"/>
        </w:rPr>
        <w:t xml:space="preserve"> revient sur Facebook que s’est-il passé </w:t>
      </w:r>
      <w:r w:rsidRPr="008C2C51">
        <w:rPr>
          <w:rFonts w:ascii="Georgia" w:hAnsi="Georgia" w:cs="Arial"/>
          <w:i/>
          <w:sz w:val="28"/>
        </w:rPr>
        <w:t>entre</w:t>
      </w:r>
      <w:r>
        <w:rPr>
          <w:rFonts w:ascii="Georgia" w:hAnsi="Georgia" w:cs="Arial"/>
          <w:sz w:val="28"/>
        </w:rPr>
        <w:t xml:space="preserve"> ce </w:t>
      </w:r>
      <w:r w:rsidRPr="00940DD8">
        <w:rPr>
          <w:rFonts w:ascii="Georgia" w:hAnsi="Georgia" w:cs="Arial"/>
          <w:i/>
          <w:sz w:val="28"/>
        </w:rPr>
        <w:t>non dialogue </w:t>
      </w:r>
      <w:r>
        <w:rPr>
          <w:rFonts w:ascii="Georgia" w:hAnsi="Georgia" w:cs="Arial"/>
          <w:sz w:val="28"/>
        </w:rPr>
        <w:t xml:space="preserve">? Pourquoi est-ce la vacuité du cliquetis à vide de l’arme qui me donne envie d’écouter la suite, qui m’incite à rester accroché au tempo ? Malgré tout… L’objet Facebook recèle un tel pouvoir de fascination qu’à chaque fois </w:t>
      </w:r>
      <w:r w:rsidRPr="00940DD8">
        <w:rPr>
          <w:rFonts w:ascii="Georgia" w:hAnsi="Georgia" w:cs="Arial"/>
          <w:i/>
          <w:sz w:val="28"/>
        </w:rPr>
        <w:t>Je</w:t>
      </w:r>
      <w:r>
        <w:rPr>
          <w:rFonts w:ascii="Georgia" w:hAnsi="Georgia" w:cs="Arial"/>
          <w:sz w:val="28"/>
        </w:rPr>
        <w:t xml:space="preserve"> pense bien revenir. Revenir encore et encore sur le mur, même si </w:t>
      </w:r>
      <w:r w:rsidRPr="00940DD8">
        <w:rPr>
          <w:rFonts w:ascii="Georgia" w:hAnsi="Georgia" w:cs="Arial"/>
          <w:i/>
          <w:sz w:val="28"/>
        </w:rPr>
        <w:t xml:space="preserve">Je </w:t>
      </w:r>
      <w:r>
        <w:rPr>
          <w:rFonts w:ascii="Georgia" w:hAnsi="Georgia" w:cs="Arial"/>
          <w:sz w:val="28"/>
        </w:rPr>
        <w:t>ne revendique rien.</w:t>
      </w:r>
    </w:p>
    <w:p w:rsidR="00AE1299" w:rsidRDefault="00AE1299" w:rsidP="00AE1299">
      <w:pPr>
        <w:widowControl w:val="0"/>
        <w:autoSpaceDE w:val="0"/>
        <w:autoSpaceDN w:val="0"/>
        <w:adjustRightInd w:val="0"/>
        <w:jc w:val="both"/>
        <w:rPr>
          <w:rFonts w:ascii="Georgia" w:hAnsi="Georgia" w:cs="Arial"/>
          <w:sz w:val="28"/>
        </w:rPr>
      </w:pPr>
    </w:p>
    <w:p w:rsidR="00AE1299" w:rsidRDefault="00AE1299" w:rsidP="00AE1299">
      <w:pPr>
        <w:widowControl w:val="0"/>
        <w:autoSpaceDE w:val="0"/>
        <w:autoSpaceDN w:val="0"/>
        <w:adjustRightInd w:val="0"/>
        <w:jc w:val="both"/>
        <w:rPr>
          <w:rFonts w:ascii="Georgia" w:hAnsi="Georgia" w:cs="Arial"/>
          <w:sz w:val="28"/>
        </w:rPr>
      </w:pPr>
      <w:r>
        <w:rPr>
          <w:rFonts w:ascii="Georgia" w:hAnsi="Georgia" w:cs="Arial"/>
          <w:sz w:val="28"/>
        </w:rPr>
        <w:t xml:space="preserve">En revanche, Google Earth nous propose </w:t>
      </w:r>
      <w:r w:rsidRPr="007E09B2">
        <w:rPr>
          <w:rFonts w:ascii="Georgia" w:hAnsi="Georgia" w:cs="Arial"/>
          <w:sz w:val="28"/>
        </w:rPr>
        <w:t>de</w:t>
      </w:r>
      <w:r w:rsidRPr="005B3D28">
        <w:rPr>
          <w:rFonts w:ascii="Georgia" w:hAnsi="Georgia" w:cs="Arial"/>
          <w:i/>
          <w:sz w:val="28"/>
        </w:rPr>
        <w:t xml:space="preserve"> tombe</w:t>
      </w:r>
      <w:r>
        <w:rPr>
          <w:rFonts w:ascii="Georgia" w:hAnsi="Georgia" w:cs="Arial"/>
          <w:i/>
          <w:sz w:val="28"/>
        </w:rPr>
        <w:t>r</w:t>
      </w:r>
      <w:r w:rsidRPr="005B3D28">
        <w:rPr>
          <w:rFonts w:ascii="Georgia" w:hAnsi="Georgia" w:cs="Arial"/>
          <w:i/>
          <w:sz w:val="28"/>
        </w:rPr>
        <w:t xml:space="preserve"> du ciel sur la terre</w:t>
      </w:r>
      <w:r>
        <w:rPr>
          <w:rFonts w:ascii="Georgia" w:hAnsi="Georgia" w:cs="Arial"/>
          <w:sz w:val="28"/>
        </w:rPr>
        <w:t xml:space="preserve">. Avec cette interface </w:t>
      </w:r>
      <w:r w:rsidRPr="00995B29">
        <w:rPr>
          <w:rFonts w:ascii="Georgia" w:hAnsi="Georgia" w:cs="Arial"/>
          <w:i/>
          <w:sz w:val="28"/>
        </w:rPr>
        <w:t>As far as we go</w:t>
      </w:r>
      <w:r w:rsidRPr="000B578B">
        <w:rPr>
          <w:rFonts w:ascii="Georgia" w:hAnsi="Georgia" w:cs="Arial"/>
          <w:sz w:val="28"/>
        </w:rPr>
        <w:t>,</w:t>
      </w:r>
      <w:r w:rsidRPr="007E09B2">
        <w:rPr>
          <w:rFonts w:ascii="Georgia" w:hAnsi="Georgia" w:cs="Arial"/>
          <w:sz w:val="28"/>
        </w:rPr>
        <w:t xml:space="preserve"> </w:t>
      </w:r>
      <w:r>
        <w:rPr>
          <w:rFonts w:ascii="Georgia" w:hAnsi="Georgia" w:cs="Arial"/>
          <w:sz w:val="28"/>
        </w:rPr>
        <w:t>super héros</w:t>
      </w:r>
      <w:r>
        <w:rPr>
          <w:rFonts w:ascii="Georgia" w:hAnsi="Georgia" w:cs="Arial"/>
          <w:i/>
          <w:sz w:val="28"/>
        </w:rPr>
        <w:t xml:space="preserve"> </w:t>
      </w:r>
      <w:r w:rsidRPr="000B578B">
        <w:rPr>
          <w:rFonts w:ascii="Georgia" w:hAnsi="Georgia" w:cs="Arial"/>
          <w:i/>
          <w:sz w:val="28"/>
        </w:rPr>
        <w:t>Je plonge sur l’horizon</w:t>
      </w:r>
      <w:r>
        <w:rPr>
          <w:rFonts w:ascii="Georgia" w:hAnsi="Georgia" w:cs="Arial"/>
          <w:sz w:val="28"/>
        </w:rPr>
        <w:t xml:space="preserve"> à la vitesse de l’éclair. Nous sommes dans une musique générique proche d’un film hollywoodien. Super héros </w:t>
      </w:r>
      <w:r w:rsidRPr="00DA22EE">
        <w:rPr>
          <w:rFonts w:ascii="Georgia" w:hAnsi="Georgia" w:cs="Arial"/>
          <w:i/>
          <w:sz w:val="28"/>
        </w:rPr>
        <w:t>Je</w:t>
      </w:r>
      <w:r>
        <w:rPr>
          <w:rFonts w:ascii="Georgia" w:hAnsi="Georgia" w:cs="Arial"/>
          <w:sz w:val="28"/>
        </w:rPr>
        <w:t xml:space="preserve"> commence sa descente vers un monde parfait, sans vie, </w:t>
      </w:r>
      <w:r w:rsidRPr="00FD2D18">
        <w:rPr>
          <w:rFonts w:ascii="Georgia" w:hAnsi="Georgia" w:cs="Arial"/>
          <w:i/>
          <w:sz w:val="28"/>
        </w:rPr>
        <w:t>terriblement silencieux</w:t>
      </w:r>
      <w:r>
        <w:rPr>
          <w:rFonts w:ascii="Georgia" w:hAnsi="Georgia" w:cs="Arial"/>
          <w:sz w:val="28"/>
        </w:rPr>
        <w:t xml:space="preserve">. Mais au préalable rien n’est plus grisant qu’un grossier feed-back de l’expérience spatiale américaine, avec vue sur la terre depuis </w:t>
      </w:r>
      <w:r w:rsidRPr="008C2C51">
        <w:rPr>
          <w:rFonts w:ascii="Georgia" w:hAnsi="Georgia" w:cs="Arial"/>
          <w:i/>
          <w:sz w:val="28"/>
        </w:rPr>
        <w:t>l’infini et l’au-delà</w:t>
      </w:r>
      <w:r>
        <w:rPr>
          <w:rFonts w:ascii="Georgia" w:hAnsi="Georgia" w:cs="Arial"/>
          <w:sz w:val="28"/>
        </w:rPr>
        <w:t xml:space="preserve">. Satellite </w:t>
      </w:r>
      <w:r w:rsidRPr="005D1810">
        <w:rPr>
          <w:rFonts w:ascii="Georgia" w:hAnsi="Georgia" w:cs="Arial"/>
          <w:i/>
          <w:sz w:val="28"/>
        </w:rPr>
        <w:t>Je</w:t>
      </w:r>
      <w:r>
        <w:rPr>
          <w:rFonts w:ascii="Georgia" w:hAnsi="Georgia" w:cs="Arial"/>
          <w:sz w:val="28"/>
        </w:rPr>
        <w:t xml:space="preserve"> embrasse l’ensemble du tableau qui s’offre à lui et cible les aubergines… Si à la Renaissance, l’horizon marquait la limite hypothétique - supposée infranchissable – du Ciel et de la Terre, l’homme étant placé toujours au centre comme acteur de la </w:t>
      </w:r>
      <w:r w:rsidRPr="00FE0954">
        <w:rPr>
          <w:rFonts w:ascii="Georgia" w:hAnsi="Georgia" w:cs="Arial"/>
          <w:i/>
          <w:sz w:val="28"/>
        </w:rPr>
        <w:t>CARTE</w:t>
      </w:r>
      <w:r>
        <w:rPr>
          <w:rFonts w:ascii="Georgia" w:hAnsi="Georgia" w:cs="Arial"/>
          <w:sz w:val="28"/>
        </w:rPr>
        <w:t xml:space="preserve">, Google Earth nous impose soudain de renverser cette perspective. La terre est placée en point de mire au centre de l’écran et l’homme ne (se) repose plus sur </w:t>
      </w:r>
      <w:r w:rsidRPr="00123201">
        <w:rPr>
          <w:rFonts w:ascii="Georgia" w:hAnsi="Georgia" w:cs="Arial"/>
          <w:i/>
          <w:sz w:val="28"/>
        </w:rPr>
        <w:t>la CARTE du Monde</w:t>
      </w:r>
      <w:r>
        <w:rPr>
          <w:rFonts w:ascii="Georgia" w:hAnsi="Georgia" w:cs="Arial"/>
          <w:sz w:val="28"/>
        </w:rPr>
        <w:t xml:space="preserve">. Elle se </w:t>
      </w:r>
      <w:r w:rsidRPr="00C9075B">
        <w:rPr>
          <w:rFonts w:ascii="Georgia" w:hAnsi="Georgia" w:cs="Arial"/>
          <w:i/>
          <w:sz w:val="28"/>
        </w:rPr>
        <w:t>fabrique sans lui</w:t>
      </w:r>
      <w:r>
        <w:rPr>
          <w:rFonts w:ascii="Georgia" w:hAnsi="Georgia" w:cs="Arial"/>
          <w:sz w:val="28"/>
        </w:rPr>
        <w:t xml:space="preserve"> ; il se contente de </w:t>
      </w:r>
      <w:r w:rsidRPr="00C9075B">
        <w:rPr>
          <w:rFonts w:ascii="Georgia" w:hAnsi="Georgia" w:cs="Arial"/>
          <w:i/>
          <w:sz w:val="28"/>
        </w:rPr>
        <w:t>la lire</w:t>
      </w:r>
      <w:r>
        <w:rPr>
          <w:rFonts w:ascii="Georgia" w:hAnsi="Georgia" w:cs="Arial"/>
          <w:sz w:val="28"/>
        </w:rPr>
        <w:t>.</w:t>
      </w:r>
    </w:p>
    <w:p w:rsidR="00AE1299" w:rsidRDefault="00AE1299" w:rsidP="00AE1299">
      <w:pPr>
        <w:widowControl w:val="0"/>
        <w:autoSpaceDE w:val="0"/>
        <w:autoSpaceDN w:val="0"/>
        <w:adjustRightInd w:val="0"/>
        <w:jc w:val="both"/>
        <w:rPr>
          <w:rFonts w:ascii="Georgia" w:hAnsi="Georgia" w:cs="Arial"/>
          <w:sz w:val="28"/>
        </w:rPr>
      </w:pPr>
      <w:r>
        <w:rPr>
          <w:rFonts w:ascii="Georgia" w:hAnsi="Georgia" w:cs="Arial"/>
          <w:sz w:val="28"/>
        </w:rPr>
        <w:t xml:space="preserve"> </w:t>
      </w:r>
    </w:p>
    <w:p w:rsidR="00AE1299" w:rsidRDefault="00AE1299" w:rsidP="00AE1299">
      <w:pPr>
        <w:widowControl w:val="0"/>
        <w:autoSpaceDE w:val="0"/>
        <w:autoSpaceDN w:val="0"/>
        <w:adjustRightInd w:val="0"/>
        <w:jc w:val="both"/>
        <w:rPr>
          <w:rFonts w:ascii="Georgia" w:hAnsi="Georgia" w:cs="Arial"/>
          <w:sz w:val="28"/>
        </w:rPr>
      </w:pPr>
      <w:r>
        <w:rPr>
          <w:rFonts w:ascii="Georgia" w:hAnsi="Georgia" w:cs="Arial"/>
          <w:sz w:val="28"/>
        </w:rPr>
        <w:t xml:space="preserve">Entre </w:t>
      </w:r>
      <w:r w:rsidRPr="009773BB">
        <w:rPr>
          <w:rFonts w:ascii="Georgia" w:hAnsi="Georgia" w:cs="Arial"/>
          <w:i/>
          <w:sz w:val="28"/>
        </w:rPr>
        <w:t>l’Ancien</w:t>
      </w:r>
      <w:r>
        <w:rPr>
          <w:rFonts w:ascii="Georgia" w:hAnsi="Georgia" w:cs="Arial"/>
          <w:sz w:val="28"/>
        </w:rPr>
        <w:t xml:space="preserve"> et le </w:t>
      </w:r>
      <w:r w:rsidRPr="009773BB">
        <w:rPr>
          <w:rFonts w:ascii="Georgia" w:hAnsi="Georgia" w:cs="Arial"/>
          <w:i/>
          <w:sz w:val="28"/>
        </w:rPr>
        <w:t>Nouveau Monde</w:t>
      </w:r>
      <w:r>
        <w:rPr>
          <w:rFonts w:ascii="Georgia" w:hAnsi="Georgia" w:cs="Arial"/>
          <w:i/>
          <w:sz w:val="28"/>
        </w:rPr>
        <w:t xml:space="preserve"> </w:t>
      </w:r>
      <w:r>
        <w:rPr>
          <w:rFonts w:ascii="Georgia" w:hAnsi="Georgia" w:cs="Arial"/>
          <w:sz w:val="28"/>
        </w:rPr>
        <w:t>c</w:t>
      </w:r>
      <w:r w:rsidRPr="00AA22F8">
        <w:rPr>
          <w:rFonts w:ascii="Georgia" w:hAnsi="Georgia" w:cs="Arial"/>
          <w:sz w:val="28"/>
        </w:rPr>
        <w:t xml:space="preserve">e </w:t>
      </w:r>
      <w:r w:rsidRPr="00AA22F8">
        <w:rPr>
          <w:rFonts w:ascii="Georgia" w:hAnsi="Georgia" w:cs="Arial"/>
          <w:i/>
          <w:iCs/>
          <w:sz w:val="28"/>
        </w:rPr>
        <w:t>work in progress</w:t>
      </w:r>
      <w:r w:rsidRPr="00AA22F8">
        <w:rPr>
          <w:rFonts w:ascii="Georgia" w:hAnsi="Georgia" w:cs="Arial"/>
          <w:sz w:val="28"/>
        </w:rPr>
        <w:t xml:space="preserve"> dont la forme est plus un outil qu'une finalité, </w:t>
      </w:r>
      <w:r>
        <w:rPr>
          <w:rFonts w:ascii="Georgia" w:hAnsi="Georgia" w:cs="Arial"/>
          <w:sz w:val="28"/>
        </w:rPr>
        <w:t xml:space="preserve">est un </w:t>
      </w:r>
      <w:r w:rsidRPr="00B043ED">
        <w:rPr>
          <w:rFonts w:ascii="Georgia" w:hAnsi="Georgia" w:cs="Arial"/>
          <w:i/>
          <w:sz w:val="28"/>
        </w:rPr>
        <w:t>concert live</w:t>
      </w:r>
      <w:r>
        <w:rPr>
          <w:rFonts w:ascii="Georgia" w:hAnsi="Georgia" w:cs="Arial"/>
          <w:sz w:val="28"/>
        </w:rPr>
        <w:t xml:space="preserve"> de </w:t>
      </w:r>
      <w:r w:rsidRPr="003F360F">
        <w:rPr>
          <w:rFonts w:ascii="Georgia" w:hAnsi="Georgia" w:cs="Arial"/>
          <w:i/>
          <w:sz w:val="28"/>
        </w:rPr>
        <w:t>conversation</w:t>
      </w:r>
      <w:r>
        <w:rPr>
          <w:rFonts w:ascii="Georgia" w:hAnsi="Georgia" w:cs="Arial"/>
          <w:i/>
          <w:sz w:val="28"/>
        </w:rPr>
        <w:t xml:space="preserve">s ininterrompues </w:t>
      </w:r>
      <w:r>
        <w:rPr>
          <w:rFonts w:ascii="Georgia" w:hAnsi="Georgia" w:cs="Arial"/>
          <w:sz w:val="28"/>
        </w:rPr>
        <w:t>entre ces deux</w:t>
      </w:r>
      <w:r w:rsidRPr="00AA22F8">
        <w:rPr>
          <w:rFonts w:ascii="Georgia" w:hAnsi="Georgia" w:cs="Arial"/>
          <w:sz w:val="28"/>
        </w:rPr>
        <w:t xml:space="preserve"> lieu</w:t>
      </w:r>
      <w:r>
        <w:rPr>
          <w:rFonts w:ascii="Georgia" w:hAnsi="Georgia" w:cs="Arial"/>
          <w:sz w:val="28"/>
        </w:rPr>
        <w:t>x virtuels</w:t>
      </w:r>
      <w:r w:rsidRPr="00AA22F8">
        <w:rPr>
          <w:rFonts w:ascii="Georgia" w:hAnsi="Georgia" w:cs="Arial"/>
          <w:sz w:val="28"/>
        </w:rPr>
        <w:t xml:space="preserve"> de rassemblement.</w:t>
      </w:r>
      <w:r>
        <w:rPr>
          <w:rFonts w:ascii="Georgia" w:hAnsi="Georgia" w:cs="Arial"/>
          <w:sz w:val="28"/>
        </w:rPr>
        <w:t xml:space="preserve"> </w:t>
      </w:r>
      <w:r w:rsidRPr="003F360F">
        <w:rPr>
          <w:rFonts w:ascii="Georgia" w:hAnsi="Georgia" w:cs="Arial"/>
          <w:b/>
          <w:sz w:val="28"/>
        </w:rPr>
        <w:t>U-rss</w:t>
      </w:r>
      <w:r>
        <w:rPr>
          <w:rFonts w:ascii="Georgia" w:hAnsi="Georgia" w:cs="Arial"/>
          <w:sz w:val="28"/>
        </w:rPr>
        <w:t xml:space="preserve"> </w:t>
      </w:r>
      <w:r w:rsidR="00715B29">
        <w:rPr>
          <w:rFonts w:ascii="Georgia" w:hAnsi="Georgia" w:cs="Arial"/>
          <w:sz w:val="28"/>
        </w:rPr>
        <w:t>se fabrique dans l’esthétique d’un</w:t>
      </w:r>
      <w:r>
        <w:rPr>
          <w:rFonts w:ascii="Georgia" w:hAnsi="Georgia" w:cs="Arial"/>
          <w:sz w:val="28"/>
        </w:rPr>
        <w:t xml:space="preserve"> </w:t>
      </w:r>
      <w:r w:rsidRPr="003F360F">
        <w:rPr>
          <w:rFonts w:ascii="Georgia" w:hAnsi="Georgia" w:cs="Arial"/>
          <w:i/>
          <w:sz w:val="28"/>
        </w:rPr>
        <w:t>bruit relationnel</w:t>
      </w:r>
      <w:r>
        <w:rPr>
          <w:rFonts w:ascii="Georgia" w:hAnsi="Georgia" w:cs="Arial"/>
          <w:sz w:val="28"/>
        </w:rPr>
        <w:t>.</w:t>
      </w:r>
      <w:r w:rsidRPr="00AA22F8">
        <w:rPr>
          <w:rFonts w:ascii="Georgia" w:hAnsi="Georgia" w:cs="Arial"/>
          <w:sz w:val="28"/>
        </w:rPr>
        <w:t xml:space="preserve"> </w:t>
      </w:r>
    </w:p>
    <w:p w:rsidR="00AE1299" w:rsidRDefault="00AE1299" w:rsidP="00AE1299">
      <w:pPr>
        <w:widowControl w:val="0"/>
        <w:autoSpaceDE w:val="0"/>
        <w:autoSpaceDN w:val="0"/>
        <w:adjustRightInd w:val="0"/>
        <w:jc w:val="both"/>
        <w:rPr>
          <w:rFonts w:ascii="Georgia" w:hAnsi="Georgia" w:cs="Arial"/>
          <w:sz w:val="28"/>
        </w:rPr>
      </w:pPr>
    </w:p>
    <w:p w:rsidR="0017753B" w:rsidRDefault="0017753B" w:rsidP="00AE1299">
      <w:pPr>
        <w:rPr>
          <w:rFonts w:ascii="Georgia" w:hAnsi="Georgia"/>
          <w:sz w:val="28"/>
        </w:rPr>
      </w:pPr>
    </w:p>
    <w:p w:rsidR="0017753B" w:rsidRDefault="0017753B" w:rsidP="00AE1299">
      <w:pPr>
        <w:rPr>
          <w:rFonts w:ascii="Georgia" w:hAnsi="Georgia"/>
          <w:sz w:val="28"/>
        </w:rPr>
      </w:pPr>
    </w:p>
    <w:p w:rsidR="0017753B" w:rsidRPr="00BC5F93" w:rsidRDefault="0017753B" w:rsidP="0017753B">
      <w:pPr>
        <w:widowControl w:val="0"/>
        <w:autoSpaceDE w:val="0"/>
        <w:autoSpaceDN w:val="0"/>
        <w:adjustRightInd w:val="0"/>
        <w:spacing w:after="240"/>
        <w:rPr>
          <w:rFonts w:ascii="Georgia" w:hAnsi="Georgia" w:cs="Helvetica"/>
          <w:color w:val="FF0000"/>
          <w:sz w:val="28"/>
          <w:szCs w:val="36"/>
        </w:rPr>
      </w:pPr>
      <w:r>
        <w:rPr>
          <w:rFonts w:ascii="Georgia" w:hAnsi="Georgia" w:cs="Arial"/>
          <w:color w:val="FF0000"/>
          <w:sz w:val="28"/>
        </w:rPr>
        <w:t>2</w:t>
      </w:r>
      <w:r w:rsidRPr="00BC5F93">
        <w:rPr>
          <w:rFonts w:ascii="Georgia" w:hAnsi="Georgia" w:cs="Arial"/>
          <w:color w:val="FF0000"/>
          <w:sz w:val="28"/>
        </w:rPr>
        <w:t xml:space="preserve"> </w:t>
      </w:r>
      <w:r>
        <w:rPr>
          <w:rFonts w:ascii="Georgia" w:hAnsi="Georgia" w:cs="Arial"/>
          <w:color w:val="FF0000"/>
          <w:sz w:val="28"/>
        </w:rPr>
        <w:t>-</w:t>
      </w:r>
      <w:r w:rsidRPr="00BC5F93">
        <w:rPr>
          <w:rFonts w:ascii="Georgia" w:hAnsi="Georgia" w:cs="Helvetica"/>
          <w:i/>
          <w:iCs/>
          <w:color w:val="FF0000"/>
          <w:sz w:val="28"/>
        </w:rPr>
        <w:t xml:space="preserve"> </w:t>
      </w:r>
      <w:r>
        <w:rPr>
          <w:rFonts w:ascii="Georgia" w:hAnsi="Georgia" w:cs="Helvetica"/>
          <w:i/>
          <w:iCs/>
          <w:color w:val="FF0000"/>
          <w:sz w:val="28"/>
        </w:rPr>
        <w:t>Cloud comptine</w:t>
      </w:r>
      <w:r w:rsidRPr="00BC5F93">
        <w:rPr>
          <w:rFonts w:ascii="Georgia" w:hAnsi="Georgia" w:cs="Helvetica"/>
          <w:color w:val="FF0000"/>
          <w:sz w:val="28"/>
          <w:szCs w:val="36"/>
        </w:rPr>
        <w:t xml:space="preserve"> </w:t>
      </w:r>
    </w:p>
    <w:p w:rsidR="0017753B" w:rsidRPr="00106DAA" w:rsidRDefault="0017753B" w:rsidP="0017753B">
      <w:pPr>
        <w:widowControl w:val="0"/>
        <w:autoSpaceDE w:val="0"/>
        <w:autoSpaceDN w:val="0"/>
        <w:adjustRightInd w:val="0"/>
        <w:rPr>
          <w:rFonts w:ascii="Georgia" w:hAnsi="Georgia" w:cs="Helvetica"/>
          <w:sz w:val="28"/>
        </w:rPr>
      </w:pPr>
    </w:p>
    <w:p w:rsidR="0017753B" w:rsidRPr="00106DAA" w:rsidRDefault="0017753B" w:rsidP="0017753B">
      <w:pPr>
        <w:widowControl w:val="0"/>
        <w:autoSpaceDE w:val="0"/>
        <w:autoSpaceDN w:val="0"/>
        <w:adjustRightInd w:val="0"/>
        <w:rPr>
          <w:rFonts w:ascii="Georgia" w:hAnsi="Georgia" w:cs="Helvetica"/>
          <w:sz w:val="28"/>
        </w:rPr>
      </w:pPr>
    </w:p>
    <w:p w:rsidR="00546BFF" w:rsidRDefault="0017753B" w:rsidP="0017753B">
      <w:pPr>
        <w:widowControl w:val="0"/>
        <w:autoSpaceDE w:val="0"/>
        <w:autoSpaceDN w:val="0"/>
        <w:adjustRightInd w:val="0"/>
        <w:jc w:val="both"/>
        <w:rPr>
          <w:rFonts w:ascii="Georgia" w:hAnsi="Georgia" w:cs="Arial"/>
          <w:sz w:val="28"/>
        </w:rPr>
      </w:pPr>
      <w:r w:rsidRPr="00130BBC">
        <w:rPr>
          <w:rFonts w:ascii="Georgia" w:hAnsi="Georgia" w:cs="Arial"/>
          <w:i/>
          <w:sz w:val="28"/>
        </w:rPr>
        <w:t>L’idée du Jazz</w:t>
      </w:r>
      <w:r>
        <w:rPr>
          <w:rFonts w:ascii="Georgia" w:hAnsi="Georgia" w:cs="Arial"/>
          <w:sz w:val="28"/>
        </w:rPr>
        <w:t xml:space="preserve"> aussi a évoluée. </w:t>
      </w:r>
      <w:r w:rsidR="00AC2026">
        <w:rPr>
          <w:rFonts w:ascii="Georgia" w:hAnsi="Georgia" w:cs="Arial"/>
          <w:sz w:val="28"/>
        </w:rPr>
        <w:t>Depuis toujours c</w:t>
      </w:r>
      <w:r>
        <w:rPr>
          <w:rFonts w:ascii="Georgia" w:hAnsi="Georgia" w:cs="Arial"/>
          <w:sz w:val="28"/>
        </w:rPr>
        <w:t>olorée d’une dimension sociale, cette musique</w:t>
      </w:r>
      <w:r w:rsidR="007D10EA">
        <w:rPr>
          <w:rFonts w:ascii="Georgia" w:hAnsi="Georgia" w:cs="Arial"/>
          <w:sz w:val="28"/>
        </w:rPr>
        <w:t xml:space="preserve"> </w:t>
      </w:r>
      <w:r w:rsidR="007D10EA" w:rsidRPr="007D10EA">
        <w:rPr>
          <w:rFonts w:ascii="Georgia" w:hAnsi="Georgia" w:cs="Arial"/>
          <w:i/>
          <w:sz w:val="28"/>
        </w:rPr>
        <w:t>qui court sur les lèvres</w:t>
      </w:r>
      <w:r>
        <w:rPr>
          <w:rFonts w:ascii="Georgia" w:hAnsi="Georgia" w:cs="Arial"/>
          <w:sz w:val="28"/>
        </w:rPr>
        <w:t xml:space="preserve"> est</w:t>
      </w:r>
      <w:r w:rsidR="007D10EA">
        <w:rPr>
          <w:rFonts w:ascii="Georgia" w:hAnsi="Georgia" w:cs="Arial"/>
          <w:sz w:val="28"/>
        </w:rPr>
        <w:t xml:space="preserve"> d’abord </w:t>
      </w:r>
      <w:r w:rsidR="007D10EA" w:rsidRPr="007D10EA">
        <w:rPr>
          <w:rFonts w:ascii="Georgia" w:hAnsi="Georgia" w:cs="Arial"/>
          <w:i/>
          <w:sz w:val="28"/>
        </w:rPr>
        <w:t>une prise de parole</w:t>
      </w:r>
      <w:r w:rsidR="007D10EA">
        <w:rPr>
          <w:rFonts w:ascii="Georgia" w:hAnsi="Georgia" w:cs="Arial"/>
          <w:sz w:val="28"/>
        </w:rPr>
        <w:t>. Elle marque une volonté de communiquer</w:t>
      </w:r>
      <w:r w:rsidR="00B751AF">
        <w:rPr>
          <w:rFonts w:ascii="Georgia" w:hAnsi="Georgia" w:cs="Arial"/>
          <w:sz w:val="28"/>
        </w:rPr>
        <w:t>.</w:t>
      </w:r>
      <w:r w:rsidR="00AC2026">
        <w:rPr>
          <w:rFonts w:ascii="Georgia" w:hAnsi="Georgia" w:cs="Arial"/>
          <w:sz w:val="28"/>
        </w:rPr>
        <w:t xml:space="preserve"> Nina Simon</w:t>
      </w:r>
      <w:r w:rsidR="00546BFF">
        <w:rPr>
          <w:rFonts w:ascii="Georgia" w:hAnsi="Georgia" w:cs="Arial"/>
          <w:sz w:val="28"/>
        </w:rPr>
        <w:t>e n’est pas simplement une voix :</w:t>
      </w:r>
      <w:r w:rsidR="00AC2026">
        <w:rPr>
          <w:rFonts w:ascii="Georgia" w:hAnsi="Georgia" w:cs="Arial"/>
          <w:sz w:val="28"/>
        </w:rPr>
        <w:t xml:space="preserve"> </w:t>
      </w:r>
      <w:r w:rsidR="00546BFF">
        <w:rPr>
          <w:rFonts w:ascii="Georgia" w:hAnsi="Georgia" w:cs="Arial"/>
          <w:i/>
          <w:sz w:val="28"/>
        </w:rPr>
        <w:t>l</w:t>
      </w:r>
      <w:r w:rsidR="00AC2026" w:rsidRPr="001D1A11">
        <w:rPr>
          <w:rFonts w:ascii="Georgia" w:hAnsi="Georgia" w:cs="Arial"/>
          <w:i/>
          <w:sz w:val="28"/>
        </w:rPr>
        <w:t xml:space="preserve">e Jazz </w:t>
      </w:r>
      <w:r w:rsidR="001D1A11" w:rsidRPr="001D1A11">
        <w:rPr>
          <w:rFonts w:ascii="Georgia" w:hAnsi="Georgia" w:cs="Arial"/>
          <w:i/>
          <w:sz w:val="28"/>
        </w:rPr>
        <w:t>est fait pour être joué</w:t>
      </w:r>
      <w:r w:rsidR="001D1A11">
        <w:rPr>
          <w:rFonts w:ascii="Georgia" w:hAnsi="Georgia" w:cs="Arial"/>
          <w:sz w:val="28"/>
        </w:rPr>
        <w:t xml:space="preserve"> afin de </w:t>
      </w:r>
      <w:r w:rsidR="00AC2026">
        <w:rPr>
          <w:rFonts w:ascii="Georgia" w:hAnsi="Georgia" w:cs="Arial"/>
          <w:sz w:val="28"/>
        </w:rPr>
        <w:t>crée</w:t>
      </w:r>
      <w:r w:rsidR="001D1A11">
        <w:rPr>
          <w:rFonts w:ascii="Georgia" w:hAnsi="Georgia" w:cs="Arial"/>
          <w:sz w:val="28"/>
        </w:rPr>
        <w:t>r dans une unité temporelle</w:t>
      </w:r>
      <w:r w:rsidR="007D10EA">
        <w:rPr>
          <w:rFonts w:ascii="Georgia" w:hAnsi="Georgia" w:cs="Arial"/>
          <w:sz w:val="28"/>
        </w:rPr>
        <w:t xml:space="preserve"> un réseau</w:t>
      </w:r>
      <w:r w:rsidR="00AC2026">
        <w:rPr>
          <w:rFonts w:ascii="Georgia" w:hAnsi="Georgia" w:cs="Arial"/>
          <w:sz w:val="28"/>
        </w:rPr>
        <w:t xml:space="preserve"> sensoriel commun </w:t>
      </w:r>
      <w:r w:rsidR="001D1A11">
        <w:rPr>
          <w:rFonts w:ascii="Georgia" w:hAnsi="Georgia" w:cs="Arial"/>
          <w:sz w:val="28"/>
        </w:rPr>
        <w:t>entre</w:t>
      </w:r>
      <w:r w:rsidR="00AC2026">
        <w:rPr>
          <w:rFonts w:ascii="Georgia" w:hAnsi="Georgia" w:cs="Arial"/>
          <w:sz w:val="28"/>
        </w:rPr>
        <w:t xml:space="preserve"> </w:t>
      </w:r>
      <w:r w:rsidR="00EE62DF">
        <w:rPr>
          <w:rFonts w:ascii="Georgia" w:hAnsi="Georgia" w:cs="Arial"/>
          <w:sz w:val="28"/>
        </w:rPr>
        <w:t xml:space="preserve">l’interprète, </w:t>
      </w:r>
      <w:r w:rsidR="001D1A11">
        <w:rPr>
          <w:rFonts w:ascii="Georgia" w:hAnsi="Georgia" w:cs="Arial"/>
          <w:sz w:val="28"/>
        </w:rPr>
        <w:t>le territoire où</w:t>
      </w:r>
      <w:r w:rsidR="00AC2026">
        <w:rPr>
          <w:rFonts w:ascii="Georgia" w:hAnsi="Georgia" w:cs="Arial"/>
          <w:sz w:val="28"/>
        </w:rPr>
        <w:t xml:space="preserve"> il se diffuse et</w:t>
      </w:r>
      <w:r w:rsidR="001D1A11">
        <w:rPr>
          <w:rFonts w:ascii="Georgia" w:hAnsi="Georgia" w:cs="Arial"/>
          <w:sz w:val="28"/>
        </w:rPr>
        <w:t xml:space="preserve"> l’auditeur</w:t>
      </w:r>
      <w:r w:rsidR="007D10EA">
        <w:rPr>
          <w:rFonts w:ascii="Georgia" w:hAnsi="Georgia" w:cs="Arial"/>
          <w:sz w:val="28"/>
        </w:rPr>
        <w:t>. A</w:t>
      </w:r>
      <w:r>
        <w:rPr>
          <w:rFonts w:ascii="Georgia" w:hAnsi="Georgia" w:cs="Arial"/>
          <w:sz w:val="28"/>
        </w:rPr>
        <w:t>ujourd’hui plus proche</w:t>
      </w:r>
      <w:r w:rsidR="00E15429">
        <w:rPr>
          <w:rFonts w:ascii="Georgia" w:hAnsi="Georgia" w:cs="Arial"/>
          <w:sz w:val="28"/>
        </w:rPr>
        <w:t>, par exemple</w:t>
      </w:r>
      <w:r>
        <w:rPr>
          <w:rFonts w:ascii="Georgia" w:hAnsi="Georgia" w:cs="Arial"/>
          <w:sz w:val="28"/>
        </w:rPr>
        <w:t xml:space="preserve"> de</w:t>
      </w:r>
      <w:r w:rsidR="00E15429">
        <w:rPr>
          <w:rFonts w:ascii="Georgia" w:hAnsi="Georgia" w:cs="Arial"/>
          <w:sz w:val="28"/>
        </w:rPr>
        <w:t xml:space="preserve"> </w:t>
      </w:r>
      <w:r w:rsidR="00E15429" w:rsidRPr="00E15429">
        <w:rPr>
          <w:rFonts w:ascii="Georgia" w:hAnsi="Georgia" w:cs="Arial"/>
          <w:i/>
          <w:sz w:val="28"/>
        </w:rPr>
        <w:t>Dead Prez</w:t>
      </w:r>
      <w:r w:rsidR="00E15429">
        <w:rPr>
          <w:rFonts w:ascii="Georgia" w:hAnsi="Georgia" w:cs="Arial"/>
          <w:sz w:val="28"/>
        </w:rPr>
        <w:t>, petits enfants naturels de</w:t>
      </w:r>
      <w:r>
        <w:rPr>
          <w:rFonts w:ascii="Georgia" w:hAnsi="Georgia" w:cs="Arial"/>
          <w:sz w:val="28"/>
        </w:rPr>
        <w:t xml:space="preserve"> </w:t>
      </w:r>
      <w:r w:rsidRPr="00E15429">
        <w:rPr>
          <w:rFonts w:ascii="Georgia" w:hAnsi="Georgia" w:cs="Arial"/>
          <w:i/>
          <w:sz w:val="28"/>
        </w:rPr>
        <w:t xml:space="preserve">Public </w:t>
      </w:r>
      <w:r w:rsidR="00E15429" w:rsidRPr="00E15429">
        <w:rPr>
          <w:rFonts w:ascii="Georgia" w:hAnsi="Georgia" w:cs="Arial"/>
          <w:i/>
          <w:sz w:val="28"/>
        </w:rPr>
        <w:t>En</w:t>
      </w:r>
      <w:r w:rsidRPr="00E15429">
        <w:rPr>
          <w:rFonts w:ascii="Georgia" w:hAnsi="Georgia" w:cs="Arial"/>
          <w:i/>
          <w:sz w:val="28"/>
        </w:rPr>
        <w:t>emy</w:t>
      </w:r>
      <w:r w:rsidR="00E15429">
        <w:rPr>
          <w:rFonts w:ascii="Georgia" w:hAnsi="Georgia" w:cs="Arial"/>
          <w:sz w:val="28"/>
        </w:rPr>
        <w:t> </w:t>
      </w:r>
      <w:r w:rsidR="007D10EA">
        <w:rPr>
          <w:rFonts w:ascii="Georgia" w:hAnsi="Georgia" w:cs="Arial"/>
          <w:sz w:val="28"/>
        </w:rPr>
        <w:t>(</w:t>
      </w:r>
      <w:r w:rsidR="00E15429" w:rsidRPr="00E15429">
        <w:rPr>
          <w:rFonts w:ascii="Georgia" w:hAnsi="Georgia" w:cs="Arial"/>
          <w:i/>
          <w:sz w:val="28"/>
        </w:rPr>
        <w:t>Fight the powe</w:t>
      </w:r>
      <w:r w:rsidR="00E15429">
        <w:rPr>
          <w:rFonts w:ascii="Georgia" w:hAnsi="Georgia" w:cs="Arial"/>
          <w:i/>
          <w:sz w:val="28"/>
        </w:rPr>
        <w:t>r</w:t>
      </w:r>
      <w:r w:rsidR="00E15429">
        <w:rPr>
          <w:rFonts w:ascii="Georgia" w:hAnsi="Georgia" w:cs="Arial"/>
          <w:sz w:val="28"/>
        </w:rPr>
        <w:t xml:space="preserve"> est utilisé pour le film </w:t>
      </w:r>
      <w:r w:rsidR="00E15429" w:rsidRPr="007D10EA">
        <w:rPr>
          <w:rFonts w:ascii="Georgia" w:hAnsi="Georgia" w:cs="Arial"/>
          <w:i/>
          <w:sz w:val="28"/>
        </w:rPr>
        <w:t>Do the Right Thing</w:t>
      </w:r>
      <w:r w:rsidR="00E15429">
        <w:rPr>
          <w:rFonts w:ascii="Georgia" w:hAnsi="Georgia" w:cs="Arial"/>
          <w:sz w:val="28"/>
        </w:rPr>
        <w:t xml:space="preserve"> réalisé par Spike Lee en 1989)</w:t>
      </w:r>
      <w:r w:rsidR="00546BFF">
        <w:rPr>
          <w:rFonts w:ascii="Georgia" w:hAnsi="Georgia" w:cs="Arial"/>
          <w:sz w:val="28"/>
        </w:rPr>
        <w:t xml:space="preserve"> que de certaines ambiances veloutées et revival, le Jazz est une manière de revendiquer </w:t>
      </w:r>
      <w:r w:rsidR="00546BFF" w:rsidRPr="00546BFF">
        <w:rPr>
          <w:rFonts w:ascii="Georgia" w:hAnsi="Georgia" w:cs="Arial"/>
          <w:i/>
          <w:sz w:val="28"/>
        </w:rPr>
        <w:t>sa</w:t>
      </w:r>
      <w:r w:rsidR="00546BFF">
        <w:rPr>
          <w:rFonts w:ascii="Georgia" w:hAnsi="Georgia" w:cs="Arial"/>
          <w:sz w:val="28"/>
        </w:rPr>
        <w:t xml:space="preserve"> </w:t>
      </w:r>
      <w:r w:rsidR="00546BFF" w:rsidRPr="006D2D63">
        <w:rPr>
          <w:rFonts w:ascii="Georgia" w:hAnsi="Georgia" w:cs="Arial"/>
          <w:i/>
          <w:sz w:val="28"/>
        </w:rPr>
        <w:t>vie sociale</w:t>
      </w:r>
      <w:r w:rsidR="00546BFF">
        <w:rPr>
          <w:rFonts w:ascii="Georgia" w:hAnsi="Georgia" w:cs="Arial"/>
          <w:sz w:val="28"/>
        </w:rPr>
        <w:t xml:space="preserve">, plus dans </w:t>
      </w:r>
      <w:r w:rsidR="00546BFF" w:rsidRPr="00546BFF">
        <w:rPr>
          <w:rFonts w:ascii="Georgia" w:hAnsi="Georgia" w:cs="Arial"/>
          <w:i/>
          <w:sz w:val="28"/>
        </w:rPr>
        <w:t>une</w:t>
      </w:r>
      <w:r w:rsidR="00E15429" w:rsidRPr="00546BFF">
        <w:rPr>
          <w:rFonts w:ascii="Georgia" w:hAnsi="Georgia" w:cs="Arial"/>
          <w:i/>
          <w:sz w:val="28"/>
        </w:rPr>
        <w:t xml:space="preserve"> </w:t>
      </w:r>
      <w:r w:rsidRPr="00546BFF">
        <w:rPr>
          <w:rFonts w:ascii="Georgia" w:hAnsi="Georgia" w:cs="Arial"/>
          <w:i/>
          <w:sz w:val="28"/>
        </w:rPr>
        <w:t>volonté de crier</w:t>
      </w:r>
      <w:r w:rsidR="00546BFF">
        <w:rPr>
          <w:rFonts w:ascii="Georgia" w:hAnsi="Georgia" w:cs="Arial"/>
          <w:sz w:val="28"/>
        </w:rPr>
        <w:t xml:space="preserve"> que de simplement</w:t>
      </w:r>
      <w:r>
        <w:rPr>
          <w:rFonts w:ascii="Georgia" w:hAnsi="Georgia" w:cs="Arial"/>
          <w:sz w:val="28"/>
        </w:rPr>
        <w:t xml:space="preserve"> </w:t>
      </w:r>
      <w:r w:rsidR="00546BFF">
        <w:rPr>
          <w:rFonts w:ascii="Georgia" w:hAnsi="Georgia" w:cs="Arial"/>
          <w:sz w:val="28"/>
        </w:rPr>
        <w:t xml:space="preserve">s’associer </w:t>
      </w:r>
      <w:r w:rsidR="001F7407">
        <w:rPr>
          <w:rFonts w:ascii="Georgia" w:hAnsi="Georgia" w:cs="Arial"/>
          <w:sz w:val="28"/>
        </w:rPr>
        <w:t xml:space="preserve">gentiment </w:t>
      </w:r>
      <w:r w:rsidR="00546BFF">
        <w:rPr>
          <w:rFonts w:ascii="Georgia" w:hAnsi="Georgia" w:cs="Arial"/>
          <w:sz w:val="28"/>
        </w:rPr>
        <w:t>à</w:t>
      </w:r>
      <w:r>
        <w:rPr>
          <w:rFonts w:ascii="Georgia" w:hAnsi="Georgia" w:cs="Arial"/>
          <w:sz w:val="28"/>
        </w:rPr>
        <w:t xml:space="preserve"> une ambiance</w:t>
      </w:r>
      <w:r w:rsidR="00546BFF">
        <w:rPr>
          <w:rFonts w:ascii="Georgia" w:hAnsi="Georgia" w:cs="Arial"/>
          <w:sz w:val="28"/>
        </w:rPr>
        <w:t>…</w:t>
      </w:r>
    </w:p>
    <w:p w:rsidR="00546BFF" w:rsidRDefault="00546BFF" w:rsidP="0017753B">
      <w:pPr>
        <w:widowControl w:val="0"/>
        <w:autoSpaceDE w:val="0"/>
        <w:autoSpaceDN w:val="0"/>
        <w:adjustRightInd w:val="0"/>
        <w:jc w:val="both"/>
        <w:rPr>
          <w:rFonts w:ascii="Georgia" w:hAnsi="Georgia" w:cs="Arial"/>
          <w:sz w:val="28"/>
        </w:rPr>
      </w:pPr>
    </w:p>
    <w:p w:rsidR="00234E16" w:rsidRDefault="006D2D63" w:rsidP="0017753B">
      <w:pPr>
        <w:widowControl w:val="0"/>
        <w:autoSpaceDE w:val="0"/>
        <w:autoSpaceDN w:val="0"/>
        <w:adjustRightInd w:val="0"/>
        <w:jc w:val="both"/>
        <w:rPr>
          <w:rFonts w:ascii="Georgia" w:hAnsi="Georgia" w:cs="Arial"/>
          <w:sz w:val="28"/>
        </w:rPr>
      </w:pPr>
      <w:r>
        <w:rPr>
          <w:rFonts w:ascii="Georgia" w:hAnsi="Georgia" w:cs="Arial"/>
          <w:sz w:val="28"/>
        </w:rPr>
        <w:t>Comme dans n’importe quel concert, p</w:t>
      </w:r>
      <w:r w:rsidRPr="00AA22F8">
        <w:rPr>
          <w:rFonts w:ascii="Georgia" w:hAnsi="Georgia" w:cs="Arial"/>
          <w:sz w:val="28"/>
        </w:rPr>
        <w:t>o</w:t>
      </w:r>
      <w:r>
        <w:rPr>
          <w:rFonts w:ascii="Georgia" w:hAnsi="Georgia" w:cs="Arial"/>
          <w:sz w:val="28"/>
        </w:rPr>
        <w:t>ur chaque personne qui participe</w:t>
      </w:r>
      <w:r w:rsidRPr="00AA22F8">
        <w:rPr>
          <w:rFonts w:ascii="Georgia" w:hAnsi="Georgia" w:cs="Arial"/>
          <w:sz w:val="28"/>
        </w:rPr>
        <w:t xml:space="preserve"> à la construction de </w:t>
      </w:r>
      <w:r w:rsidRPr="00AA22F8">
        <w:rPr>
          <w:rFonts w:ascii="Georgia" w:hAnsi="Georgia" w:cs="Helvetica"/>
          <w:b/>
          <w:bCs/>
          <w:sz w:val="28"/>
        </w:rPr>
        <w:t>U-rss</w:t>
      </w:r>
      <w:r w:rsidRPr="00AA22F8">
        <w:rPr>
          <w:rFonts w:ascii="Georgia" w:hAnsi="Georgia" w:cs="Arial"/>
          <w:sz w:val="28"/>
        </w:rPr>
        <w:t>,</w:t>
      </w:r>
      <w:r>
        <w:rPr>
          <w:rFonts w:ascii="Georgia" w:hAnsi="Georgia" w:cs="Arial"/>
          <w:sz w:val="28"/>
        </w:rPr>
        <w:t xml:space="preserve"> trois choix sont toujours possibles : </w:t>
      </w:r>
      <w:r w:rsidR="00A408FD">
        <w:rPr>
          <w:rFonts w:ascii="Georgia" w:hAnsi="Georgia" w:cs="Arial"/>
          <w:sz w:val="28"/>
        </w:rPr>
        <w:t>devenir</w:t>
      </w:r>
      <w:r>
        <w:rPr>
          <w:rFonts w:ascii="Georgia" w:hAnsi="Georgia" w:cs="Arial"/>
          <w:sz w:val="28"/>
        </w:rPr>
        <w:t xml:space="preserve"> acteur</w:t>
      </w:r>
      <w:r w:rsidR="00A408FD">
        <w:rPr>
          <w:rFonts w:ascii="Georgia" w:hAnsi="Georgia" w:cs="Arial"/>
          <w:sz w:val="28"/>
        </w:rPr>
        <w:t xml:space="preserve"> du projet</w:t>
      </w:r>
      <w:r>
        <w:rPr>
          <w:rFonts w:ascii="Georgia" w:hAnsi="Georgia" w:cs="Arial"/>
          <w:sz w:val="28"/>
        </w:rPr>
        <w:t xml:space="preserve">, </w:t>
      </w:r>
      <w:r w:rsidR="00A408FD">
        <w:rPr>
          <w:rFonts w:ascii="Georgia" w:hAnsi="Georgia" w:cs="Arial"/>
          <w:sz w:val="28"/>
        </w:rPr>
        <w:t>voire l</w:t>
      </w:r>
      <w:r w:rsidR="009F3B41">
        <w:rPr>
          <w:rFonts w:ascii="Georgia" w:hAnsi="Georgia" w:cs="Arial"/>
          <w:sz w:val="28"/>
        </w:rPr>
        <w:t>’imaginer, l</w:t>
      </w:r>
      <w:r w:rsidR="00A408FD">
        <w:rPr>
          <w:rFonts w:ascii="Georgia" w:hAnsi="Georgia" w:cs="Arial"/>
          <w:sz w:val="28"/>
        </w:rPr>
        <w:t>e porter dans de nouvelles directions</w:t>
      </w:r>
      <w:r w:rsidR="00E15DA0">
        <w:rPr>
          <w:rFonts w:ascii="Georgia" w:hAnsi="Georgia" w:cs="Arial"/>
          <w:sz w:val="28"/>
        </w:rPr>
        <w:t xml:space="preserve"> comme </w:t>
      </w:r>
      <w:r>
        <w:rPr>
          <w:rFonts w:ascii="Georgia" w:hAnsi="Georgia" w:cs="Arial"/>
          <w:sz w:val="28"/>
        </w:rPr>
        <w:t>organisateur</w:t>
      </w:r>
      <w:r w:rsidR="00A408FD">
        <w:rPr>
          <w:rFonts w:ascii="Georgia" w:hAnsi="Georgia" w:cs="Arial"/>
          <w:sz w:val="28"/>
        </w:rPr>
        <w:t xml:space="preserve"> ou seulement rester spectateur</w:t>
      </w:r>
      <w:r w:rsidR="009F3B41">
        <w:rPr>
          <w:rFonts w:ascii="Georgia" w:hAnsi="Georgia" w:cs="Arial"/>
          <w:sz w:val="28"/>
        </w:rPr>
        <w:t>, en s’abonnant par exemple au flux rss.</w:t>
      </w:r>
      <w:r w:rsidR="00E15DA0">
        <w:rPr>
          <w:rFonts w:ascii="Georgia" w:hAnsi="Georgia" w:cs="Arial"/>
          <w:sz w:val="28"/>
        </w:rPr>
        <w:t xml:space="preserve"> Si </w:t>
      </w:r>
      <w:r w:rsidR="00E15DA0" w:rsidRPr="0055553D">
        <w:rPr>
          <w:rFonts w:ascii="Georgia" w:hAnsi="Georgia" w:cs="Arial"/>
          <w:i/>
          <w:sz w:val="28"/>
        </w:rPr>
        <w:t>Je</w:t>
      </w:r>
      <w:r w:rsidR="00E15DA0">
        <w:rPr>
          <w:rFonts w:ascii="Georgia" w:hAnsi="Georgia" w:cs="Arial"/>
          <w:sz w:val="28"/>
        </w:rPr>
        <w:t xml:space="preserve"> choisit d’</w:t>
      </w:r>
      <w:r w:rsidR="0055553D">
        <w:rPr>
          <w:rFonts w:ascii="Georgia" w:hAnsi="Georgia" w:cs="Arial"/>
          <w:sz w:val="28"/>
        </w:rPr>
        <w:t xml:space="preserve">être </w:t>
      </w:r>
      <w:r w:rsidR="00066462">
        <w:rPr>
          <w:rFonts w:ascii="Georgia" w:hAnsi="Georgia" w:cs="Arial"/>
          <w:sz w:val="28"/>
        </w:rPr>
        <w:t>acteur ;</w:t>
      </w:r>
      <w:r w:rsidR="00E15DA0">
        <w:rPr>
          <w:rFonts w:ascii="Georgia" w:hAnsi="Georgia" w:cs="Arial"/>
          <w:sz w:val="28"/>
        </w:rPr>
        <w:t xml:space="preserve"> même si </w:t>
      </w:r>
      <w:r w:rsidR="00E15DA0" w:rsidRPr="00E15DA0">
        <w:rPr>
          <w:rFonts w:ascii="Georgia" w:hAnsi="Georgia" w:cs="Arial"/>
          <w:i/>
          <w:sz w:val="28"/>
        </w:rPr>
        <w:t xml:space="preserve">le concert est </w:t>
      </w:r>
      <w:r w:rsidR="00E15DA0">
        <w:rPr>
          <w:rFonts w:ascii="Georgia" w:hAnsi="Georgia" w:cs="Arial"/>
          <w:i/>
          <w:sz w:val="28"/>
        </w:rPr>
        <w:t>polyphonique </w:t>
      </w:r>
      <w:r w:rsidR="00E15DA0" w:rsidRPr="00E15DA0">
        <w:rPr>
          <w:rFonts w:ascii="Georgia" w:hAnsi="Georgia" w:cs="Arial"/>
          <w:sz w:val="28"/>
        </w:rPr>
        <w:t>:</w:t>
      </w:r>
      <w:r w:rsidR="00E15DA0">
        <w:rPr>
          <w:rFonts w:ascii="Georgia" w:hAnsi="Georgia" w:cs="Arial"/>
          <w:sz w:val="28"/>
        </w:rPr>
        <w:t xml:space="preserve"> scanner régulier du mur Facebook, investigation des réseaux Internet par différentes requêtes réalisées avec </w:t>
      </w:r>
      <w:r w:rsidR="00E15DA0" w:rsidRPr="00AA22F8">
        <w:rPr>
          <w:rFonts w:ascii="Georgia" w:hAnsi="Georgia" w:cs="Arial"/>
          <w:sz w:val="28"/>
        </w:rPr>
        <w:t>tout un ensemble d'applications</w:t>
      </w:r>
      <w:r w:rsidR="00E15DA0">
        <w:rPr>
          <w:rFonts w:ascii="Georgia" w:hAnsi="Georgia" w:cs="Arial"/>
          <w:sz w:val="28"/>
        </w:rPr>
        <w:t xml:space="preserve"> </w:t>
      </w:r>
      <w:r w:rsidR="004B7418">
        <w:rPr>
          <w:rFonts w:ascii="Georgia" w:hAnsi="Georgia" w:cs="Arial"/>
          <w:sz w:val="28"/>
        </w:rPr>
        <w:t>"</w:t>
      </w:r>
      <w:hyperlink r:id="rId10" w:history="1">
        <w:r w:rsidR="00E15DA0" w:rsidRPr="00AA22F8">
          <w:rPr>
            <w:rFonts w:ascii="Georgia" w:hAnsi="Georgia" w:cs="Arial"/>
            <w:i/>
            <w:iCs/>
            <w:color w:val="1038A3"/>
            <w:sz w:val="28"/>
            <w:u w:val="single" w:color="1038A3"/>
          </w:rPr>
          <w:t>Application Programming Interface</w:t>
        </w:r>
      </w:hyperlink>
      <w:r w:rsidR="00E15DA0" w:rsidRPr="00AA22F8">
        <w:rPr>
          <w:rFonts w:ascii="Georgia" w:hAnsi="Georgia" w:cs="Arial"/>
          <w:sz w:val="28"/>
        </w:rPr>
        <w:t>"</w:t>
      </w:r>
      <w:r w:rsidR="004B7418" w:rsidRPr="004419CD">
        <w:rPr>
          <w:rStyle w:val="Marquenotebasdepage"/>
          <w:rFonts w:ascii="Georgia" w:hAnsi="Georgia"/>
          <w:color w:val="000000"/>
          <w:sz w:val="28"/>
        </w:rPr>
        <w:footnoteReference w:id="14"/>
      </w:r>
      <w:r w:rsidR="00E15DA0">
        <w:rPr>
          <w:rFonts w:ascii="Georgia" w:hAnsi="Georgia" w:cs="Arial"/>
          <w:sz w:val="28"/>
        </w:rPr>
        <w:t xml:space="preserve"> </w:t>
      </w:r>
      <w:r w:rsidR="004B7418">
        <w:rPr>
          <w:rFonts w:ascii="Georgia" w:hAnsi="Georgia" w:cs="Arial"/>
          <w:sz w:val="28"/>
        </w:rPr>
        <w:t xml:space="preserve"> et enfin</w:t>
      </w:r>
      <w:r w:rsidR="00E15DA0">
        <w:rPr>
          <w:rFonts w:ascii="Georgia" w:hAnsi="Georgia" w:cs="Arial"/>
          <w:sz w:val="28"/>
        </w:rPr>
        <w:t xml:space="preserve"> création d’un portrait social… malgré </w:t>
      </w:r>
      <w:r w:rsidR="0055553D">
        <w:rPr>
          <w:rFonts w:ascii="Georgia" w:hAnsi="Georgia" w:cs="Arial"/>
          <w:sz w:val="28"/>
        </w:rPr>
        <w:t>un</w:t>
      </w:r>
      <w:r w:rsidR="00E15DA0">
        <w:rPr>
          <w:rFonts w:ascii="Georgia" w:hAnsi="Georgia" w:cs="Arial"/>
          <w:sz w:val="28"/>
        </w:rPr>
        <w:t xml:space="preserve"> désir d’ubiquité</w:t>
      </w:r>
      <w:r w:rsidR="00234E16">
        <w:rPr>
          <w:rFonts w:ascii="Georgia" w:hAnsi="Georgia" w:cs="Arial"/>
          <w:sz w:val="28"/>
        </w:rPr>
        <w:t>,</w:t>
      </w:r>
      <w:r w:rsidR="00E15DA0">
        <w:rPr>
          <w:rFonts w:ascii="Georgia" w:hAnsi="Georgia" w:cs="Arial"/>
          <w:sz w:val="28"/>
        </w:rPr>
        <w:t xml:space="preserve"> le territoire </w:t>
      </w:r>
      <w:r w:rsidR="0055553D">
        <w:rPr>
          <w:rFonts w:ascii="Georgia" w:hAnsi="Georgia" w:cs="Arial"/>
          <w:sz w:val="28"/>
        </w:rPr>
        <w:t xml:space="preserve">réellement </w:t>
      </w:r>
      <w:r w:rsidR="00E15DA0">
        <w:rPr>
          <w:rFonts w:ascii="Georgia" w:hAnsi="Georgia" w:cs="Arial"/>
          <w:sz w:val="28"/>
        </w:rPr>
        <w:t>occupé est finalement restreint.</w:t>
      </w:r>
      <w:r w:rsidR="00234E16">
        <w:rPr>
          <w:rFonts w:ascii="Georgia" w:hAnsi="Georgia" w:cs="Arial"/>
          <w:sz w:val="28"/>
        </w:rPr>
        <w:t xml:space="preserve"> Lorsque nous avons travaillé</w:t>
      </w:r>
      <w:r w:rsidR="0017753B" w:rsidRPr="00AA22F8">
        <w:rPr>
          <w:rFonts w:ascii="Georgia" w:hAnsi="Georgia" w:cs="Arial"/>
          <w:sz w:val="28"/>
        </w:rPr>
        <w:t xml:space="preserve"> avec un groupe d'étudiants de la TEC de Monterey, à Toluca près de Mexico </w:t>
      </w:r>
      <w:r w:rsidR="00234E16">
        <w:rPr>
          <w:rFonts w:ascii="Georgia" w:hAnsi="Georgia" w:cs="Arial"/>
          <w:sz w:val="28"/>
        </w:rPr>
        <w:t>(</w:t>
      </w:r>
      <w:r w:rsidR="0017753B" w:rsidRPr="00AA22F8">
        <w:rPr>
          <w:rFonts w:ascii="Georgia" w:hAnsi="Georgia" w:cs="Arial"/>
          <w:sz w:val="28"/>
        </w:rPr>
        <w:t xml:space="preserve">sur les interactions </w:t>
      </w:r>
      <w:r w:rsidR="00234E16">
        <w:rPr>
          <w:rFonts w:ascii="Georgia" w:hAnsi="Georgia" w:cs="Arial"/>
          <w:sz w:val="28"/>
        </w:rPr>
        <w:t>économiques, sociales et culturelles dans</w:t>
      </w:r>
      <w:r w:rsidR="0017753B" w:rsidRPr="00AA22F8">
        <w:rPr>
          <w:rFonts w:ascii="Georgia" w:hAnsi="Georgia" w:cs="Arial"/>
          <w:sz w:val="28"/>
        </w:rPr>
        <w:t xml:space="preserve"> cette mégapole) </w:t>
      </w:r>
      <w:r w:rsidR="00234E16">
        <w:rPr>
          <w:rFonts w:ascii="Georgia" w:hAnsi="Georgia" w:cs="Arial"/>
          <w:sz w:val="28"/>
        </w:rPr>
        <w:t>et par la suite avec des étudiants de la PUCPR de Curitiba au Brésil ou encore à Annecy dans notre Master EIDI (Écriture Interactive et Design d’Interaction), les personnes concernées avec ce projet ne parta</w:t>
      </w:r>
      <w:r w:rsidR="00A12641">
        <w:rPr>
          <w:rFonts w:ascii="Georgia" w:hAnsi="Georgia" w:cs="Arial"/>
          <w:sz w:val="28"/>
        </w:rPr>
        <w:t xml:space="preserve">geaient aucun territoire commun : </w:t>
      </w:r>
      <w:r w:rsidR="000543E7" w:rsidRPr="00363E3A">
        <w:rPr>
          <w:rFonts w:ascii="Georgia" w:hAnsi="Georgia" w:cs="Arial"/>
          <w:b/>
          <w:sz w:val="28"/>
        </w:rPr>
        <w:t>U-rss</w:t>
      </w:r>
      <w:r w:rsidR="000543E7">
        <w:rPr>
          <w:rFonts w:ascii="Georgia" w:hAnsi="Georgia" w:cs="Arial"/>
          <w:sz w:val="28"/>
        </w:rPr>
        <w:t xml:space="preserve"> est révélateur d’une “ultramoderne solitude“</w:t>
      </w:r>
      <w:r w:rsidR="000543E7" w:rsidRPr="004419CD">
        <w:rPr>
          <w:rStyle w:val="Marquenotebasdepage"/>
          <w:rFonts w:ascii="Georgia" w:hAnsi="Georgia"/>
          <w:color w:val="000000"/>
          <w:sz w:val="28"/>
        </w:rPr>
        <w:footnoteReference w:id="15"/>
      </w:r>
      <w:r w:rsidR="000543E7" w:rsidRPr="00AA22F8">
        <w:rPr>
          <w:rFonts w:ascii="Georgia" w:hAnsi="Georgia" w:cs="Arial"/>
          <w:sz w:val="28"/>
        </w:rPr>
        <w:t> </w:t>
      </w:r>
      <w:r w:rsidR="000543E7">
        <w:rPr>
          <w:rFonts w:ascii="Georgia" w:hAnsi="Georgia" w:cs="Arial"/>
          <w:sz w:val="28"/>
        </w:rPr>
        <w:t xml:space="preserve">. </w:t>
      </w:r>
      <w:r w:rsidR="00363E3A">
        <w:rPr>
          <w:rFonts w:ascii="Georgia" w:hAnsi="Georgia" w:cs="Arial"/>
          <w:sz w:val="28"/>
        </w:rPr>
        <w:t xml:space="preserve"> </w:t>
      </w:r>
      <w:r w:rsidR="00123201" w:rsidRPr="00123201">
        <w:rPr>
          <w:rFonts w:ascii="Georgia" w:hAnsi="Georgia" w:cs="Arial"/>
          <w:i/>
          <w:sz w:val="28"/>
        </w:rPr>
        <w:t>No Life</w:t>
      </w:r>
      <w:r w:rsidR="00363E3A">
        <w:rPr>
          <w:rFonts w:ascii="Georgia" w:hAnsi="Georgia" w:cs="Arial"/>
          <w:sz w:val="28"/>
        </w:rPr>
        <w:t xml:space="preserve"> </w:t>
      </w:r>
      <w:r w:rsidR="00363E3A" w:rsidRPr="00AA22F8">
        <w:rPr>
          <w:rFonts w:ascii="Georgia" w:hAnsi="Georgia" w:cs="Arial"/>
          <w:sz w:val="28"/>
        </w:rPr>
        <w:t>sur Google Earth</w:t>
      </w:r>
      <w:r w:rsidR="00C13A8D">
        <w:rPr>
          <w:rFonts w:ascii="Georgia" w:hAnsi="Georgia" w:cs="Arial"/>
          <w:sz w:val="28"/>
        </w:rPr>
        <w:t>,</w:t>
      </w:r>
      <w:r w:rsidR="00363E3A" w:rsidRPr="00AA22F8">
        <w:rPr>
          <w:rFonts w:ascii="Georgia" w:hAnsi="Georgia" w:cs="Arial"/>
          <w:sz w:val="28"/>
        </w:rPr>
        <w:t xml:space="preserve"> l'homme </w:t>
      </w:r>
      <w:r w:rsidR="00C13A8D">
        <w:rPr>
          <w:rFonts w:ascii="Georgia" w:hAnsi="Georgia" w:cs="Arial"/>
          <w:sz w:val="28"/>
        </w:rPr>
        <w:t>explore</w:t>
      </w:r>
      <w:r w:rsidR="00363E3A" w:rsidRPr="00AA22F8">
        <w:rPr>
          <w:rFonts w:ascii="Georgia" w:hAnsi="Georgia" w:cs="Arial"/>
          <w:sz w:val="28"/>
        </w:rPr>
        <w:t xml:space="preserve"> curieusement </w:t>
      </w:r>
      <w:r w:rsidR="00C13A8D">
        <w:rPr>
          <w:rFonts w:ascii="Georgia" w:hAnsi="Georgia" w:cs="Arial"/>
          <w:sz w:val="28"/>
        </w:rPr>
        <w:t>un territoire laissé</w:t>
      </w:r>
      <w:r w:rsidR="000543E7">
        <w:rPr>
          <w:rFonts w:ascii="Georgia" w:hAnsi="Georgia" w:cs="Arial"/>
          <w:sz w:val="28"/>
        </w:rPr>
        <w:t xml:space="preserve"> à l’abandon,</w:t>
      </w:r>
      <w:r w:rsidR="00C13A8D">
        <w:rPr>
          <w:rFonts w:ascii="Georgia" w:hAnsi="Georgia" w:cs="Arial"/>
          <w:sz w:val="28"/>
        </w:rPr>
        <w:t xml:space="preserve"> sans vie ;</w:t>
      </w:r>
      <w:r w:rsidR="00066462">
        <w:rPr>
          <w:rFonts w:ascii="Georgia" w:hAnsi="Georgia" w:cs="Arial"/>
          <w:sz w:val="28"/>
        </w:rPr>
        <w:t xml:space="preserve"> notre</w:t>
      </w:r>
      <w:r w:rsidR="00363E3A">
        <w:rPr>
          <w:rFonts w:ascii="Georgia" w:hAnsi="Georgia" w:cs="Arial"/>
          <w:sz w:val="28"/>
        </w:rPr>
        <w:t xml:space="preserve"> </w:t>
      </w:r>
      <w:r w:rsidR="00520DB1" w:rsidRPr="00520DB1">
        <w:rPr>
          <w:rFonts w:ascii="Georgia" w:hAnsi="Georgia" w:cs="Arial"/>
          <w:i/>
          <w:sz w:val="28"/>
        </w:rPr>
        <w:t>J</w:t>
      </w:r>
      <w:r w:rsidR="004B7418" w:rsidRPr="00520DB1">
        <w:rPr>
          <w:rFonts w:ascii="Georgia" w:hAnsi="Georgia" w:cs="Arial"/>
          <w:i/>
          <w:sz w:val="28"/>
        </w:rPr>
        <w:t>e</w:t>
      </w:r>
      <w:r w:rsidR="004B7418">
        <w:rPr>
          <w:rFonts w:ascii="Georgia" w:hAnsi="Georgia" w:cs="Arial"/>
          <w:sz w:val="28"/>
        </w:rPr>
        <w:t xml:space="preserve"> musicien</w:t>
      </w:r>
      <w:r w:rsidR="00520DB1">
        <w:rPr>
          <w:rFonts w:ascii="Georgia" w:hAnsi="Georgia" w:cs="Arial"/>
          <w:sz w:val="28"/>
        </w:rPr>
        <w:t xml:space="preserve"> sur la scène des réseaux sociaux du web 2.0 </w:t>
      </w:r>
      <w:r w:rsidR="00352339">
        <w:rPr>
          <w:rFonts w:ascii="Georgia" w:hAnsi="Georgia" w:cs="Arial"/>
          <w:sz w:val="28"/>
        </w:rPr>
        <w:t xml:space="preserve">semble </w:t>
      </w:r>
      <w:r w:rsidR="00520DB1">
        <w:rPr>
          <w:rFonts w:ascii="Georgia" w:hAnsi="Georgia" w:cs="Arial"/>
          <w:sz w:val="28"/>
        </w:rPr>
        <w:t>joue</w:t>
      </w:r>
      <w:r w:rsidR="00352339">
        <w:rPr>
          <w:rFonts w:ascii="Georgia" w:hAnsi="Georgia" w:cs="Arial"/>
          <w:sz w:val="28"/>
        </w:rPr>
        <w:t>r</w:t>
      </w:r>
      <w:r w:rsidR="00520DB1">
        <w:rPr>
          <w:rFonts w:ascii="Georgia" w:hAnsi="Georgia" w:cs="Arial"/>
          <w:sz w:val="28"/>
        </w:rPr>
        <w:t xml:space="preserve"> en solo…</w:t>
      </w:r>
    </w:p>
    <w:p w:rsidR="00234E16" w:rsidRDefault="00234E16" w:rsidP="0017753B">
      <w:pPr>
        <w:widowControl w:val="0"/>
        <w:autoSpaceDE w:val="0"/>
        <w:autoSpaceDN w:val="0"/>
        <w:adjustRightInd w:val="0"/>
        <w:jc w:val="both"/>
        <w:rPr>
          <w:rFonts w:ascii="Georgia" w:hAnsi="Georgia" w:cs="Arial"/>
          <w:sz w:val="28"/>
        </w:rPr>
      </w:pPr>
    </w:p>
    <w:p w:rsidR="00234E16" w:rsidRDefault="00234E16" w:rsidP="0017753B">
      <w:pPr>
        <w:widowControl w:val="0"/>
        <w:autoSpaceDE w:val="0"/>
        <w:autoSpaceDN w:val="0"/>
        <w:adjustRightInd w:val="0"/>
        <w:jc w:val="both"/>
        <w:rPr>
          <w:rFonts w:ascii="Georgia" w:hAnsi="Georgia" w:cs="Arial"/>
          <w:sz w:val="28"/>
        </w:rPr>
      </w:pPr>
    </w:p>
    <w:p w:rsidR="002A7180" w:rsidRDefault="00066462" w:rsidP="0017753B">
      <w:pPr>
        <w:widowControl w:val="0"/>
        <w:autoSpaceDE w:val="0"/>
        <w:autoSpaceDN w:val="0"/>
        <w:adjustRightInd w:val="0"/>
        <w:jc w:val="both"/>
        <w:rPr>
          <w:rFonts w:ascii="Georgia" w:hAnsi="Georgia" w:cs="Arial"/>
          <w:sz w:val="28"/>
        </w:rPr>
      </w:pPr>
      <w:r>
        <w:rPr>
          <w:rFonts w:ascii="Georgia" w:hAnsi="Georgia" w:cs="Arial"/>
          <w:sz w:val="28"/>
        </w:rPr>
        <w:t>Avec</w:t>
      </w:r>
      <w:r w:rsidR="00A667D0">
        <w:rPr>
          <w:rFonts w:ascii="Georgia" w:hAnsi="Georgia" w:cs="Arial"/>
          <w:sz w:val="28"/>
        </w:rPr>
        <w:t xml:space="preserve"> cette</w:t>
      </w:r>
      <w:r w:rsidR="00F50CF6">
        <w:rPr>
          <w:rFonts w:ascii="Georgia" w:hAnsi="Georgia" w:cs="Arial"/>
          <w:sz w:val="28"/>
        </w:rPr>
        <w:t xml:space="preserve"> </w:t>
      </w:r>
      <w:r w:rsidR="00D10808">
        <w:rPr>
          <w:rFonts w:ascii="Georgia" w:hAnsi="Georgia" w:cs="Arial"/>
          <w:sz w:val="28"/>
        </w:rPr>
        <w:t>curieuse</w:t>
      </w:r>
      <w:r w:rsidR="00A667D0">
        <w:rPr>
          <w:rFonts w:ascii="Georgia" w:hAnsi="Georgia" w:cs="Arial"/>
          <w:sz w:val="28"/>
        </w:rPr>
        <w:t xml:space="preserve"> </w:t>
      </w:r>
      <w:r w:rsidR="00F50CF6">
        <w:rPr>
          <w:rFonts w:ascii="Georgia" w:hAnsi="Georgia" w:cs="Arial"/>
          <w:sz w:val="28"/>
        </w:rPr>
        <w:t>“</w:t>
      </w:r>
      <w:r w:rsidR="00A667D0">
        <w:rPr>
          <w:rFonts w:ascii="Georgia" w:hAnsi="Georgia" w:cs="Arial"/>
          <w:sz w:val="28"/>
        </w:rPr>
        <w:t>mélodie en sous-sol</w:t>
      </w:r>
      <w:r w:rsidR="00F50CF6">
        <w:rPr>
          <w:rFonts w:ascii="Georgia" w:hAnsi="Georgia" w:cs="Arial"/>
          <w:sz w:val="28"/>
        </w:rPr>
        <w:t>“</w:t>
      </w:r>
      <w:r w:rsidR="00F50CF6" w:rsidRPr="004419CD">
        <w:rPr>
          <w:rStyle w:val="Marquenotebasdepage"/>
          <w:rFonts w:ascii="Georgia" w:hAnsi="Georgia"/>
          <w:color w:val="000000"/>
          <w:sz w:val="28"/>
        </w:rPr>
        <w:footnoteReference w:id="16"/>
      </w:r>
      <w:r w:rsidR="00F50CF6" w:rsidRPr="00AA22F8">
        <w:rPr>
          <w:rFonts w:ascii="Georgia" w:hAnsi="Georgia" w:cs="Arial"/>
          <w:sz w:val="28"/>
        </w:rPr>
        <w:t> </w:t>
      </w:r>
      <w:r w:rsidR="00F50CF6">
        <w:rPr>
          <w:rFonts w:ascii="Georgia" w:hAnsi="Georgia" w:cs="Arial"/>
          <w:sz w:val="28"/>
        </w:rPr>
        <w:t xml:space="preserve"> composée à partir </w:t>
      </w:r>
      <w:r w:rsidR="00A667D0">
        <w:rPr>
          <w:rFonts w:ascii="Georgia" w:hAnsi="Georgia" w:cs="Arial"/>
          <w:sz w:val="28"/>
        </w:rPr>
        <w:t xml:space="preserve">des </w:t>
      </w:r>
      <w:r>
        <w:rPr>
          <w:rFonts w:ascii="Georgia" w:hAnsi="Georgia" w:cs="Arial"/>
          <w:sz w:val="28"/>
        </w:rPr>
        <w:t>flux</w:t>
      </w:r>
      <w:r w:rsidR="00F50CF6">
        <w:rPr>
          <w:rFonts w:ascii="Georgia" w:hAnsi="Georgia" w:cs="Arial"/>
          <w:sz w:val="28"/>
        </w:rPr>
        <w:t>,</w:t>
      </w:r>
      <w:r w:rsidR="00A667D0">
        <w:rPr>
          <w:rFonts w:ascii="Georgia" w:hAnsi="Georgia" w:cs="Arial"/>
          <w:sz w:val="28"/>
        </w:rPr>
        <w:t xml:space="preserve"> </w:t>
      </w:r>
      <w:r w:rsidR="00F50CF6">
        <w:rPr>
          <w:rFonts w:ascii="Georgia" w:hAnsi="Georgia" w:cs="Arial"/>
          <w:sz w:val="28"/>
        </w:rPr>
        <w:t xml:space="preserve">gratuits et toujours </w:t>
      </w:r>
      <w:r w:rsidR="00A667D0">
        <w:rPr>
          <w:rFonts w:ascii="Georgia" w:hAnsi="Georgia" w:cs="Arial"/>
          <w:sz w:val="28"/>
        </w:rPr>
        <w:t>a</w:t>
      </w:r>
      <w:r w:rsidR="0017753B" w:rsidRPr="00AA22F8">
        <w:rPr>
          <w:rFonts w:ascii="Georgia" w:hAnsi="Georgia" w:cs="Arial"/>
          <w:sz w:val="28"/>
        </w:rPr>
        <w:t xml:space="preserve">ccessibles </w:t>
      </w:r>
      <w:r w:rsidR="00A667D0">
        <w:rPr>
          <w:rFonts w:ascii="Georgia" w:hAnsi="Georgia" w:cs="Arial"/>
          <w:sz w:val="28"/>
        </w:rPr>
        <w:t>à</w:t>
      </w:r>
      <w:r w:rsidR="00F50CF6">
        <w:rPr>
          <w:rFonts w:ascii="Georgia" w:hAnsi="Georgia" w:cs="Arial"/>
          <w:sz w:val="28"/>
        </w:rPr>
        <w:t xml:space="preserve"> tous,</w:t>
      </w:r>
      <w:r w:rsidR="0017753B" w:rsidRPr="00AA22F8">
        <w:rPr>
          <w:rFonts w:ascii="Georgia" w:hAnsi="Georgia" w:cs="Arial"/>
          <w:sz w:val="28"/>
        </w:rPr>
        <w:t xml:space="preserve"> </w:t>
      </w:r>
      <w:r w:rsidR="00F50CF6">
        <w:rPr>
          <w:rFonts w:ascii="Georgia" w:hAnsi="Georgia" w:cs="Arial"/>
          <w:sz w:val="28"/>
        </w:rPr>
        <w:t>le</w:t>
      </w:r>
      <w:r w:rsidR="001E13C0">
        <w:rPr>
          <w:rFonts w:ascii="Georgia" w:hAnsi="Georgia" w:cs="Arial"/>
          <w:sz w:val="28"/>
        </w:rPr>
        <w:t xml:space="preserve"> plus</w:t>
      </w:r>
      <w:r w:rsidR="00F50CF6">
        <w:rPr>
          <w:rFonts w:ascii="Georgia" w:hAnsi="Georgia" w:cs="Arial"/>
          <w:sz w:val="28"/>
        </w:rPr>
        <w:t xml:space="preserve"> </w:t>
      </w:r>
      <w:r w:rsidR="00D10808" w:rsidRPr="00D10808">
        <w:rPr>
          <w:rFonts w:ascii="Georgia" w:hAnsi="Georgia" w:cs="Arial"/>
          <w:i/>
          <w:sz w:val="28"/>
        </w:rPr>
        <w:t>mauvais joueur</w:t>
      </w:r>
      <w:r w:rsidR="00D10808">
        <w:rPr>
          <w:rFonts w:ascii="Georgia" w:hAnsi="Georgia" w:cs="Arial"/>
          <w:sz w:val="28"/>
        </w:rPr>
        <w:t xml:space="preserve"> n’est pas celui que l’on</w:t>
      </w:r>
      <w:r w:rsidR="001E13C0">
        <w:rPr>
          <w:rFonts w:ascii="Georgia" w:hAnsi="Georgia" w:cs="Arial"/>
          <w:sz w:val="28"/>
        </w:rPr>
        <w:t xml:space="preserve"> croirait</w:t>
      </w:r>
      <w:r w:rsidR="00D10808">
        <w:rPr>
          <w:rFonts w:ascii="Georgia" w:hAnsi="Georgia" w:cs="Arial"/>
          <w:sz w:val="28"/>
        </w:rPr>
        <w:t xml:space="preserve"> en</w:t>
      </w:r>
      <w:r w:rsidR="00F50CF6">
        <w:rPr>
          <w:rFonts w:ascii="Georgia" w:hAnsi="Georgia" w:cs="Arial"/>
          <w:sz w:val="28"/>
        </w:rPr>
        <w:t>tend</w:t>
      </w:r>
      <w:r w:rsidR="001E13C0">
        <w:rPr>
          <w:rFonts w:ascii="Georgia" w:hAnsi="Georgia" w:cs="Arial"/>
          <w:sz w:val="28"/>
        </w:rPr>
        <w:t>re</w:t>
      </w:r>
      <w:r w:rsidR="00D10808">
        <w:rPr>
          <w:rFonts w:ascii="Georgia" w:hAnsi="Georgia" w:cs="Arial"/>
          <w:sz w:val="28"/>
        </w:rPr>
        <w:t xml:space="preserve"> en premier.</w:t>
      </w:r>
      <w:r w:rsidR="00F50CF6">
        <w:rPr>
          <w:rFonts w:ascii="Georgia" w:hAnsi="Georgia" w:cs="Arial"/>
          <w:sz w:val="28"/>
        </w:rPr>
        <w:t xml:space="preserve"> C</w:t>
      </w:r>
      <w:r w:rsidR="0017753B" w:rsidRPr="00AA22F8">
        <w:rPr>
          <w:rFonts w:ascii="Georgia" w:hAnsi="Georgia" w:cs="Arial"/>
          <w:sz w:val="28"/>
        </w:rPr>
        <w:t>es applications</w:t>
      </w:r>
      <w:r w:rsidR="00F50CF6">
        <w:rPr>
          <w:rFonts w:ascii="Georgia" w:hAnsi="Georgia" w:cs="Arial"/>
          <w:sz w:val="28"/>
        </w:rPr>
        <w:t xml:space="preserve"> </w:t>
      </w:r>
      <w:r w:rsidR="00F50CF6" w:rsidRPr="00F50CF6">
        <w:rPr>
          <w:rFonts w:ascii="Georgia" w:hAnsi="Georgia" w:cs="Arial"/>
          <w:b/>
          <w:sz w:val="28"/>
        </w:rPr>
        <w:t>U-rss</w:t>
      </w:r>
      <w:r w:rsidR="0017753B" w:rsidRPr="00AA22F8">
        <w:rPr>
          <w:rFonts w:ascii="Georgia" w:hAnsi="Georgia" w:cs="Arial"/>
          <w:sz w:val="28"/>
        </w:rPr>
        <w:t xml:space="preserve"> nous </w:t>
      </w:r>
      <w:r w:rsidR="00123201">
        <w:rPr>
          <w:rFonts w:ascii="Georgia" w:hAnsi="Georgia" w:cs="Arial"/>
          <w:sz w:val="28"/>
        </w:rPr>
        <w:t>rappellent</w:t>
      </w:r>
      <w:r w:rsidR="00F50CF6">
        <w:rPr>
          <w:rFonts w:ascii="Georgia" w:hAnsi="Georgia" w:cs="Arial"/>
          <w:sz w:val="28"/>
        </w:rPr>
        <w:t xml:space="preserve"> </w:t>
      </w:r>
      <w:r w:rsidR="00C7229F">
        <w:rPr>
          <w:rFonts w:ascii="Georgia" w:hAnsi="Georgia" w:cs="Arial"/>
          <w:sz w:val="28"/>
        </w:rPr>
        <w:t xml:space="preserve">que ces </w:t>
      </w:r>
      <w:r w:rsidR="00C7229F" w:rsidRPr="00C7229F">
        <w:rPr>
          <w:rFonts w:ascii="Georgia" w:hAnsi="Georgia" w:cs="Arial"/>
          <w:i/>
          <w:sz w:val="28"/>
        </w:rPr>
        <w:t>petits liens</w:t>
      </w:r>
      <w:r w:rsidR="00C7229F">
        <w:rPr>
          <w:rFonts w:ascii="Georgia" w:hAnsi="Georgia" w:cs="Arial"/>
          <w:sz w:val="28"/>
        </w:rPr>
        <w:t xml:space="preserve"> que nous entretenons avec Internet sont générateurs de revenus. </w:t>
      </w:r>
      <w:r w:rsidR="00C7229F" w:rsidRPr="00ED4220">
        <w:rPr>
          <w:rFonts w:ascii="Georgia" w:hAnsi="Georgia" w:cs="Arial"/>
          <w:i/>
          <w:sz w:val="28"/>
        </w:rPr>
        <w:t>Notre profil crée du profit</w:t>
      </w:r>
      <w:r w:rsidR="00C7229F">
        <w:rPr>
          <w:rFonts w:ascii="Georgia" w:hAnsi="Georgia" w:cs="Arial"/>
          <w:sz w:val="28"/>
        </w:rPr>
        <w:t xml:space="preserve">… Une partition se dessine à chacune de nos connexions </w:t>
      </w:r>
      <w:r w:rsidR="00872F13">
        <w:rPr>
          <w:rFonts w:ascii="Georgia" w:hAnsi="Georgia" w:cs="Arial"/>
          <w:sz w:val="28"/>
        </w:rPr>
        <w:t>et</w:t>
      </w:r>
      <w:r w:rsidR="00C7229F">
        <w:rPr>
          <w:rFonts w:ascii="Georgia" w:hAnsi="Georgia" w:cs="Arial"/>
          <w:sz w:val="28"/>
        </w:rPr>
        <w:t xml:space="preserve"> les moteurs de recherche </w:t>
      </w:r>
      <w:r w:rsidR="001E13C0">
        <w:rPr>
          <w:rFonts w:ascii="Georgia" w:hAnsi="Georgia" w:cs="Arial"/>
          <w:sz w:val="28"/>
        </w:rPr>
        <w:t xml:space="preserve">en </w:t>
      </w:r>
      <w:r w:rsidR="00C7229F">
        <w:rPr>
          <w:rFonts w:ascii="Georgia" w:hAnsi="Georgia" w:cs="Arial"/>
          <w:sz w:val="28"/>
        </w:rPr>
        <w:t>sont les chefs d’orchestre.</w:t>
      </w:r>
      <w:r w:rsidR="007F2679">
        <w:rPr>
          <w:rFonts w:ascii="Georgia" w:hAnsi="Georgia" w:cs="Arial"/>
          <w:sz w:val="28"/>
        </w:rPr>
        <w:t xml:space="preserve"> À l’image d’une carte perforée, notre </w:t>
      </w:r>
      <w:r w:rsidR="007F2679" w:rsidRPr="003A22E6">
        <w:rPr>
          <w:rFonts w:ascii="Georgia" w:hAnsi="Georgia" w:cs="Arial"/>
          <w:i/>
          <w:sz w:val="28"/>
        </w:rPr>
        <w:t>portrait social</w:t>
      </w:r>
      <w:r w:rsidR="007F2679">
        <w:rPr>
          <w:rFonts w:ascii="Georgia" w:hAnsi="Georgia" w:cs="Arial"/>
          <w:sz w:val="28"/>
        </w:rPr>
        <w:t xml:space="preserve"> se dessine</w:t>
      </w:r>
      <w:r w:rsidR="001E13C0">
        <w:rPr>
          <w:rFonts w:ascii="Georgia" w:hAnsi="Georgia" w:cs="Arial"/>
          <w:sz w:val="28"/>
        </w:rPr>
        <w:t xml:space="preserve"> sans nous</w:t>
      </w:r>
      <w:r w:rsidR="007F2679">
        <w:rPr>
          <w:rFonts w:ascii="Georgia" w:hAnsi="Georgia" w:cs="Arial"/>
          <w:sz w:val="28"/>
        </w:rPr>
        <w:t xml:space="preserve"> </w:t>
      </w:r>
      <w:r w:rsidR="007F2679" w:rsidRPr="007F2679">
        <w:rPr>
          <w:rFonts w:ascii="Georgia" w:hAnsi="Georgia" w:cs="Arial"/>
          <w:i/>
          <w:sz w:val="28"/>
        </w:rPr>
        <w:t>sous nos yeux</w:t>
      </w:r>
      <w:r w:rsidR="007F2679">
        <w:rPr>
          <w:rFonts w:ascii="Georgia" w:hAnsi="Georgia" w:cs="Arial"/>
          <w:sz w:val="28"/>
        </w:rPr>
        <w:t xml:space="preserve">, </w:t>
      </w:r>
      <w:r w:rsidR="007F2679" w:rsidRPr="007F2679">
        <w:rPr>
          <w:rFonts w:ascii="Georgia" w:hAnsi="Georgia" w:cs="Arial"/>
          <w:i/>
          <w:sz w:val="28"/>
        </w:rPr>
        <w:t>in/visible</w:t>
      </w:r>
      <w:r w:rsidR="007F2679">
        <w:rPr>
          <w:rFonts w:ascii="Georgia" w:hAnsi="Georgia" w:cs="Arial"/>
          <w:sz w:val="28"/>
        </w:rPr>
        <w:t>.</w:t>
      </w:r>
      <w:r w:rsidR="00086261">
        <w:rPr>
          <w:rFonts w:ascii="Georgia" w:hAnsi="Georgia" w:cs="Arial"/>
          <w:sz w:val="28"/>
        </w:rPr>
        <w:t xml:space="preserve"> Il émerge d’un brouillard, d’un nuage d’inform</w:t>
      </w:r>
      <w:r w:rsidR="002A7180">
        <w:rPr>
          <w:rFonts w:ascii="Georgia" w:hAnsi="Georgia" w:cs="Arial"/>
          <w:sz w:val="28"/>
        </w:rPr>
        <w:t>ation</w:t>
      </w:r>
      <w:r w:rsidR="001E13C0">
        <w:rPr>
          <w:rFonts w:ascii="Georgia" w:hAnsi="Georgia" w:cs="Arial"/>
          <w:sz w:val="28"/>
        </w:rPr>
        <w:t xml:space="preserve"> et s’accroche</w:t>
      </w:r>
      <w:r w:rsidR="002A7180">
        <w:rPr>
          <w:rFonts w:ascii="Georgia" w:hAnsi="Georgia" w:cs="Arial"/>
          <w:sz w:val="28"/>
        </w:rPr>
        <w:t xml:space="preserve"> sur une ligne de portée. </w:t>
      </w:r>
      <w:r w:rsidR="001E13C0">
        <w:rPr>
          <w:rFonts w:ascii="Georgia" w:hAnsi="Georgia" w:cs="Arial"/>
          <w:sz w:val="28"/>
        </w:rPr>
        <w:t>Jour après jour. D</w:t>
      </w:r>
      <w:r w:rsidR="002A7180">
        <w:rPr>
          <w:rFonts w:ascii="Georgia" w:hAnsi="Georgia" w:cs="Arial"/>
          <w:sz w:val="28"/>
        </w:rPr>
        <w:t>e c</w:t>
      </w:r>
      <w:r w:rsidR="00086261">
        <w:rPr>
          <w:rFonts w:ascii="Georgia" w:hAnsi="Georgia" w:cs="Arial"/>
          <w:sz w:val="28"/>
        </w:rPr>
        <w:t xml:space="preserve">ette </w:t>
      </w:r>
      <w:r w:rsidR="00086261" w:rsidRPr="002A7180">
        <w:rPr>
          <w:rFonts w:ascii="Georgia" w:hAnsi="Georgia" w:cs="Arial"/>
          <w:i/>
          <w:sz w:val="28"/>
        </w:rPr>
        <w:t>cloud comptine</w:t>
      </w:r>
      <w:r w:rsidR="009716CE">
        <w:rPr>
          <w:rFonts w:ascii="Georgia" w:hAnsi="Georgia" w:cs="Arial"/>
          <w:sz w:val="28"/>
        </w:rPr>
        <w:t xml:space="preserve"> </w:t>
      </w:r>
      <w:r w:rsidR="002A7180">
        <w:rPr>
          <w:rFonts w:ascii="Georgia" w:hAnsi="Georgia" w:cs="Arial"/>
          <w:sz w:val="28"/>
        </w:rPr>
        <w:t>s’articule une image en pointillé :</w:t>
      </w:r>
      <w:r w:rsidR="001E13C0">
        <w:rPr>
          <w:rFonts w:ascii="Georgia" w:hAnsi="Georgia" w:cs="Arial"/>
          <w:sz w:val="28"/>
        </w:rPr>
        <w:t xml:space="preserve"> encore une fois</w:t>
      </w:r>
      <w:r w:rsidR="003175A4">
        <w:rPr>
          <w:rFonts w:ascii="Georgia" w:hAnsi="Georgia" w:cs="Arial"/>
          <w:sz w:val="28"/>
        </w:rPr>
        <w:t xml:space="preserve"> si</w:t>
      </w:r>
      <w:r w:rsidR="002A7180">
        <w:rPr>
          <w:rFonts w:ascii="Georgia" w:hAnsi="Georgia" w:cs="Arial"/>
          <w:sz w:val="28"/>
        </w:rPr>
        <w:t xml:space="preserve"> </w:t>
      </w:r>
      <w:r w:rsidR="002A7180" w:rsidRPr="002A7180">
        <w:rPr>
          <w:rFonts w:ascii="Georgia" w:hAnsi="Georgia" w:cs="Arial"/>
          <w:i/>
          <w:sz w:val="28"/>
        </w:rPr>
        <w:t xml:space="preserve">Je </w:t>
      </w:r>
      <w:r w:rsidR="003175A4">
        <w:rPr>
          <w:rFonts w:ascii="Georgia" w:hAnsi="Georgia" w:cs="Arial"/>
          <w:i/>
          <w:sz w:val="28"/>
        </w:rPr>
        <w:t>désire se voir</w:t>
      </w:r>
      <w:r w:rsidR="003175A4" w:rsidRPr="003175A4">
        <w:rPr>
          <w:rFonts w:ascii="Georgia" w:hAnsi="Georgia" w:cs="Arial"/>
          <w:sz w:val="28"/>
        </w:rPr>
        <w:t>,</w:t>
      </w:r>
      <w:r w:rsidR="003175A4">
        <w:rPr>
          <w:rFonts w:ascii="Georgia" w:hAnsi="Georgia" w:cs="Arial"/>
          <w:i/>
          <w:sz w:val="28"/>
        </w:rPr>
        <w:t xml:space="preserve"> il </w:t>
      </w:r>
      <w:r w:rsidR="002A7180" w:rsidRPr="002A7180">
        <w:rPr>
          <w:rFonts w:ascii="Georgia" w:hAnsi="Georgia" w:cs="Arial"/>
          <w:i/>
          <w:sz w:val="28"/>
        </w:rPr>
        <w:t>se (re)connaît à la chanson</w:t>
      </w:r>
      <w:r w:rsidR="002A7180">
        <w:rPr>
          <w:rFonts w:ascii="Georgia" w:hAnsi="Georgia" w:cs="Arial"/>
          <w:sz w:val="28"/>
        </w:rPr>
        <w:t>…</w:t>
      </w:r>
    </w:p>
    <w:p w:rsidR="002A7180" w:rsidRDefault="002A7180" w:rsidP="0017753B">
      <w:pPr>
        <w:widowControl w:val="0"/>
        <w:autoSpaceDE w:val="0"/>
        <w:autoSpaceDN w:val="0"/>
        <w:adjustRightInd w:val="0"/>
        <w:jc w:val="both"/>
        <w:rPr>
          <w:rFonts w:ascii="Georgia" w:hAnsi="Georgia" w:cs="Arial"/>
          <w:sz w:val="28"/>
        </w:rPr>
      </w:pPr>
    </w:p>
    <w:p w:rsidR="00DB3D41" w:rsidRDefault="009716CE" w:rsidP="0017753B">
      <w:pPr>
        <w:widowControl w:val="0"/>
        <w:autoSpaceDE w:val="0"/>
        <w:autoSpaceDN w:val="0"/>
        <w:adjustRightInd w:val="0"/>
        <w:jc w:val="both"/>
        <w:rPr>
          <w:rFonts w:ascii="Georgia" w:hAnsi="Georgia" w:cs="Arial"/>
          <w:sz w:val="28"/>
        </w:rPr>
      </w:pPr>
      <w:r>
        <w:rPr>
          <w:rFonts w:ascii="Georgia" w:hAnsi="Georgia" w:cs="Arial"/>
          <w:sz w:val="28"/>
        </w:rPr>
        <w:t>Chacune des API’s nous permet progressivement d’accorder et d’affiner l</w:t>
      </w:r>
      <w:r w:rsidR="0017753B" w:rsidRPr="00AA22F8">
        <w:rPr>
          <w:rFonts w:ascii="Georgia" w:hAnsi="Georgia" w:cs="Arial"/>
          <w:sz w:val="28"/>
        </w:rPr>
        <w:t>es informations</w:t>
      </w:r>
      <w:r w:rsidR="006F75FF">
        <w:rPr>
          <w:rFonts w:ascii="Georgia" w:hAnsi="Georgia" w:cs="Arial"/>
          <w:i/>
          <w:iCs/>
          <w:sz w:val="28"/>
        </w:rPr>
        <w:t xml:space="preserve"> </w:t>
      </w:r>
      <w:r w:rsidR="0017753B" w:rsidRPr="00AA22F8">
        <w:rPr>
          <w:rFonts w:ascii="Georgia" w:hAnsi="Georgia" w:cs="Arial"/>
          <w:i/>
          <w:iCs/>
          <w:sz w:val="28"/>
        </w:rPr>
        <w:t>récoltées</w:t>
      </w:r>
      <w:r w:rsidR="00D10808">
        <w:rPr>
          <w:rFonts w:ascii="Georgia" w:hAnsi="Georgia" w:cs="Arial"/>
          <w:sz w:val="28"/>
        </w:rPr>
        <w:t>.</w:t>
      </w:r>
      <w:r w:rsidR="005801AE">
        <w:rPr>
          <w:rFonts w:ascii="Georgia" w:hAnsi="Georgia" w:cs="Arial"/>
          <w:sz w:val="28"/>
        </w:rPr>
        <w:t xml:space="preserve"> </w:t>
      </w:r>
      <w:r w:rsidR="00D10808">
        <w:rPr>
          <w:rFonts w:ascii="Georgia" w:hAnsi="Georgia" w:cs="Arial"/>
          <w:sz w:val="28"/>
        </w:rPr>
        <w:t>A</w:t>
      </w:r>
      <w:r w:rsidR="006F75FF">
        <w:rPr>
          <w:rFonts w:ascii="Georgia" w:hAnsi="Georgia" w:cs="Arial"/>
          <w:sz w:val="28"/>
        </w:rPr>
        <w:t>u départ</w:t>
      </w:r>
      <w:r w:rsidR="00D10808">
        <w:rPr>
          <w:rFonts w:ascii="Georgia" w:hAnsi="Georgia" w:cs="Arial"/>
          <w:sz w:val="28"/>
        </w:rPr>
        <w:t xml:space="preserve"> ce sont</w:t>
      </w:r>
      <w:r w:rsidR="006F75FF">
        <w:rPr>
          <w:rFonts w:ascii="Georgia" w:hAnsi="Georgia" w:cs="Arial"/>
          <w:sz w:val="28"/>
        </w:rPr>
        <w:t xml:space="preserve"> </w:t>
      </w:r>
      <w:r w:rsidR="005801AE">
        <w:rPr>
          <w:rFonts w:ascii="Georgia" w:hAnsi="Georgia" w:cs="Arial"/>
          <w:sz w:val="28"/>
        </w:rPr>
        <w:t xml:space="preserve">essentiellement des mots </w:t>
      </w:r>
      <w:r w:rsidR="003175A4">
        <w:rPr>
          <w:rFonts w:ascii="Georgia" w:hAnsi="Georgia" w:cs="Arial"/>
          <w:sz w:val="28"/>
        </w:rPr>
        <w:t xml:space="preserve">isolés </w:t>
      </w:r>
      <w:r w:rsidR="005801AE">
        <w:rPr>
          <w:rFonts w:ascii="Georgia" w:hAnsi="Georgia" w:cs="Arial"/>
          <w:sz w:val="28"/>
        </w:rPr>
        <w:t>comparables à des notes de musique</w:t>
      </w:r>
      <w:r w:rsidR="00D10808">
        <w:rPr>
          <w:rFonts w:ascii="Georgia" w:hAnsi="Georgia" w:cs="Arial"/>
          <w:sz w:val="28"/>
        </w:rPr>
        <w:t>,</w:t>
      </w:r>
      <w:r w:rsidR="002A7180">
        <w:rPr>
          <w:rFonts w:ascii="Georgia" w:hAnsi="Georgia" w:cs="Arial"/>
          <w:sz w:val="28"/>
        </w:rPr>
        <w:t xml:space="preserve"> créant des motifs (comme en peinture), des </w:t>
      </w:r>
      <w:r w:rsidR="002A7180" w:rsidRPr="002A7180">
        <w:rPr>
          <w:rFonts w:ascii="Georgia" w:hAnsi="Georgia" w:cs="Arial"/>
          <w:i/>
          <w:sz w:val="28"/>
        </w:rPr>
        <w:t>samples</w:t>
      </w:r>
      <w:r w:rsidR="002A7180">
        <w:rPr>
          <w:rFonts w:ascii="Georgia" w:hAnsi="Georgia" w:cs="Arial"/>
          <w:sz w:val="28"/>
        </w:rPr>
        <w:t xml:space="preserve"> (quelquefois presque des lignes musicales) qu’il faut pouvoir déchiffrer, harmoniser</w:t>
      </w:r>
      <w:r w:rsidR="005801AE">
        <w:rPr>
          <w:rFonts w:ascii="Georgia" w:hAnsi="Georgia" w:cs="Arial"/>
          <w:sz w:val="28"/>
        </w:rPr>
        <w:t xml:space="preserve"> </w:t>
      </w:r>
      <w:r>
        <w:rPr>
          <w:rFonts w:ascii="Georgia" w:hAnsi="Georgia" w:cs="Arial"/>
          <w:sz w:val="28"/>
        </w:rPr>
        <w:t>pour</w:t>
      </w:r>
      <w:r w:rsidR="005801AE">
        <w:rPr>
          <w:rFonts w:ascii="Georgia" w:hAnsi="Georgia" w:cs="Arial"/>
          <w:sz w:val="28"/>
        </w:rPr>
        <w:t xml:space="preserve"> </w:t>
      </w:r>
      <w:r w:rsidR="005801AE" w:rsidRPr="002A7180">
        <w:rPr>
          <w:rFonts w:ascii="Georgia" w:hAnsi="Georgia" w:cs="Arial"/>
          <w:i/>
          <w:sz w:val="28"/>
        </w:rPr>
        <w:t>les faire jouer</w:t>
      </w:r>
      <w:r w:rsidR="002A7180" w:rsidRPr="002A7180">
        <w:rPr>
          <w:rFonts w:ascii="Georgia" w:hAnsi="Georgia" w:cs="Arial"/>
          <w:i/>
          <w:sz w:val="28"/>
        </w:rPr>
        <w:t xml:space="preserve"> ensemble</w:t>
      </w:r>
      <w:r w:rsidR="002A7180">
        <w:rPr>
          <w:rFonts w:ascii="Georgia" w:hAnsi="Georgia" w:cs="Arial"/>
          <w:sz w:val="28"/>
        </w:rPr>
        <w:t>.</w:t>
      </w:r>
      <w:r>
        <w:rPr>
          <w:rFonts w:ascii="Georgia" w:hAnsi="Georgia" w:cs="Arial"/>
          <w:sz w:val="28"/>
        </w:rPr>
        <w:t xml:space="preserve"> </w:t>
      </w:r>
      <w:r w:rsidR="00941C11">
        <w:rPr>
          <w:rFonts w:ascii="Georgia" w:hAnsi="Georgia" w:cs="Arial"/>
          <w:sz w:val="28"/>
        </w:rPr>
        <w:t>Puis toutes ces informations sont</w:t>
      </w:r>
      <w:r w:rsidR="003407D3">
        <w:rPr>
          <w:rFonts w:ascii="Georgia" w:hAnsi="Georgia" w:cs="Arial"/>
          <w:sz w:val="28"/>
        </w:rPr>
        <w:t xml:space="preserve"> organisées,</w:t>
      </w:r>
      <w:r w:rsidR="00941C11">
        <w:rPr>
          <w:rFonts w:ascii="Georgia" w:hAnsi="Georgia" w:cs="Arial"/>
          <w:sz w:val="28"/>
        </w:rPr>
        <w:t xml:space="preserve"> </w:t>
      </w:r>
      <w:r w:rsidR="003407D3">
        <w:rPr>
          <w:rFonts w:ascii="Georgia" w:hAnsi="Georgia" w:cs="Arial"/>
          <w:sz w:val="28"/>
        </w:rPr>
        <w:t>articulées</w:t>
      </w:r>
      <w:r w:rsidR="0017510F">
        <w:rPr>
          <w:rFonts w:ascii="Georgia" w:hAnsi="Georgia" w:cs="Arial"/>
          <w:sz w:val="28"/>
        </w:rPr>
        <w:t xml:space="preserve"> en “i+D/signes“</w:t>
      </w:r>
      <w:r w:rsidR="0017510F" w:rsidRPr="004419CD">
        <w:rPr>
          <w:rStyle w:val="Marquenotebasdepage"/>
          <w:rFonts w:ascii="Georgia" w:hAnsi="Georgia"/>
          <w:color w:val="000000"/>
          <w:sz w:val="28"/>
        </w:rPr>
        <w:footnoteReference w:id="17"/>
      </w:r>
      <w:r w:rsidR="0017510F" w:rsidRPr="00AA22F8">
        <w:rPr>
          <w:rFonts w:ascii="Georgia" w:hAnsi="Georgia" w:cs="Arial"/>
          <w:sz w:val="28"/>
        </w:rPr>
        <w:t> </w:t>
      </w:r>
      <w:r w:rsidR="0017753B" w:rsidRPr="00AA22F8">
        <w:rPr>
          <w:rFonts w:ascii="Georgia" w:hAnsi="Georgia" w:cs="Arial"/>
          <w:i/>
          <w:iCs/>
          <w:sz w:val="28"/>
        </w:rPr>
        <w:t> </w:t>
      </w:r>
      <w:r w:rsidR="0017753B" w:rsidRPr="00AA22F8">
        <w:rPr>
          <w:rFonts w:ascii="Georgia" w:hAnsi="Georgia" w:cs="Arial"/>
          <w:sz w:val="28"/>
        </w:rPr>
        <w:t xml:space="preserve">; </w:t>
      </w:r>
      <w:r w:rsidR="00941C11">
        <w:rPr>
          <w:rFonts w:ascii="Georgia" w:hAnsi="Georgia" w:cs="Arial"/>
          <w:sz w:val="28"/>
        </w:rPr>
        <w:t>un</w:t>
      </w:r>
      <w:r w:rsidR="0017753B" w:rsidRPr="00AA22F8">
        <w:rPr>
          <w:rFonts w:ascii="Georgia" w:hAnsi="Georgia" w:cs="Arial"/>
          <w:sz w:val="28"/>
        </w:rPr>
        <w:t> </w:t>
      </w:r>
      <w:r w:rsidR="00941C11">
        <w:rPr>
          <w:rFonts w:ascii="Georgia" w:hAnsi="Georgia" w:cs="Arial"/>
          <w:i/>
          <w:iCs/>
          <w:sz w:val="28"/>
        </w:rPr>
        <w:t>langage commun</w:t>
      </w:r>
      <w:r w:rsidR="0017753B" w:rsidRPr="00AA22F8">
        <w:rPr>
          <w:rFonts w:ascii="Georgia" w:hAnsi="Georgia" w:cs="Arial"/>
          <w:i/>
          <w:iCs/>
          <w:sz w:val="28"/>
        </w:rPr>
        <w:t> </w:t>
      </w:r>
      <w:r w:rsidR="0017753B" w:rsidRPr="00AA22F8">
        <w:rPr>
          <w:rFonts w:ascii="Georgia" w:hAnsi="Georgia" w:cs="Arial"/>
          <w:sz w:val="28"/>
        </w:rPr>
        <w:t>que chacun peut identifier en</w:t>
      </w:r>
      <w:r w:rsidR="00941C11">
        <w:rPr>
          <w:rFonts w:ascii="Georgia" w:hAnsi="Georgia" w:cs="Arial"/>
          <w:sz w:val="28"/>
        </w:rPr>
        <w:t xml:space="preserve"> dehors des barrières </w:t>
      </w:r>
      <w:r w:rsidR="00123201">
        <w:rPr>
          <w:rFonts w:ascii="Georgia" w:hAnsi="Georgia" w:cs="Arial"/>
          <w:sz w:val="28"/>
        </w:rPr>
        <w:t>inhérente</w:t>
      </w:r>
      <w:r w:rsidR="008F4C1B">
        <w:rPr>
          <w:rFonts w:ascii="Georgia" w:hAnsi="Georgia" w:cs="Arial"/>
          <w:sz w:val="28"/>
        </w:rPr>
        <w:t>s</w:t>
      </w:r>
      <w:r w:rsidR="00123201">
        <w:rPr>
          <w:rFonts w:ascii="Georgia" w:hAnsi="Georgia" w:cs="Arial"/>
          <w:sz w:val="28"/>
        </w:rPr>
        <w:t xml:space="preserve"> à </w:t>
      </w:r>
      <w:r w:rsidR="003175A4">
        <w:rPr>
          <w:rFonts w:ascii="Georgia" w:hAnsi="Georgia" w:cs="Arial"/>
          <w:sz w:val="28"/>
        </w:rPr>
        <w:t>sa</w:t>
      </w:r>
      <w:r w:rsidR="0017753B" w:rsidRPr="00AA22F8">
        <w:rPr>
          <w:rFonts w:ascii="Georgia" w:hAnsi="Georgia" w:cs="Arial"/>
          <w:sz w:val="28"/>
        </w:rPr>
        <w:t xml:space="preserve"> culture... E</w:t>
      </w:r>
      <w:r w:rsidR="00941C11">
        <w:rPr>
          <w:rFonts w:ascii="Georgia" w:hAnsi="Georgia" w:cs="Arial"/>
          <w:sz w:val="28"/>
        </w:rPr>
        <w:t>t</w:t>
      </w:r>
      <w:r w:rsidR="0017753B" w:rsidRPr="00AA22F8">
        <w:rPr>
          <w:rFonts w:ascii="Georgia" w:hAnsi="Georgia" w:cs="Arial"/>
          <w:sz w:val="28"/>
        </w:rPr>
        <w:t xml:space="preserve"> lorsque cet ensemble de signes est </w:t>
      </w:r>
      <w:r w:rsidR="003407D3">
        <w:rPr>
          <w:rFonts w:ascii="Georgia" w:hAnsi="Georgia" w:cs="Arial"/>
          <w:sz w:val="28"/>
        </w:rPr>
        <w:t>pointé</w:t>
      </w:r>
      <w:r w:rsidR="0017753B" w:rsidRPr="00AA22F8">
        <w:rPr>
          <w:rFonts w:ascii="Georgia" w:hAnsi="Georgia" w:cs="Arial"/>
          <w:sz w:val="28"/>
        </w:rPr>
        <w:t>, il est </w:t>
      </w:r>
      <w:r w:rsidR="0017753B" w:rsidRPr="00AA22F8">
        <w:rPr>
          <w:rFonts w:ascii="Georgia" w:hAnsi="Georgia" w:cs="Arial"/>
          <w:i/>
          <w:iCs/>
          <w:sz w:val="28"/>
        </w:rPr>
        <w:t>interprété</w:t>
      </w:r>
      <w:r w:rsidR="0017753B" w:rsidRPr="00AA22F8">
        <w:rPr>
          <w:rFonts w:ascii="Georgia" w:hAnsi="Georgia" w:cs="Arial"/>
          <w:sz w:val="28"/>
        </w:rPr>
        <w:t xml:space="preserve"> pour donner lieu à ce que nous pourrions </w:t>
      </w:r>
      <w:r w:rsidR="003407D3">
        <w:rPr>
          <w:rFonts w:ascii="Georgia" w:hAnsi="Georgia" w:cs="Arial"/>
          <w:sz w:val="28"/>
        </w:rPr>
        <w:t>nommer comme</w:t>
      </w:r>
      <w:r w:rsidR="0017753B" w:rsidRPr="00AA22F8">
        <w:rPr>
          <w:rFonts w:ascii="Georgia" w:hAnsi="Georgia" w:cs="Arial"/>
          <w:sz w:val="28"/>
        </w:rPr>
        <w:t xml:space="preserve"> une </w:t>
      </w:r>
      <w:r w:rsidR="0017753B" w:rsidRPr="00AA22F8">
        <w:rPr>
          <w:rFonts w:ascii="Georgia" w:hAnsi="Georgia" w:cs="Arial"/>
          <w:i/>
          <w:iCs/>
          <w:sz w:val="28"/>
        </w:rPr>
        <w:t>architexture</w:t>
      </w:r>
      <w:r w:rsidR="0017753B" w:rsidRPr="00AA22F8">
        <w:rPr>
          <w:rFonts w:ascii="Georgia" w:hAnsi="Georgia" w:cs="Arial"/>
          <w:sz w:val="28"/>
        </w:rPr>
        <w:t> </w:t>
      </w:r>
      <w:r w:rsidR="0017753B" w:rsidRPr="00AA22F8">
        <w:rPr>
          <w:rFonts w:ascii="Georgia" w:hAnsi="Georgia" w:cs="Arial"/>
          <w:i/>
          <w:iCs/>
          <w:sz w:val="28"/>
        </w:rPr>
        <w:t>modulaire</w:t>
      </w:r>
      <w:r w:rsidR="0017753B" w:rsidRPr="00AA22F8">
        <w:rPr>
          <w:rFonts w:ascii="Georgia" w:hAnsi="Georgia" w:cs="Arial"/>
          <w:sz w:val="28"/>
        </w:rPr>
        <w:t xml:space="preserve"> (signes indiciels = </w:t>
      </w:r>
      <w:r w:rsidR="0017753B" w:rsidRPr="00AA22F8">
        <w:rPr>
          <w:rFonts w:ascii="Georgia" w:hAnsi="Georgia" w:cs="Arial"/>
          <w:i/>
          <w:iCs/>
          <w:sz w:val="28"/>
        </w:rPr>
        <w:t>in/signes</w:t>
      </w:r>
      <w:r w:rsidR="0017753B" w:rsidRPr="00AA22F8">
        <w:rPr>
          <w:rFonts w:ascii="Georgia" w:hAnsi="Georgia" w:cs="Arial"/>
          <w:sz w:val="28"/>
        </w:rPr>
        <w:t>). Construite en 3D, cette </w:t>
      </w:r>
      <w:r w:rsidR="0017753B" w:rsidRPr="00AA22F8">
        <w:rPr>
          <w:rFonts w:ascii="Georgia" w:hAnsi="Georgia" w:cs="Arial"/>
          <w:i/>
          <w:iCs/>
          <w:sz w:val="28"/>
        </w:rPr>
        <w:t xml:space="preserve">architexture </w:t>
      </w:r>
      <w:r w:rsidR="00010ED4" w:rsidRPr="00010ED4">
        <w:rPr>
          <w:rFonts w:ascii="Georgia" w:hAnsi="Georgia" w:cs="Arial"/>
          <w:iCs/>
          <w:sz w:val="28"/>
        </w:rPr>
        <w:t>est territorialisée sur Google Earth</w:t>
      </w:r>
      <w:r w:rsidR="00010ED4">
        <w:rPr>
          <w:rFonts w:ascii="Georgia" w:hAnsi="Georgia" w:cs="Arial"/>
          <w:i/>
          <w:iCs/>
          <w:sz w:val="28"/>
        </w:rPr>
        <w:t xml:space="preserve"> à l'échelle de la nature</w:t>
      </w:r>
      <w:r w:rsidR="00010ED4" w:rsidRPr="00010ED4">
        <w:rPr>
          <w:rFonts w:ascii="Georgia" w:hAnsi="Georgia" w:cs="Arial"/>
          <w:iCs/>
          <w:sz w:val="28"/>
        </w:rPr>
        <w:t xml:space="preserve">. </w:t>
      </w:r>
      <w:r w:rsidR="008F4C1B">
        <w:rPr>
          <w:rFonts w:ascii="Georgia" w:hAnsi="Georgia" w:cs="Arial"/>
          <w:iCs/>
          <w:sz w:val="28"/>
        </w:rPr>
        <w:t>Grace à ce m</w:t>
      </w:r>
      <w:r w:rsidR="00010ED4" w:rsidRPr="00010ED4">
        <w:rPr>
          <w:rFonts w:ascii="Georgia" w:hAnsi="Georgia" w:cs="Arial"/>
          <w:iCs/>
          <w:sz w:val="28"/>
        </w:rPr>
        <w:t>odule virtuel</w:t>
      </w:r>
      <w:r w:rsidR="00010ED4">
        <w:rPr>
          <w:rFonts w:ascii="Georgia" w:hAnsi="Georgia" w:cs="Arial"/>
          <w:i/>
          <w:iCs/>
          <w:sz w:val="28"/>
        </w:rPr>
        <w:t xml:space="preserve"> </w:t>
      </w:r>
      <w:r w:rsidR="00010ED4">
        <w:rPr>
          <w:rFonts w:ascii="Georgia" w:hAnsi="Georgia" w:cs="Arial"/>
          <w:sz w:val="28"/>
        </w:rPr>
        <w:t>équivalent</w:t>
      </w:r>
      <w:r w:rsidR="0017753B" w:rsidRPr="00AA22F8">
        <w:rPr>
          <w:rFonts w:ascii="Georgia" w:hAnsi="Georgia" w:cs="Arial"/>
          <w:sz w:val="28"/>
        </w:rPr>
        <w:t xml:space="preserve"> aux </w:t>
      </w:r>
      <w:r w:rsidR="0017753B" w:rsidRPr="00AA22F8">
        <w:rPr>
          <w:rFonts w:ascii="Georgia" w:hAnsi="Georgia" w:cs="Arial"/>
          <w:i/>
          <w:iCs/>
          <w:sz w:val="28"/>
        </w:rPr>
        <w:t>i+D/signes</w:t>
      </w:r>
      <w:r w:rsidR="00010ED4">
        <w:rPr>
          <w:rFonts w:ascii="Georgia" w:hAnsi="Georgia" w:cs="Arial"/>
          <w:sz w:val="28"/>
        </w:rPr>
        <w:t xml:space="preserve">, </w:t>
      </w:r>
      <w:r w:rsidR="008F4C1B">
        <w:rPr>
          <w:rFonts w:ascii="Georgia" w:hAnsi="Georgia" w:cs="Arial"/>
          <w:sz w:val="28"/>
        </w:rPr>
        <w:t>l</w:t>
      </w:r>
      <w:r w:rsidR="0017753B" w:rsidRPr="00AA22F8">
        <w:rPr>
          <w:rFonts w:ascii="Georgia" w:hAnsi="Georgia" w:cs="Arial"/>
          <w:sz w:val="28"/>
        </w:rPr>
        <w:t xml:space="preserve">e </w:t>
      </w:r>
      <w:r w:rsidR="00010ED4" w:rsidRPr="00010ED4">
        <w:rPr>
          <w:rFonts w:ascii="Georgia" w:hAnsi="Georgia" w:cs="Arial"/>
          <w:i/>
          <w:sz w:val="28"/>
        </w:rPr>
        <w:t>portrait social</w:t>
      </w:r>
      <w:r w:rsidR="00010ED4">
        <w:rPr>
          <w:rFonts w:ascii="Georgia" w:hAnsi="Georgia" w:cs="Arial"/>
          <w:sz w:val="28"/>
        </w:rPr>
        <w:t xml:space="preserve"> </w:t>
      </w:r>
      <w:r w:rsidR="008F4C1B">
        <w:rPr>
          <w:rFonts w:ascii="Georgia" w:hAnsi="Georgia" w:cs="Arial"/>
          <w:sz w:val="28"/>
        </w:rPr>
        <w:t xml:space="preserve">désigne l’écran. Il est tout à la fois </w:t>
      </w:r>
      <w:r w:rsidR="0017753B" w:rsidRPr="00AA22F8">
        <w:rPr>
          <w:rFonts w:ascii="Georgia" w:hAnsi="Georgia" w:cs="Arial"/>
          <w:sz w:val="28"/>
        </w:rPr>
        <w:t>calque</w:t>
      </w:r>
      <w:r w:rsidR="008F4C1B">
        <w:rPr>
          <w:rFonts w:ascii="Georgia" w:hAnsi="Georgia" w:cs="Arial"/>
          <w:sz w:val="28"/>
        </w:rPr>
        <w:t xml:space="preserve"> et</w:t>
      </w:r>
      <w:r w:rsidR="0017753B" w:rsidRPr="00AA22F8">
        <w:rPr>
          <w:rFonts w:ascii="Georgia" w:hAnsi="Georgia" w:cs="Arial"/>
          <w:sz w:val="28"/>
        </w:rPr>
        <w:t> interface</w:t>
      </w:r>
      <w:r w:rsidR="00010ED4">
        <w:rPr>
          <w:rFonts w:ascii="Georgia" w:hAnsi="Georgia" w:cs="Arial"/>
          <w:sz w:val="28"/>
        </w:rPr>
        <w:t>.</w:t>
      </w:r>
      <w:r w:rsidR="0017753B" w:rsidRPr="00AA22F8">
        <w:rPr>
          <w:rFonts w:ascii="Georgia" w:hAnsi="Georgia" w:cs="Arial"/>
          <w:sz w:val="28"/>
        </w:rPr>
        <w:t> </w:t>
      </w:r>
      <w:r w:rsidR="008F4C1B">
        <w:rPr>
          <w:rFonts w:ascii="Georgia" w:hAnsi="Georgia" w:cs="Arial"/>
          <w:sz w:val="28"/>
        </w:rPr>
        <w:t xml:space="preserve"> Déployant</w:t>
      </w:r>
      <w:r w:rsidR="0017753B" w:rsidRPr="00AA22F8">
        <w:rPr>
          <w:rFonts w:ascii="Georgia" w:hAnsi="Georgia" w:cs="Arial"/>
          <w:sz w:val="28"/>
        </w:rPr>
        <w:t xml:space="preserve"> </w:t>
      </w:r>
      <w:r w:rsidR="00010ED4">
        <w:rPr>
          <w:rFonts w:ascii="Georgia" w:hAnsi="Georgia" w:cs="Arial"/>
          <w:sz w:val="28"/>
        </w:rPr>
        <w:t xml:space="preserve">une </w:t>
      </w:r>
      <w:r w:rsidR="00010ED4">
        <w:rPr>
          <w:rFonts w:ascii="Georgia" w:hAnsi="Georgia" w:cs="Arial"/>
          <w:i/>
          <w:iCs/>
          <w:sz w:val="28"/>
        </w:rPr>
        <w:t xml:space="preserve">re-présentation </w:t>
      </w:r>
      <w:r w:rsidR="00010ED4">
        <w:rPr>
          <w:rFonts w:ascii="Georgia" w:hAnsi="Georgia" w:cs="Arial"/>
          <w:iCs/>
          <w:sz w:val="28"/>
        </w:rPr>
        <w:t>qui se joue</w:t>
      </w:r>
      <w:r w:rsidR="00010ED4">
        <w:rPr>
          <w:rFonts w:ascii="Georgia" w:hAnsi="Georgia" w:cs="Arial"/>
          <w:i/>
          <w:iCs/>
          <w:sz w:val="28"/>
        </w:rPr>
        <w:t xml:space="preserve"> </w:t>
      </w:r>
      <w:r w:rsidR="0017753B" w:rsidRPr="00AA22F8">
        <w:rPr>
          <w:rFonts w:ascii="Georgia" w:hAnsi="Georgia" w:cs="Arial"/>
          <w:i/>
          <w:iCs/>
          <w:sz w:val="28"/>
        </w:rPr>
        <w:t xml:space="preserve">forcement toujours </w:t>
      </w:r>
      <w:r w:rsidR="00010ED4" w:rsidRPr="00010ED4">
        <w:rPr>
          <w:rFonts w:ascii="Georgia" w:hAnsi="Georgia" w:cs="Arial"/>
          <w:iCs/>
          <w:sz w:val="28"/>
        </w:rPr>
        <w:t>d’un</w:t>
      </w:r>
      <w:r w:rsidR="0017753B" w:rsidRPr="00010ED4">
        <w:rPr>
          <w:rFonts w:ascii="Georgia" w:hAnsi="Georgia" w:cs="Arial"/>
          <w:iCs/>
          <w:sz w:val="28"/>
        </w:rPr>
        <w:t xml:space="preserve"> </w:t>
      </w:r>
      <w:r w:rsidR="0017753B" w:rsidRPr="00AA22F8">
        <w:rPr>
          <w:rFonts w:ascii="Georgia" w:hAnsi="Georgia" w:cs="Arial"/>
          <w:i/>
          <w:iCs/>
          <w:sz w:val="28"/>
        </w:rPr>
        <w:t>déplacement</w:t>
      </w:r>
      <w:r w:rsidR="00DB3D41">
        <w:rPr>
          <w:rFonts w:ascii="Georgia" w:hAnsi="Georgia" w:cs="Arial"/>
          <w:sz w:val="28"/>
        </w:rPr>
        <w:t>,</w:t>
      </w:r>
      <w:r w:rsidR="00010ED4">
        <w:rPr>
          <w:rFonts w:ascii="Georgia" w:hAnsi="Georgia" w:cs="Arial"/>
          <w:sz w:val="28"/>
        </w:rPr>
        <w:t xml:space="preserve"> </w:t>
      </w:r>
      <w:r w:rsidR="008F4C1B">
        <w:rPr>
          <w:rFonts w:ascii="Georgia" w:hAnsi="Georgia" w:cs="Arial"/>
          <w:sz w:val="28"/>
        </w:rPr>
        <w:t xml:space="preserve">il </w:t>
      </w:r>
      <w:r w:rsidR="008F4C1B" w:rsidRPr="008F4C1B">
        <w:rPr>
          <w:rFonts w:ascii="Georgia" w:hAnsi="Georgia" w:cs="Arial"/>
          <w:i/>
          <w:sz w:val="28"/>
        </w:rPr>
        <w:t>dé</w:t>
      </w:r>
      <w:r w:rsidR="00DB3D41" w:rsidRPr="008F4C1B">
        <w:rPr>
          <w:rFonts w:ascii="Georgia" w:hAnsi="Georgia" w:cs="Arial"/>
          <w:i/>
          <w:sz w:val="28"/>
        </w:rPr>
        <w:t>pein</w:t>
      </w:r>
      <w:r w:rsidR="00DB3D41" w:rsidRPr="002A69AA">
        <w:rPr>
          <w:rFonts w:ascii="Georgia" w:hAnsi="Georgia" w:cs="Arial"/>
          <w:i/>
          <w:sz w:val="28"/>
        </w:rPr>
        <w:t xml:space="preserve">t </w:t>
      </w:r>
      <w:r w:rsidR="00010ED4" w:rsidRPr="002A69AA">
        <w:rPr>
          <w:rFonts w:ascii="Georgia" w:hAnsi="Georgia" w:cs="Arial"/>
          <w:i/>
          <w:sz w:val="28"/>
        </w:rPr>
        <w:t xml:space="preserve">des notes </w:t>
      </w:r>
      <w:r w:rsidR="0017753B" w:rsidRPr="002A69AA">
        <w:rPr>
          <w:rFonts w:ascii="Georgia" w:hAnsi="Georgia" w:cs="Arial"/>
          <w:i/>
          <w:sz w:val="28"/>
        </w:rPr>
        <w:t>en friction</w:t>
      </w:r>
      <w:r w:rsidR="0017753B" w:rsidRPr="00AA22F8">
        <w:rPr>
          <w:rFonts w:ascii="Georgia" w:hAnsi="Georgia" w:cs="Arial"/>
          <w:sz w:val="28"/>
        </w:rPr>
        <w:t xml:space="preserve"> </w:t>
      </w:r>
      <w:r w:rsidR="00010ED4">
        <w:rPr>
          <w:rFonts w:ascii="Georgia" w:hAnsi="Georgia" w:cs="Arial"/>
          <w:sz w:val="28"/>
        </w:rPr>
        <w:t>posées</w:t>
      </w:r>
      <w:r w:rsidR="0017753B" w:rsidRPr="00AA22F8">
        <w:rPr>
          <w:rFonts w:ascii="Georgia" w:hAnsi="Georgia" w:cs="Arial"/>
          <w:sz w:val="28"/>
        </w:rPr>
        <w:t xml:space="preserve"> tout contre une </w:t>
      </w:r>
      <w:r w:rsidR="00DB3D41">
        <w:rPr>
          <w:rFonts w:ascii="Georgia" w:hAnsi="Georgia" w:cs="Arial"/>
          <w:i/>
          <w:iCs/>
          <w:sz w:val="28"/>
        </w:rPr>
        <w:t xml:space="preserve">image virtuelle </w:t>
      </w:r>
      <w:r w:rsidR="0017753B" w:rsidRPr="00AA22F8">
        <w:rPr>
          <w:rFonts w:ascii="Georgia" w:hAnsi="Georgia" w:cs="Arial"/>
          <w:sz w:val="28"/>
        </w:rPr>
        <w:t>du monde contemporain</w:t>
      </w:r>
      <w:r w:rsidR="00DB3D41">
        <w:rPr>
          <w:rFonts w:ascii="Georgia" w:hAnsi="Georgia" w:cs="Arial"/>
          <w:sz w:val="28"/>
        </w:rPr>
        <w:t>,</w:t>
      </w:r>
      <w:r w:rsidR="0017753B" w:rsidRPr="00AA22F8">
        <w:rPr>
          <w:rFonts w:ascii="Georgia" w:hAnsi="Georgia" w:cs="Arial"/>
          <w:sz w:val="28"/>
        </w:rPr>
        <w:t xml:space="preserve"> lui-même également sans cesse en modification. </w:t>
      </w:r>
    </w:p>
    <w:p w:rsidR="00DB3D41" w:rsidRDefault="00DB3D41" w:rsidP="0017753B">
      <w:pPr>
        <w:widowControl w:val="0"/>
        <w:autoSpaceDE w:val="0"/>
        <w:autoSpaceDN w:val="0"/>
        <w:adjustRightInd w:val="0"/>
        <w:jc w:val="both"/>
        <w:rPr>
          <w:rFonts w:ascii="Georgia" w:hAnsi="Georgia" w:cs="Arial"/>
          <w:sz w:val="28"/>
        </w:rPr>
      </w:pPr>
    </w:p>
    <w:p w:rsidR="000758FF" w:rsidRDefault="002A69AA" w:rsidP="0017753B">
      <w:pPr>
        <w:widowControl w:val="0"/>
        <w:autoSpaceDE w:val="0"/>
        <w:autoSpaceDN w:val="0"/>
        <w:adjustRightInd w:val="0"/>
        <w:jc w:val="both"/>
        <w:rPr>
          <w:rFonts w:ascii="Georgia" w:hAnsi="Georgia" w:cs="Arial"/>
          <w:sz w:val="28"/>
        </w:rPr>
      </w:pPr>
      <w:r>
        <w:rPr>
          <w:rFonts w:ascii="Georgia" w:hAnsi="Georgia" w:cs="Arial"/>
          <w:sz w:val="28"/>
        </w:rPr>
        <w:t>Dans ce concert d’information</w:t>
      </w:r>
      <w:r>
        <w:rPr>
          <w:rFonts w:ascii="Georgia" w:hAnsi="Georgia" w:cs="Arial"/>
          <w:i/>
          <w:iCs/>
          <w:sz w:val="28"/>
        </w:rPr>
        <w:t xml:space="preserve"> </w:t>
      </w:r>
      <w:r w:rsidR="0017753B" w:rsidRPr="00AA22F8">
        <w:rPr>
          <w:rFonts w:ascii="Georgia" w:hAnsi="Georgia" w:cs="Arial"/>
          <w:b/>
          <w:bCs/>
          <w:sz w:val="28"/>
        </w:rPr>
        <w:t>U-rss</w:t>
      </w:r>
      <w:r>
        <w:rPr>
          <w:rFonts w:ascii="Georgia" w:hAnsi="Georgia" w:cs="Arial"/>
          <w:sz w:val="28"/>
        </w:rPr>
        <w:t xml:space="preserve"> développe</w:t>
      </w:r>
      <w:r w:rsidR="0017753B" w:rsidRPr="00AA22F8">
        <w:rPr>
          <w:rFonts w:ascii="Georgia" w:hAnsi="Georgia" w:cs="Arial"/>
          <w:sz w:val="28"/>
        </w:rPr>
        <w:t xml:space="preserve"> donc inévitablement de nouvelles formes construites </w:t>
      </w:r>
      <w:r w:rsidR="0017753B" w:rsidRPr="00AA22F8">
        <w:rPr>
          <w:rFonts w:ascii="Georgia" w:hAnsi="Georgia" w:cs="Arial"/>
          <w:i/>
          <w:iCs/>
          <w:sz w:val="28"/>
        </w:rPr>
        <w:t>sur </w:t>
      </w:r>
      <w:r w:rsidR="0017753B" w:rsidRPr="00AA22F8">
        <w:rPr>
          <w:rFonts w:ascii="Georgia" w:hAnsi="Georgia" w:cs="Arial"/>
          <w:sz w:val="28"/>
        </w:rPr>
        <w:t>et </w:t>
      </w:r>
      <w:r w:rsidR="0017753B" w:rsidRPr="00AA22F8">
        <w:rPr>
          <w:rFonts w:ascii="Georgia" w:hAnsi="Georgia" w:cs="Arial"/>
          <w:i/>
          <w:iCs/>
          <w:sz w:val="28"/>
        </w:rPr>
        <w:t>entre</w:t>
      </w:r>
      <w:r w:rsidR="0017753B" w:rsidRPr="00AA22F8">
        <w:rPr>
          <w:rFonts w:ascii="Georgia" w:hAnsi="Georgia" w:cs="Arial"/>
          <w:sz w:val="28"/>
        </w:rPr>
        <w:t xml:space="preserve"> des </w:t>
      </w:r>
      <w:r w:rsidR="001564BD" w:rsidRPr="001564BD">
        <w:rPr>
          <w:rFonts w:ascii="Georgia" w:hAnsi="Georgia" w:cs="Arial"/>
          <w:i/>
          <w:sz w:val="28"/>
        </w:rPr>
        <w:t>lignes de force</w:t>
      </w:r>
      <w:r w:rsidR="0017753B" w:rsidRPr="00AA22F8">
        <w:rPr>
          <w:rFonts w:ascii="Georgia" w:hAnsi="Georgia" w:cs="Arial"/>
          <w:sz w:val="28"/>
        </w:rPr>
        <w:t xml:space="preserve"> existantes.</w:t>
      </w:r>
      <w:r>
        <w:rPr>
          <w:rFonts w:ascii="Georgia" w:hAnsi="Georgia" w:cs="Arial"/>
          <w:sz w:val="28"/>
        </w:rPr>
        <w:t xml:space="preserve"> </w:t>
      </w:r>
      <w:r w:rsidRPr="00872F13">
        <w:rPr>
          <w:rFonts w:ascii="Georgia" w:hAnsi="Georgia" w:cs="Arial"/>
          <w:i/>
          <w:sz w:val="28"/>
        </w:rPr>
        <w:t>Le rythme’</w:t>
      </w:r>
      <w:r w:rsidR="00D10808" w:rsidRPr="00872F13">
        <w:rPr>
          <w:rFonts w:ascii="Georgia" w:hAnsi="Georgia" w:cs="Arial"/>
          <w:i/>
          <w:sz w:val="28"/>
        </w:rPr>
        <w:t>N</w:t>
      </w:r>
      <w:r w:rsidRPr="00872F13">
        <w:rPr>
          <w:rFonts w:ascii="Georgia" w:hAnsi="Georgia" w:cs="Arial"/>
          <w:i/>
          <w:sz w:val="28"/>
        </w:rPr>
        <w:t xml:space="preserve"> </w:t>
      </w:r>
      <w:r w:rsidR="00D10808" w:rsidRPr="00872F13">
        <w:rPr>
          <w:rFonts w:ascii="Georgia" w:hAnsi="Georgia" w:cs="Arial"/>
          <w:i/>
          <w:sz w:val="28"/>
        </w:rPr>
        <w:t>bout</w:t>
      </w:r>
      <w:r w:rsidR="00D10808">
        <w:rPr>
          <w:rFonts w:ascii="Georgia" w:hAnsi="Georgia" w:cs="Arial"/>
          <w:sz w:val="28"/>
        </w:rPr>
        <w:t xml:space="preserve"> en </w:t>
      </w:r>
      <w:r w:rsidRPr="00AA22F8">
        <w:rPr>
          <w:rFonts w:ascii="Georgia" w:hAnsi="Georgia" w:cs="Arial"/>
          <w:sz w:val="28"/>
        </w:rPr>
        <w:t xml:space="preserve">quelque sorte </w:t>
      </w:r>
      <w:r w:rsidR="00E37A90">
        <w:rPr>
          <w:rFonts w:ascii="Georgia" w:hAnsi="Georgia" w:cs="Arial"/>
          <w:sz w:val="28"/>
        </w:rPr>
        <w:t>dans la sauce de</w:t>
      </w:r>
      <w:r w:rsidR="0017753B" w:rsidRPr="00AA22F8">
        <w:rPr>
          <w:rFonts w:ascii="Georgia" w:hAnsi="Georgia" w:cs="Arial"/>
          <w:sz w:val="28"/>
        </w:rPr>
        <w:t xml:space="preserve"> ces </w:t>
      </w:r>
      <w:r w:rsidR="0017753B" w:rsidRPr="00AA22F8">
        <w:rPr>
          <w:rFonts w:ascii="Georgia" w:hAnsi="Georgia" w:cs="Arial"/>
          <w:i/>
          <w:iCs/>
          <w:sz w:val="28"/>
        </w:rPr>
        <w:t>signes indiciels</w:t>
      </w:r>
      <w:r w:rsidR="0017753B" w:rsidRPr="00AA22F8">
        <w:rPr>
          <w:rFonts w:ascii="Georgia" w:hAnsi="Georgia" w:cs="Arial"/>
          <w:sz w:val="28"/>
        </w:rPr>
        <w:t> </w:t>
      </w:r>
      <w:r w:rsidR="00D10808">
        <w:rPr>
          <w:rFonts w:ascii="Georgia" w:hAnsi="Georgia" w:cs="Arial"/>
          <w:sz w:val="28"/>
        </w:rPr>
        <w:t xml:space="preserve">et </w:t>
      </w:r>
      <w:r w:rsidR="00D10808" w:rsidRPr="00872F13">
        <w:rPr>
          <w:rFonts w:ascii="Georgia" w:hAnsi="Georgia" w:cs="Arial"/>
          <w:i/>
          <w:sz w:val="28"/>
        </w:rPr>
        <w:t>individuels</w:t>
      </w:r>
      <w:r w:rsidR="00D10808">
        <w:rPr>
          <w:rFonts w:ascii="Georgia" w:hAnsi="Georgia" w:cs="Arial"/>
          <w:sz w:val="28"/>
        </w:rPr>
        <w:t xml:space="preserve"> </w:t>
      </w:r>
      <w:r w:rsidR="0017753B" w:rsidRPr="00AA22F8">
        <w:rPr>
          <w:rFonts w:ascii="Georgia" w:hAnsi="Georgia" w:cs="Arial"/>
          <w:sz w:val="28"/>
        </w:rPr>
        <w:t>associés à des convers</w:t>
      </w:r>
      <w:r w:rsidR="00D10808">
        <w:rPr>
          <w:rFonts w:ascii="Georgia" w:hAnsi="Georgia" w:cs="Arial"/>
          <w:sz w:val="28"/>
        </w:rPr>
        <w:t xml:space="preserve">ations, des </w:t>
      </w:r>
      <w:r w:rsidR="0017753B" w:rsidRPr="00AA22F8">
        <w:rPr>
          <w:rFonts w:ascii="Georgia" w:hAnsi="Georgia" w:cs="Arial"/>
          <w:sz w:val="28"/>
        </w:rPr>
        <w:t xml:space="preserve">liens, </w:t>
      </w:r>
      <w:r w:rsidR="00D10808">
        <w:rPr>
          <w:rFonts w:ascii="Georgia" w:hAnsi="Georgia" w:cs="Arial"/>
          <w:sz w:val="28"/>
        </w:rPr>
        <w:t xml:space="preserve">des </w:t>
      </w:r>
      <w:r w:rsidR="0017753B" w:rsidRPr="00AA22F8">
        <w:rPr>
          <w:rFonts w:ascii="Georgia" w:hAnsi="Georgia" w:cs="Arial"/>
          <w:sz w:val="28"/>
        </w:rPr>
        <w:t>commenta</w:t>
      </w:r>
      <w:r w:rsidR="000758FF">
        <w:rPr>
          <w:rFonts w:ascii="Georgia" w:hAnsi="Georgia" w:cs="Arial"/>
          <w:sz w:val="28"/>
        </w:rPr>
        <w:t>ires.</w:t>
      </w:r>
    </w:p>
    <w:p w:rsidR="00E81FA5" w:rsidRDefault="00D10808" w:rsidP="0017753B">
      <w:pPr>
        <w:widowControl w:val="0"/>
        <w:autoSpaceDE w:val="0"/>
        <w:autoSpaceDN w:val="0"/>
        <w:adjustRightInd w:val="0"/>
        <w:jc w:val="both"/>
        <w:rPr>
          <w:rFonts w:ascii="Georgia" w:hAnsi="Georgia" w:cs="Arial"/>
          <w:sz w:val="28"/>
        </w:rPr>
      </w:pPr>
      <w:r>
        <w:rPr>
          <w:rFonts w:ascii="Georgia" w:hAnsi="Georgia" w:cs="Arial"/>
          <w:sz w:val="28"/>
        </w:rPr>
        <w:t xml:space="preserve">Chaque </w:t>
      </w:r>
      <w:r w:rsidRPr="00D10808">
        <w:rPr>
          <w:rFonts w:ascii="Georgia" w:hAnsi="Georgia" w:cs="Arial"/>
          <w:i/>
          <w:sz w:val="28"/>
        </w:rPr>
        <w:t>cloud comptine</w:t>
      </w:r>
      <w:r>
        <w:rPr>
          <w:rFonts w:ascii="Georgia" w:hAnsi="Georgia" w:cs="Arial"/>
          <w:sz w:val="28"/>
        </w:rPr>
        <w:t xml:space="preserve"> se produit, se</w:t>
      </w:r>
      <w:r w:rsidR="001564BD">
        <w:rPr>
          <w:rFonts w:ascii="Georgia" w:hAnsi="Georgia" w:cs="Arial"/>
          <w:sz w:val="28"/>
        </w:rPr>
        <w:t xml:space="preserve"> structure </w:t>
      </w:r>
      <w:r>
        <w:rPr>
          <w:rFonts w:ascii="Georgia" w:hAnsi="Georgia" w:cs="Arial"/>
          <w:sz w:val="28"/>
        </w:rPr>
        <w:t>autour de</w:t>
      </w:r>
      <w:r w:rsidR="001564BD">
        <w:rPr>
          <w:rFonts w:ascii="Georgia" w:hAnsi="Georgia" w:cs="Arial"/>
          <w:sz w:val="28"/>
        </w:rPr>
        <w:t xml:space="preserve"> </w:t>
      </w:r>
      <w:r w:rsidR="001564BD">
        <w:rPr>
          <w:rFonts w:ascii="Georgia" w:hAnsi="Georgia" w:cs="Arial"/>
          <w:i/>
          <w:iCs/>
          <w:sz w:val="28"/>
        </w:rPr>
        <w:t xml:space="preserve">constructions </w:t>
      </w:r>
      <w:r w:rsidR="0017753B" w:rsidRPr="00AA22F8">
        <w:rPr>
          <w:rFonts w:ascii="Georgia" w:hAnsi="Georgia" w:cs="Arial"/>
          <w:i/>
          <w:iCs/>
          <w:sz w:val="28"/>
        </w:rPr>
        <w:t>modales</w:t>
      </w:r>
      <w:r w:rsidR="001564BD">
        <w:rPr>
          <w:rFonts w:ascii="Georgia" w:hAnsi="Georgia" w:cs="Arial"/>
          <w:sz w:val="28"/>
        </w:rPr>
        <w:t xml:space="preserve"> </w:t>
      </w:r>
      <w:r w:rsidR="0017753B" w:rsidRPr="00AA22F8">
        <w:rPr>
          <w:rFonts w:ascii="Georgia" w:hAnsi="Georgia" w:cs="Arial"/>
          <w:sz w:val="28"/>
        </w:rPr>
        <w:t>créées à partir d'informations ou de méta</w:t>
      </w:r>
      <w:r w:rsidR="001564BD">
        <w:rPr>
          <w:rFonts w:ascii="Georgia" w:hAnsi="Georgia" w:cs="Arial"/>
          <w:sz w:val="28"/>
        </w:rPr>
        <w:t>données abandonnées (</w:t>
      </w:r>
      <w:r>
        <w:rPr>
          <w:rFonts w:ascii="Georgia" w:hAnsi="Georgia" w:cs="Arial"/>
          <w:sz w:val="28"/>
        </w:rPr>
        <w:t>malgré nous</w:t>
      </w:r>
      <w:r w:rsidR="001564BD">
        <w:rPr>
          <w:rFonts w:ascii="Georgia" w:hAnsi="Georgia" w:cs="Arial"/>
          <w:sz w:val="28"/>
        </w:rPr>
        <w:t xml:space="preserve">) sur Internet. </w:t>
      </w:r>
      <w:r w:rsidR="00872F13" w:rsidRPr="00AA22F8">
        <w:rPr>
          <w:rFonts w:ascii="Georgia" w:hAnsi="Georgia" w:cs="Arial"/>
          <w:sz w:val="28"/>
        </w:rPr>
        <w:t>Celle-ci ®-</w:t>
      </w:r>
      <w:r w:rsidR="00872F13" w:rsidRPr="00AA22F8">
        <w:rPr>
          <w:rFonts w:ascii="Georgia" w:hAnsi="Georgia" w:cs="Arial"/>
          <w:i/>
          <w:iCs/>
          <w:sz w:val="28"/>
        </w:rPr>
        <w:t>interprète</w:t>
      </w:r>
      <w:r w:rsidR="00872F13" w:rsidRPr="00AA22F8">
        <w:rPr>
          <w:rFonts w:ascii="Georgia" w:hAnsi="Georgia" w:cs="Arial"/>
          <w:sz w:val="28"/>
        </w:rPr>
        <w:t xml:space="preserve"> une </w:t>
      </w:r>
      <w:r w:rsidR="007F0674">
        <w:rPr>
          <w:rFonts w:ascii="Georgia" w:hAnsi="Georgia" w:cs="Arial"/>
          <w:i/>
          <w:sz w:val="28"/>
        </w:rPr>
        <w:t>(-</w:t>
      </w:r>
      <w:r w:rsidR="00872F13" w:rsidRPr="003407D3">
        <w:rPr>
          <w:rFonts w:ascii="Georgia" w:hAnsi="Georgia" w:cs="Arial"/>
          <w:i/>
          <w:sz w:val="28"/>
        </w:rPr>
        <w:t>com</w:t>
      </w:r>
      <w:r w:rsidR="00E37A90">
        <w:rPr>
          <w:rFonts w:ascii="Georgia" w:hAnsi="Georgia" w:cs="Arial"/>
          <w:i/>
          <w:sz w:val="28"/>
        </w:rPr>
        <w:t>+</w:t>
      </w:r>
      <w:r w:rsidR="003407D3" w:rsidRPr="003407D3">
        <w:rPr>
          <w:rFonts w:ascii="Georgia" w:hAnsi="Georgia" w:cs="Arial"/>
          <w:i/>
          <w:sz w:val="28"/>
        </w:rPr>
        <w:t>]</w:t>
      </w:r>
      <w:r w:rsidR="00872F13" w:rsidRPr="003407D3">
        <w:rPr>
          <w:rFonts w:ascii="Georgia" w:hAnsi="Georgia" w:cs="Arial"/>
          <w:i/>
          <w:sz w:val="28"/>
        </w:rPr>
        <w:t>position</w:t>
      </w:r>
      <w:r w:rsidR="00872F13" w:rsidRPr="00AA22F8">
        <w:rPr>
          <w:rFonts w:ascii="Georgia" w:hAnsi="Georgia" w:cs="Arial"/>
          <w:sz w:val="28"/>
        </w:rPr>
        <w:t xml:space="preserve"> commune</w:t>
      </w:r>
      <w:r w:rsidR="00E37A90">
        <w:rPr>
          <w:rFonts w:ascii="Georgia" w:hAnsi="Georgia" w:cs="Arial"/>
          <w:sz w:val="28"/>
        </w:rPr>
        <w:t xml:space="preserve"> où l</w:t>
      </w:r>
      <w:r w:rsidR="003407D3">
        <w:rPr>
          <w:rFonts w:ascii="Georgia" w:hAnsi="Georgia" w:cs="Arial"/>
          <w:sz w:val="28"/>
        </w:rPr>
        <w:t xml:space="preserve">es </w:t>
      </w:r>
      <w:r w:rsidR="000C428C">
        <w:rPr>
          <w:rFonts w:ascii="Georgia" w:hAnsi="Georgia" w:cs="Arial"/>
          <w:i/>
          <w:sz w:val="28"/>
        </w:rPr>
        <w:t xml:space="preserve">programmes </w:t>
      </w:r>
      <w:r w:rsidR="000C428C" w:rsidRPr="000C428C">
        <w:rPr>
          <w:rFonts w:ascii="Georgia" w:hAnsi="Georgia" w:cs="Arial"/>
          <w:sz w:val="28"/>
        </w:rPr>
        <w:t xml:space="preserve">créés pour les moteurs de </w:t>
      </w:r>
      <w:r w:rsidR="000C428C" w:rsidRPr="00E37A90">
        <w:rPr>
          <w:rFonts w:ascii="Georgia" w:hAnsi="Georgia" w:cs="Arial"/>
          <w:sz w:val="28"/>
        </w:rPr>
        <w:t>recherche</w:t>
      </w:r>
      <w:r w:rsidR="00BF1E98">
        <w:rPr>
          <w:rFonts w:ascii="Georgia" w:hAnsi="Georgia" w:cs="Arial"/>
          <w:sz w:val="28"/>
        </w:rPr>
        <w:t xml:space="preserve"> en</w:t>
      </w:r>
      <w:r w:rsidR="00E37A90" w:rsidRPr="00E37A90">
        <w:rPr>
          <w:rFonts w:ascii="Georgia" w:hAnsi="Georgia" w:cs="Arial"/>
          <w:sz w:val="28"/>
        </w:rPr>
        <w:t xml:space="preserve"> sont l</w:t>
      </w:r>
      <w:r w:rsidR="000C428C" w:rsidRPr="00E37A90">
        <w:rPr>
          <w:rFonts w:ascii="Georgia" w:hAnsi="Georgia" w:cs="Arial"/>
          <w:sz w:val="28"/>
        </w:rPr>
        <w:t>es</w:t>
      </w:r>
      <w:r w:rsidR="000C428C">
        <w:rPr>
          <w:rFonts w:ascii="Georgia" w:hAnsi="Georgia" w:cs="Arial"/>
          <w:i/>
          <w:sz w:val="28"/>
        </w:rPr>
        <w:t xml:space="preserve"> oreilles in/visibles</w:t>
      </w:r>
      <w:r w:rsidR="00E37A90">
        <w:rPr>
          <w:rFonts w:ascii="Georgia" w:hAnsi="Georgia" w:cs="Arial"/>
          <w:sz w:val="28"/>
        </w:rPr>
        <w:t>. Ici</w:t>
      </w:r>
      <w:r w:rsidR="0031673E">
        <w:rPr>
          <w:rFonts w:ascii="Georgia" w:hAnsi="Georgia" w:cs="Arial"/>
          <w:sz w:val="28"/>
        </w:rPr>
        <w:t xml:space="preserve"> le code est </w:t>
      </w:r>
      <w:r w:rsidR="004C785B">
        <w:rPr>
          <w:rFonts w:ascii="Georgia" w:hAnsi="Georgia" w:cs="Arial"/>
          <w:sz w:val="28"/>
        </w:rPr>
        <w:t xml:space="preserve">communément </w:t>
      </w:r>
      <w:r w:rsidR="0031673E">
        <w:rPr>
          <w:rFonts w:ascii="Georgia" w:hAnsi="Georgia" w:cs="Arial"/>
          <w:sz w:val="28"/>
        </w:rPr>
        <w:t>sous-entendu.</w:t>
      </w:r>
      <w:r w:rsidR="003407D3">
        <w:rPr>
          <w:rFonts w:ascii="Georgia" w:hAnsi="Georgia" w:cs="Arial"/>
          <w:sz w:val="28"/>
        </w:rPr>
        <w:t xml:space="preserve"> </w:t>
      </w:r>
      <w:r w:rsidR="002A69AA">
        <w:rPr>
          <w:rFonts w:ascii="Georgia" w:hAnsi="Georgia" w:cs="Arial"/>
          <w:sz w:val="28"/>
        </w:rPr>
        <w:t xml:space="preserve">Jean-Claude Laffon </w:t>
      </w:r>
      <w:r w:rsidR="000C428C">
        <w:rPr>
          <w:rFonts w:ascii="Georgia" w:hAnsi="Georgia" w:cs="Arial"/>
          <w:sz w:val="28"/>
        </w:rPr>
        <w:t xml:space="preserve">nous </w:t>
      </w:r>
      <w:r w:rsidR="00872F13" w:rsidRPr="00AA22F8">
        <w:rPr>
          <w:rFonts w:ascii="Georgia" w:hAnsi="Georgia" w:cs="Arial"/>
          <w:sz w:val="28"/>
        </w:rPr>
        <w:t>suggère</w:t>
      </w:r>
      <w:r w:rsidR="002A69AA">
        <w:rPr>
          <w:rFonts w:ascii="Georgia" w:hAnsi="Georgia" w:cs="Arial"/>
          <w:sz w:val="28"/>
        </w:rPr>
        <w:t xml:space="preserve"> </w:t>
      </w:r>
      <w:r w:rsidR="006E6491">
        <w:rPr>
          <w:rFonts w:ascii="Georgia" w:hAnsi="Georgia" w:cs="Arial"/>
          <w:sz w:val="28"/>
        </w:rPr>
        <w:t xml:space="preserve">dans </w:t>
      </w:r>
      <w:r w:rsidR="006E6491" w:rsidRPr="006E6491">
        <w:rPr>
          <w:rFonts w:ascii="Georgia" w:hAnsi="Georgia" w:cs="Arial"/>
          <w:i/>
          <w:sz w:val="28"/>
        </w:rPr>
        <w:t>L’oreille oubliée</w:t>
      </w:r>
      <w:r w:rsidR="006E6491">
        <w:rPr>
          <w:rFonts w:ascii="Georgia" w:hAnsi="Georgia" w:cs="Arial"/>
          <w:sz w:val="28"/>
        </w:rPr>
        <w:t xml:space="preserve"> (</w:t>
      </w:r>
      <w:r w:rsidR="006E6491" w:rsidRPr="006E6491">
        <w:rPr>
          <w:rFonts w:ascii="Georgia" w:hAnsi="Georgia" w:cs="Arial"/>
          <w:i/>
          <w:sz w:val="28"/>
        </w:rPr>
        <w:t>Mécanismes de l’audition et pathologie du bruit</w:t>
      </w:r>
      <w:r w:rsidR="006E6491">
        <w:rPr>
          <w:rFonts w:ascii="Georgia" w:hAnsi="Georgia" w:cs="Arial"/>
          <w:sz w:val="28"/>
        </w:rPr>
        <w:t xml:space="preserve">, </w:t>
      </w:r>
      <w:r w:rsidR="00E37A90">
        <w:rPr>
          <w:rFonts w:ascii="Georgia" w:hAnsi="Georgia" w:cs="Arial"/>
          <w:sz w:val="28"/>
        </w:rPr>
        <w:t>p.22) que le fait d’</w:t>
      </w:r>
      <w:r w:rsidR="00872F13">
        <w:rPr>
          <w:rFonts w:ascii="Georgia" w:hAnsi="Georgia" w:cs="Arial"/>
          <w:sz w:val="28"/>
        </w:rPr>
        <w:t>e</w:t>
      </w:r>
      <w:r w:rsidR="001564BD">
        <w:rPr>
          <w:rFonts w:ascii="Georgia" w:hAnsi="Georgia" w:cs="Arial"/>
          <w:sz w:val="28"/>
        </w:rPr>
        <w:t xml:space="preserve">ntendre </w:t>
      </w:r>
      <w:r w:rsidR="006E6491">
        <w:rPr>
          <w:rFonts w:ascii="Georgia" w:hAnsi="Georgia" w:cs="Arial"/>
          <w:sz w:val="28"/>
        </w:rPr>
        <w:t>“</w:t>
      </w:r>
      <w:r w:rsidR="001564BD">
        <w:rPr>
          <w:rFonts w:ascii="Georgia" w:hAnsi="Georgia" w:cs="Arial"/>
          <w:sz w:val="28"/>
        </w:rPr>
        <w:t>sous-tend toute notre</w:t>
      </w:r>
      <w:r w:rsidR="002A69AA">
        <w:rPr>
          <w:rFonts w:ascii="Georgia" w:hAnsi="Georgia" w:cs="Arial"/>
          <w:sz w:val="28"/>
        </w:rPr>
        <w:t xml:space="preserve"> vie relationnelle, affective et conceptuelle</w:t>
      </w:r>
      <w:r w:rsidR="006E6491">
        <w:rPr>
          <w:rFonts w:ascii="Georgia" w:hAnsi="Georgia" w:cs="Arial"/>
          <w:sz w:val="28"/>
        </w:rPr>
        <w:t>“</w:t>
      </w:r>
      <w:r w:rsidR="0031673E" w:rsidRPr="004419CD">
        <w:rPr>
          <w:rStyle w:val="Marquenotebasdepage"/>
          <w:rFonts w:ascii="Georgia" w:hAnsi="Georgia"/>
          <w:color w:val="000000"/>
          <w:sz w:val="28"/>
        </w:rPr>
        <w:footnoteReference w:id="18"/>
      </w:r>
      <w:r w:rsidR="0031673E" w:rsidRPr="00AA22F8">
        <w:rPr>
          <w:rFonts w:ascii="Georgia" w:hAnsi="Georgia" w:cs="Arial"/>
          <w:sz w:val="28"/>
        </w:rPr>
        <w:t> </w:t>
      </w:r>
      <w:r w:rsidR="00D55B80">
        <w:rPr>
          <w:rFonts w:ascii="Georgia" w:hAnsi="Georgia" w:cs="Arial"/>
          <w:sz w:val="28"/>
        </w:rPr>
        <w:t>.</w:t>
      </w:r>
      <w:r w:rsidR="006905BF">
        <w:rPr>
          <w:rFonts w:ascii="Georgia" w:hAnsi="Georgia" w:cs="Arial"/>
          <w:sz w:val="28"/>
        </w:rPr>
        <w:t xml:space="preserve"> En effet, ce sont les liens attachés aux flux des réseaux qui produisent </w:t>
      </w:r>
      <w:r w:rsidR="006905BF" w:rsidRPr="006905BF">
        <w:rPr>
          <w:rFonts w:ascii="Georgia" w:hAnsi="Georgia" w:cs="Arial"/>
          <w:i/>
          <w:sz w:val="28"/>
        </w:rPr>
        <w:t>au jour du i</w:t>
      </w:r>
      <w:r w:rsidR="006905BF">
        <w:rPr>
          <w:rFonts w:ascii="Georgia" w:hAnsi="Georgia" w:cs="Arial"/>
          <w:sz w:val="28"/>
        </w:rPr>
        <w:t xml:space="preserve"> le concert social qui nous fait danser. P</w:t>
      </w:r>
      <w:r w:rsidR="00364217">
        <w:rPr>
          <w:rFonts w:ascii="Georgia" w:hAnsi="Georgia" w:cs="Arial"/>
          <w:sz w:val="28"/>
        </w:rPr>
        <w:t>our é</w:t>
      </w:r>
      <w:r w:rsidR="006E6491">
        <w:rPr>
          <w:rFonts w:ascii="Georgia" w:hAnsi="Georgia" w:cs="Arial"/>
          <w:sz w:val="28"/>
        </w:rPr>
        <w:t xml:space="preserve">couter le bruit des réseaux à travers </w:t>
      </w:r>
      <w:r w:rsidR="0017753B" w:rsidRPr="00AA22F8">
        <w:rPr>
          <w:rFonts w:ascii="Georgia" w:hAnsi="Georgia" w:cs="Arial"/>
          <w:sz w:val="28"/>
        </w:rPr>
        <w:t>une </w:t>
      </w:r>
      <w:r w:rsidR="0017753B" w:rsidRPr="00AA22F8">
        <w:rPr>
          <w:rFonts w:ascii="Georgia" w:hAnsi="Georgia" w:cs="Arial"/>
          <w:i/>
          <w:iCs/>
          <w:sz w:val="28"/>
        </w:rPr>
        <w:t>cloud comptine</w:t>
      </w:r>
      <w:r w:rsidR="0031673E" w:rsidRPr="00F306E5">
        <w:rPr>
          <w:rFonts w:ascii="Georgia" w:hAnsi="Georgia" w:cs="Arial"/>
          <w:iCs/>
          <w:sz w:val="28"/>
        </w:rPr>
        <w:t>,</w:t>
      </w:r>
      <w:r w:rsidR="00F306E5" w:rsidRPr="00F306E5">
        <w:rPr>
          <w:rFonts w:ascii="Georgia" w:hAnsi="Georgia" w:cs="Arial"/>
          <w:iCs/>
          <w:sz w:val="28"/>
        </w:rPr>
        <w:t xml:space="preserve"> pour bien</w:t>
      </w:r>
      <w:r w:rsidR="00F306E5">
        <w:rPr>
          <w:rFonts w:ascii="Georgia" w:hAnsi="Georgia" w:cs="Arial"/>
          <w:i/>
          <w:iCs/>
          <w:sz w:val="28"/>
        </w:rPr>
        <w:t xml:space="preserve"> entendre ce que l’on est </w:t>
      </w:r>
      <w:r w:rsidR="00F306E5" w:rsidRPr="00F306E5">
        <w:rPr>
          <w:rFonts w:ascii="Georgia" w:hAnsi="Georgia" w:cs="Arial"/>
          <w:iCs/>
          <w:sz w:val="28"/>
        </w:rPr>
        <w:t>(</w:t>
      </w:r>
      <w:r w:rsidR="008277B1">
        <w:rPr>
          <w:rFonts w:ascii="Georgia" w:hAnsi="Georgia" w:cs="Arial"/>
          <w:iCs/>
          <w:sz w:val="28"/>
        </w:rPr>
        <w:t xml:space="preserve">ou </w:t>
      </w:r>
      <w:r w:rsidR="00F306E5" w:rsidRPr="00F306E5">
        <w:rPr>
          <w:rFonts w:ascii="Georgia" w:hAnsi="Georgia" w:cs="Arial"/>
          <w:iCs/>
          <w:sz w:val="28"/>
        </w:rPr>
        <w:t>ce que</w:t>
      </w:r>
      <w:r w:rsidR="00F306E5">
        <w:rPr>
          <w:rFonts w:ascii="Georgia" w:hAnsi="Georgia" w:cs="Arial"/>
          <w:i/>
          <w:iCs/>
          <w:sz w:val="28"/>
        </w:rPr>
        <w:t xml:space="preserve"> Je suit</w:t>
      </w:r>
      <w:r w:rsidR="00F306E5" w:rsidRPr="00F306E5">
        <w:rPr>
          <w:rFonts w:ascii="Georgia" w:hAnsi="Georgia" w:cs="Arial"/>
          <w:iCs/>
          <w:sz w:val="28"/>
        </w:rPr>
        <w:t>)</w:t>
      </w:r>
      <w:r w:rsidR="0031673E">
        <w:rPr>
          <w:rFonts w:ascii="Georgia" w:hAnsi="Georgia" w:cs="Arial"/>
          <w:i/>
          <w:iCs/>
          <w:sz w:val="28"/>
        </w:rPr>
        <w:t xml:space="preserve"> </w:t>
      </w:r>
      <w:r w:rsidR="00364217">
        <w:rPr>
          <w:rFonts w:ascii="Georgia" w:hAnsi="Georgia" w:cs="Arial"/>
          <w:sz w:val="28"/>
        </w:rPr>
        <w:t>il faut</w:t>
      </w:r>
      <w:r w:rsidR="000C428C">
        <w:rPr>
          <w:rFonts w:ascii="Georgia" w:hAnsi="Georgia" w:cs="Arial"/>
          <w:sz w:val="28"/>
        </w:rPr>
        <w:t xml:space="preserve"> rendre</w:t>
      </w:r>
      <w:r w:rsidR="0017753B" w:rsidRPr="00AA22F8">
        <w:rPr>
          <w:rFonts w:ascii="Georgia" w:hAnsi="Georgia" w:cs="Arial"/>
          <w:sz w:val="28"/>
        </w:rPr>
        <w:t xml:space="preserve"> visible </w:t>
      </w:r>
      <w:r w:rsidR="00F306E5">
        <w:rPr>
          <w:rFonts w:ascii="Georgia" w:hAnsi="Georgia" w:cs="Arial"/>
          <w:sz w:val="28"/>
        </w:rPr>
        <w:t xml:space="preserve">tout </w:t>
      </w:r>
      <w:r w:rsidR="0017753B" w:rsidRPr="00AA22F8">
        <w:rPr>
          <w:rFonts w:ascii="Georgia" w:hAnsi="Georgia" w:cs="Arial"/>
          <w:sz w:val="28"/>
        </w:rPr>
        <w:t>un </w:t>
      </w:r>
      <w:r w:rsidR="00364217">
        <w:rPr>
          <w:rFonts w:ascii="Georgia" w:hAnsi="Georgia" w:cs="Arial"/>
          <w:i/>
          <w:iCs/>
          <w:sz w:val="28"/>
        </w:rPr>
        <w:t xml:space="preserve">réseau de </w:t>
      </w:r>
      <w:r w:rsidR="0017753B" w:rsidRPr="00AA22F8">
        <w:rPr>
          <w:rFonts w:ascii="Georgia" w:hAnsi="Georgia" w:cs="Arial"/>
          <w:i/>
          <w:iCs/>
          <w:sz w:val="28"/>
        </w:rPr>
        <w:t xml:space="preserve">flux </w:t>
      </w:r>
      <w:r w:rsidR="00364217">
        <w:rPr>
          <w:rFonts w:ascii="Georgia" w:hAnsi="Georgia" w:cs="Arial"/>
          <w:i/>
          <w:iCs/>
          <w:sz w:val="28"/>
        </w:rPr>
        <w:t>i-</w:t>
      </w:r>
      <w:r w:rsidR="0017753B" w:rsidRPr="00AA22F8">
        <w:rPr>
          <w:rFonts w:ascii="Georgia" w:hAnsi="Georgia" w:cs="Arial"/>
          <w:i/>
          <w:iCs/>
          <w:sz w:val="28"/>
        </w:rPr>
        <w:t>migrants</w:t>
      </w:r>
      <w:r w:rsidR="008277B1">
        <w:rPr>
          <w:rFonts w:ascii="Georgia" w:hAnsi="Georgia" w:cs="Arial"/>
          <w:iCs/>
          <w:sz w:val="28"/>
        </w:rPr>
        <w:t xml:space="preserve"> - qui sont</w:t>
      </w:r>
      <w:r w:rsidR="008277B1">
        <w:rPr>
          <w:rFonts w:ascii="Georgia" w:hAnsi="Georgia" w:cs="Arial"/>
          <w:sz w:val="28"/>
        </w:rPr>
        <w:t xml:space="preserve"> parfaitement imperméables</w:t>
      </w:r>
      <w:r w:rsidR="004C785B">
        <w:rPr>
          <w:rFonts w:ascii="Georgia" w:hAnsi="Georgia" w:cs="Arial"/>
          <w:sz w:val="28"/>
        </w:rPr>
        <w:t xml:space="preserve"> en surface</w:t>
      </w:r>
      <w:r w:rsidR="000D5170">
        <w:rPr>
          <w:rFonts w:ascii="Georgia" w:hAnsi="Georgia" w:cs="Arial"/>
          <w:sz w:val="28"/>
        </w:rPr>
        <w:t xml:space="preserve"> à l’œil</w:t>
      </w:r>
      <w:r w:rsidR="008277B1">
        <w:rPr>
          <w:rFonts w:ascii="Georgia" w:hAnsi="Georgia" w:cs="Arial"/>
          <w:sz w:val="28"/>
        </w:rPr>
        <w:t xml:space="preserve"> parc</w:t>
      </w:r>
      <w:r w:rsidR="005D6E10">
        <w:rPr>
          <w:rFonts w:ascii="Georgia" w:hAnsi="Georgia" w:cs="Arial"/>
          <w:sz w:val="28"/>
        </w:rPr>
        <w:t>e que cachés par les programmes -</w:t>
      </w:r>
      <w:r w:rsidR="00364217">
        <w:rPr>
          <w:rFonts w:ascii="Georgia" w:hAnsi="Georgia" w:cs="Arial"/>
          <w:sz w:val="28"/>
        </w:rPr>
        <w:t xml:space="preserve"> </w:t>
      </w:r>
      <w:r w:rsidR="004C531C">
        <w:rPr>
          <w:rFonts w:ascii="Georgia" w:hAnsi="Georgia" w:cs="Arial"/>
          <w:sz w:val="28"/>
        </w:rPr>
        <w:t xml:space="preserve">traduire </w:t>
      </w:r>
      <w:r w:rsidR="00364217">
        <w:rPr>
          <w:rFonts w:ascii="Georgia" w:hAnsi="Georgia" w:cs="Arial"/>
          <w:sz w:val="28"/>
        </w:rPr>
        <w:t>un jeu sourd</w:t>
      </w:r>
      <w:r w:rsidR="00C6754F">
        <w:rPr>
          <w:rFonts w:ascii="Georgia" w:hAnsi="Georgia" w:cs="Arial"/>
          <w:sz w:val="28"/>
        </w:rPr>
        <w:t xml:space="preserve"> </w:t>
      </w:r>
      <w:r w:rsidR="00364217">
        <w:rPr>
          <w:rFonts w:ascii="Georgia" w:hAnsi="Georgia" w:cs="Arial"/>
          <w:sz w:val="28"/>
        </w:rPr>
        <w:t xml:space="preserve">d’informations et les </w:t>
      </w:r>
      <w:r w:rsidR="0017753B" w:rsidRPr="00AA22F8">
        <w:rPr>
          <w:rFonts w:ascii="Georgia" w:hAnsi="Georgia" w:cs="Arial"/>
          <w:sz w:val="28"/>
        </w:rPr>
        <w:t>adapter</w:t>
      </w:r>
      <w:r w:rsidR="00364217">
        <w:rPr>
          <w:rFonts w:ascii="Georgia" w:hAnsi="Georgia" w:cs="Arial"/>
          <w:sz w:val="28"/>
        </w:rPr>
        <w:t xml:space="preserve"> </w:t>
      </w:r>
      <w:r w:rsidR="002A7579">
        <w:rPr>
          <w:rFonts w:ascii="Georgia" w:hAnsi="Georgia" w:cs="Arial"/>
          <w:i/>
          <w:iCs/>
          <w:sz w:val="28"/>
        </w:rPr>
        <w:t xml:space="preserve">en fonction des possibilités </w:t>
      </w:r>
      <w:r w:rsidR="004C531C">
        <w:rPr>
          <w:rFonts w:ascii="Georgia" w:hAnsi="Georgia" w:cs="Arial"/>
          <w:i/>
          <w:iCs/>
          <w:sz w:val="28"/>
        </w:rPr>
        <w:t xml:space="preserve">de correspondance </w:t>
      </w:r>
      <w:r w:rsidR="004C531C" w:rsidRPr="004C531C">
        <w:rPr>
          <w:rFonts w:ascii="Georgia" w:hAnsi="Georgia" w:cs="Arial"/>
          <w:iCs/>
          <w:sz w:val="28"/>
        </w:rPr>
        <w:t>entre</w:t>
      </w:r>
      <w:r w:rsidR="001E13C0">
        <w:rPr>
          <w:rFonts w:ascii="Georgia" w:hAnsi="Georgia" w:cs="Arial"/>
          <w:iCs/>
          <w:sz w:val="28"/>
        </w:rPr>
        <w:t xml:space="preserve"> les</w:t>
      </w:r>
      <w:r w:rsidR="002A7579" w:rsidRPr="004C531C">
        <w:rPr>
          <w:rFonts w:ascii="Georgia" w:hAnsi="Georgia" w:cs="Arial"/>
          <w:iCs/>
          <w:sz w:val="28"/>
        </w:rPr>
        <w:t xml:space="preserve"> </w:t>
      </w:r>
      <w:r w:rsidR="002A7579">
        <w:rPr>
          <w:rFonts w:ascii="Georgia" w:hAnsi="Georgia" w:cs="Arial"/>
          <w:i/>
          <w:iCs/>
          <w:sz w:val="28"/>
        </w:rPr>
        <w:t>différents langages codés</w:t>
      </w:r>
      <w:r w:rsidR="00364217">
        <w:rPr>
          <w:rFonts w:ascii="Georgia" w:hAnsi="Georgia" w:cs="Arial"/>
          <w:sz w:val="28"/>
        </w:rPr>
        <w:t>.</w:t>
      </w:r>
      <w:r w:rsidR="00F306E5">
        <w:rPr>
          <w:rFonts w:ascii="Georgia" w:hAnsi="Georgia" w:cs="Arial"/>
          <w:sz w:val="28"/>
        </w:rPr>
        <w:t xml:space="preserve"> Notre </w:t>
      </w:r>
      <w:r w:rsidR="00F306E5" w:rsidRPr="00F306E5">
        <w:rPr>
          <w:rFonts w:ascii="Georgia" w:hAnsi="Georgia" w:cs="Arial"/>
          <w:b/>
          <w:sz w:val="28"/>
        </w:rPr>
        <w:t>U-rss</w:t>
      </w:r>
      <w:r w:rsidR="00F306E5">
        <w:rPr>
          <w:rFonts w:ascii="Georgia" w:hAnsi="Georgia" w:cs="Arial"/>
          <w:sz w:val="28"/>
        </w:rPr>
        <w:t xml:space="preserve"> est un</w:t>
      </w:r>
      <w:r w:rsidR="00562B39">
        <w:rPr>
          <w:rFonts w:ascii="Georgia" w:hAnsi="Georgia" w:cs="Arial"/>
          <w:sz w:val="28"/>
        </w:rPr>
        <w:t>e trompette</w:t>
      </w:r>
      <w:r w:rsidR="004A3E87">
        <w:rPr>
          <w:rFonts w:ascii="Georgia" w:hAnsi="Georgia" w:cs="Arial"/>
          <w:sz w:val="28"/>
        </w:rPr>
        <w:t xml:space="preserve"> (de Jericho ?), un</w:t>
      </w:r>
      <w:r w:rsidR="00F306E5">
        <w:rPr>
          <w:rFonts w:ascii="Georgia" w:hAnsi="Georgia" w:cs="Arial"/>
          <w:sz w:val="28"/>
        </w:rPr>
        <w:t xml:space="preserve"> instrument au service </w:t>
      </w:r>
      <w:r w:rsidR="0017753B" w:rsidRPr="00AA22F8">
        <w:rPr>
          <w:rFonts w:ascii="Georgia" w:hAnsi="Georgia" w:cs="Arial"/>
          <w:sz w:val="28"/>
        </w:rPr>
        <w:t>des</w:t>
      </w:r>
      <w:r w:rsidR="0017753B" w:rsidRPr="00AA22F8">
        <w:rPr>
          <w:rFonts w:ascii="Georgia" w:hAnsi="Georgia" w:cs="Arial"/>
          <w:i/>
          <w:iCs/>
          <w:sz w:val="28"/>
        </w:rPr>
        <w:t> particularités rétroactives </w:t>
      </w:r>
      <w:r w:rsidR="0017753B" w:rsidRPr="00AA22F8">
        <w:rPr>
          <w:rFonts w:ascii="Georgia" w:hAnsi="Georgia" w:cs="Arial"/>
          <w:sz w:val="28"/>
        </w:rPr>
        <w:t>d'un </w:t>
      </w:r>
      <w:r w:rsidR="0017753B" w:rsidRPr="00AA22F8">
        <w:rPr>
          <w:rFonts w:ascii="Georgia" w:hAnsi="Georgia" w:cs="Arial"/>
          <w:i/>
          <w:iCs/>
          <w:sz w:val="28"/>
        </w:rPr>
        <w:t>Je</w:t>
      </w:r>
      <w:r w:rsidR="004A3E87">
        <w:rPr>
          <w:rFonts w:ascii="Georgia" w:hAnsi="Georgia" w:cs="Arial"/>
          <w:i/>
          <w:iCs/>
          <w:sz w:val="28"/>
        </w:rPr>
        <w:t xml:space="preserve"> sujet</w:t>
      </w:r>
      <w:r w:rsidR="0017753B" w:rsidRPr="00D55B80">
        <w:rPr>
          <w:rFonts w:ascii="Georgia" w:hAnsi="Georgia" w:cs="Arial"/>
          <w:iCs/>
          <w:sz w:val="28"/>
        </w:rPr>
        <w:t xml:space="preserve"> qui</w:t>
      </w:r>
      <w:r w:rsidR="00CA0C81">
        <w:rPr>
          <w:rFonts w:ascii="Georgia" w:hAnsi="Georgia" w:cs="Arial"/>
          <w:iCs/>
          <w:sz w:val="28"/>
        </w:rPr>
        <w:t xml:space="preserve"> s’expose. P</w:t>
      </w:r>
      <w:r w:rsidR="0017753B" w:rsidRPr="00D55B80">
        <w:rPr>
          <w:rFonts w:ascii="Georgia" w:hAnsi="Georgia" w:cs="Arial"/>
          <w:iCs/>
          <w:sz w:val="28"/>
        </w:rPr>
        <w:t>longé irrémédiablement dans un corps social</w:t>
      </w:r>
      <w:r w:rsidR="0017753B" w:rsidRPr="00D55B80">
        <w:rPr>
          <w:rFonts w:ascii="Georgia" w:hAnsi="Georgia" w:cs="Arial"/>
          <w:sz w:val="28"/>
        </w:rPr>
        <w:t>,</w:t>
      </w:r>
      <w:r w:rsidR="0017753B" w:rsidRPr="00AA22F8">
        <w:rPr>
          <w:rFonts w:ascii="Georgia" w:hAnsi="Georgia" w:cs="Arial"/>
          <w:sz w:val="28"/>
        </w:rPr>
        <w:t xml:space="preserve"> cherche </w:t>
      </w:r>
      <w:r w:rsidR="004C785B">
        <w:rPr>
          <w:rFonts w:ascii="Georgia" w:hAnsi="Georgia" w:cs="Arial"/>
          <w:sz w:val="28"/>
        </w:rPr>
        <w:t xml:space="preserve">malgré tout </w:t>
      </w:r>
      <w:r w:rsidR="0017753B" w:rsidRPr="00AA22F8">
        <w:rPr>
          <w:rFonts w:ascii="Georgia" w:hAnsi="Georgia" w:cs="Arial"/>
          <w:sz w:val="28"/>
        </w:rPr>
        <w:t xml:space="preserve">à s'affirmer </w:t>
      </w:r>
      <w:r w:rsidR="001E13C0">
        <w:rPr>
          <w:rFonts w:ascii="Georgia" w:hAnsi="Georgia" w:cs="Arial"/>
          <w:iCs/>
          <w:sz w:val="28"/>
        </w:rPr>
        <w:t>comme</w:t>
      </w:r>
      <w:r w:rsidR="00937151">
        <w:rPr>
          <w:rFonts w:ascii="Georgia" w:hAnsi="Georgia" w:cs="Arial"/>
          <w:i/>
          <w:iCs/>
          <w:sz w:val="28"/>
        </w:rPr>
        <w:t xml:space="preserve"> petite musique</w:t>
      </w:r>
      <w:r w:rsidR="0017753B" w:rsidRPr="00AA22F8">
        <w:rPr>
          <w:rFonts w:ascii="Georgia" w:hAnsi="Georgia" w:cs="Arial"/>
          <w:sz w:val="28"/>
        </w:rPr>
        <w:t>, même si celle-ci est toujours extraite </w:t>
      </w:r>
      <w:r w:rsidR="0017753B" w:rsidRPr="00D55B80">
        <w:rPr>
          <w:rFonts w:ascii="Georgia" w:hAnsi="Georgia" w:cs="Arial"/>
          <w:iCs/>
          <w:sz w:val="28"/>
        </w:rPr>
        <w:t xml:space="preserve">à </w:t>
      </w:r>
      <w:r w:rsidR="00D55B80" w:rsidRPr="00D55B80">
        <w:rPr>
          <w:rFonts w:ascii="Georgia" w:hAnsi="Georgia" w:cs="Arial"/>
          <w:iCs/>
          <w:sz w:val="28"/>
        </w:rPr>
        <w:t>partir d’</w:t>
      </w:r>
      <w:r w:rsidR="0017753B" w:rsidRPr="00D55B80">
        <w:rPr>
          <w:rFonts w:ascii="Georgia" w:hAnsi="Georgia" w:cs="Arial"/>
          <w:iCs/>
          <w:sz w:val="28"/>
        </w:rPr>
        <w:t>une relation à</w:t>
      </w:r>
      <w:r w:rsidR="0017753B" w:rsidRPr="00AA22F8">
        <w:rPr>
          <w:rFonts w:ascii="Georgia" w:hAnsi="Georgia" w:cs="Arial"/>
          <w:i/>
          <w:iCs/>
          <w:sz w:val="28"/>
        </w:rPr>
        <w:t xml:space="preserve"> l'Autre</w:t>
      </w:r>
      <w:r w:rsidR="004A3E87">
        <w:rPr>
          <w:rFonts w:ascii="Georgia" w:hAnsi="Georgia" w:cs="Arial"/>
          <w:sz w:val="28"/>
        </w:rPr>
        <w:t xml:space="preserve"> pour </w:t>
      </w:r>
      <w:r w:rsidR="00CA0C81">
        <w:rPr>
          <w:rFonts w:ascii="Georgia" w:hAnsi="Georgia" w:cs="Arial"/>
          <w:sz w:val="28"/>
        </w:rPr>
        <w:t>quelques</w:t>
      </w:r>
      <w:r w:rsidR="004C785B">
        <w:rPr>
          <w:rFonts w:ascii="Georgia" w:hAnsi="Georgia" w:cs="Arial"/>
          <w:sz w:val="28"/>
        </w:rPr>
        <w:t xml:space="preserve"> </w:t>
      </w:r>
      <w:r w:rsidR="004A3E87">
        <w:rPr>
          <w:rFonts w:ascii="Georgia" w:hAnsi="Georgia" w:cs="Arial"/>
          <w:sz w:val="28"/>
        </w:rPr>
        <w:t>intérêts économiques, stratégiques ou politiques</w:t>
      </w:r>
      <w:r w:rsidR="00D55B80">
        <w:rPr>
          <w:rFonts w:ascii="Georgia" w:hAnsi="Georgia" w:cs="Arial"/>
          <w:sz w:val="28"/>
        </w:rPr>
        <w:t xml:space="preserve"> dans et au travers d'un </w:t>
      </w:r>
      <w:r w:rsidR="00D55B80" w:rsidRPr="00D55B80">
        <w:rPr>
          <w:rFonts w:ascii="Georgia" w:hAnsi="Georgia" w:cs="Arial"/>
          <w:i/>
          <w:sz w:val="28"/>
        </w:rPr>
        <w:t>concert</w:t>
      </w:r>
      <w:r w:rsidR="00D55B80" w:rsidRPr="00D55B80">
        <w:rPr>
          <w:rFonts w:ascii="Georgia" w:hAnsi="Georgia" w:cs="Arial"/>
          <w:i/>
          <w:iCs/>
          <w:sz w:val="28"/>
        </w:rPr>
        <w:t xml:space="preserve"> </w:t>
      </w:r>
      <w:r w:rsidR="00D55B80">
        <w:rPr>
          <w:rFonts w:ascii="Georgia" w:hAnsi="Georgia" w:cs="Arial"/>
          <w:i/>
          <w:iCs/>
          <w:sz w:val="28"/>
        </w:rPr>
        <w:t>collectif</w:t>
      </w:r>
      <w:r w:rsidR="006E6491">
        <w:rPr>
          <w:rFonts w:ascii="Georgia" w:hAnsi="Georgia" w:cs="Arial"/>
          <w:sz w:val="28"/>
        </w:rPr>
        <w:t>.</w:t>
      </w:r>
    </w:p>
    <w:p w:rsidR="00E81FA5" w:rsidRDefault="00E81FA5" w:rsidP="0017753B">
      <w:pPr>
        <w:widowControl w:val="0"/>
        <w:autoSpaceDE w:val="0"/>
        <w:autoSpaceDN w:val="0"/>
        <w:adjustRightInd w:val="0"/>
        <w:jc w:val="both"/>
        <w:rPr>
          <w:rFonts w:ascii="Georgia" w:hAnsi="Georgia" w:cs="Arial"/>
          <w:sz w:val="28"/>
        </w:rPr>
      </w:pPr>
    </w:p>
    <w:p w:rsidR="00C6754F" w:rsidRDefault="00E81FA5" w:rsidP="0017753B">
      <w:pPr>
        <w:widowControl w:val="0"/>
        <w:autoSpaceDE w:val="0"/>
        <w:autoSpaceDN w:val="0"/>
        <w:adjustRightInd w:val="0"/>
        <w:jc w:val="both"/>
        <w:rPr>
          <w:rFonts w:ascii="Georgia" w:hAnsi="Georgia" w:cs="Arial"/>
          <w:sz w:val="28"/>
        </w:rPr>
      </w:pPr>
      <w:r w:rsidRPr="002C7842">
        <w:rPr>
          <w:rFonts w:ascii="Georgia" w:hAnsi="Georgia" w:cs="Arial"/>
          <w:i/>
          <w:sz w:val="28"/>
        </w:rPr>
        <w:t>Le bruit déchiffré</w:t>
      </w:r>
      <w:r w:rsidR="00501EE5">
        <w:rPr>
          <w:rFonts w:ascii="Georgia" w:hAnsi="Georgia" w:cs="Arial"/>
          <w:sz w:val="28"/>
        </w:rPr>
        <w:t xml:space="preserve"> produit </w:t>
      </w:r>
      <w:r w:rsidR="002C7842">
        <w:rPr>
          <w:rFonts w:ascii="Georgia" w:hAnsi="Georgia" w:cs="Arial"/>
          <w:sz w:val="28"/>
        </w:rPr>
        <w:t xml:space="preserve">inévitablement </w:t>
      </w:r>
      <w:r w:rsidR="00501EE5">
        <w:rPr>
          <w:rFonts w:ascii="Georgia" w:hAnsi="Georgia" w:cs="Arial"/>
          <w:sz w:val="28"/>
        </w:rPr>
        <w:t xml:space="preserve">des colorations sur le </w:t>
      </w:r>
      <w:r w:rsidR="00501EE5" w:rsidRPr="006413B9">
        <w:rPr>
          <w:rFonts w:ascii="Georgia" w:hAnsi="Georgia" w:cs="Arial"/>
          <w:i/>
          <w:sz w:val="28"/>
        </w:rPr>
        <w:t>paysage</w:t>
      </w:r>
      <w:r w:rsidR="002C7842" w:rsidRPr="006413B9">
        <w:rPr>
          <w:rFonts w:ascii="Georgia" w:hAnsi="Georgia" w:cs="Arial"/>
          <w:i/>
          <w:sz w:val="28"/>
        </w:rPr>
        <w:t xml:space="preserve"> social</w:t>
      </w:r>
      <w:r w:rsidR="00501EE5">
        <w:rPr>
          <w:rFonts w:ascii="Georgia" w:hAnsi="Georgia" w:cs="Arial"/>
          <w:sz w:val="28"/>
        </w:rPr>
        <w:t>.</w:t>
      </w:r>
      <w:r w:rsidR="00353A1F">
        <w:rPr>
          <w:rFonts w:ascii="Georgia" w:hAnsi="Georgia" w:cs="Arial"/>
          <w:sz w:val="28"/>
        </w:rPr>
        <w:t xml:space="preserve"> </w:t>
      </w:r>
      <w:r w:rsidR="00763327">
        <w:rPr>
          <w:rFonts w:ascii="Georgia" w:hAnsi="Georgia" w:cs="Arial"/>
          <w:sz w:val="28"/>
        </w:rPr>
        <w:t>Par exemple l</w:t>
      </w:r>
      <w:r w:rsidR="00CE3C6C">
        <w:rPr>
          <w:rFonts w:ascii="Georgia" w:hAnsi="Georgia" w:cs="Arial"/>
          <w:sz w:val="28"/>
        </w:rPr>
        <w:t>e</w:t>
      </w:r>
      <w:r w:rsidR="002270E2">
        <w:rPr>
          <w:rFonts w:ascii="Georgia" w:hAnsi="Georgia" w:cs="Arial"/>
          <w:sz w:val="28"/>
        </w:rPr>
        <w:t xml:space="preserve"> rythme des couleurs, </w:t>
      </w:r>
      <w:r w:rsidR="00763327">
        <w:rPr>
          <w:rFonts w:ascii="Georgia" w:hAnsi="Georgia" w:cs="Arial"/>
          <w:sz w:val="28"/>
        </w:rPr>
        <w:t>la superposition de</w:t>
      </w:r>
      <w:r w:rsidR="002270E2">
        <w:rPr>
          <w:rFonts w:ascii="Georgia" w:hAnsi="Georgia" w:cs="Arial"/>
          <w:sz w:val="28"/>
        </w:rPr>
        <w:t xml:space="preserve"> papiers découpés par Henri Matisse</w:t>
      </w:r>
      <w:r w:rsidR="00353A1F">
        <w:rPr>
          <w:rFonts w:ascii="Georgia" w:hAnsi="Georgia" w:cs="Arial"/>
          <w:sz w:val="28"/>
        </w:rPr>
        <w:t xml:space="preserve"> </w:t>
      </w:r>
      <w:r w:rsidR="002270E2">
        <w:rPr>
          <w:rFonts w:ascii="Georgia" w:hAnsi="Georgia" w:cs="Arial"/>
          <w:sz w:val="28"/>
        </w:rPr>
        <w:t>pour</w:t>
      </w:r>
      <w:r w:rsidR="00353A1F">
        <w:rPr>
          <w:rFonts w:ascii="Georgia" w:hAnsi="Georgia" w:cs="Arial"/>
          <w:sz w:val="28"/>
        </w:rPr>
        <w:t xml:space="preserve"> </w:t>
      </w:r>
      <w:r w:rsidR="00683205">
        <w:rPr>
          <w:rFonts w:ascii="Georgia" w:hAnsi="Georgia" w:cs="Arial"/>
          <w:sz w:val="28"/>
        </w:rPr>
        <w:t>“</w:t>
      </w:r>
      <w:r w:rsidR="00353A1F">
        <w:rPr>
          <w:rFonts w:ascii="Georgia" w:hAnsi="Georgia" w:cs="Arial"/>
          <w:sz w:val="28"/>
        </w:rPr>
        <w:t>Jazz</w:t>
      </w:r>
      <w:r w:rsidR="00683205">
        <w:rPr>
          <w:rFonts w:ascii="Georgia" w:hAnsi="Georgia" w:cs="Arial"/>
          <w:sz w:val="28"/>
        </w:rPr>
        <w:t>“</w:t>
      </w:r>
      <w:r w:rsidR="00683205" w:rsidRPr="004419CD">
        <w:rPr>
          <w:rStyle w:val="Marquenotebasdepage"/>
          <w:rFonts w:ascii="Georgia" w:hAnsi="Georgia"/>
          <w:color w:val="000000"/>
          <w:sz w:val="28"/>
        </w:rPr>
        <w:footnoteReference w:id="19"/>
      </w:r>
      <w:r w:rsidR="002270E2">
        <w:rPr>
          <w:rFonts w:ascii="Georgia" w:hAnsi="Georgia" w:cs="Arial"/>
          <w:sz w:val="28"/>
        </w:rPr>
        <w:t xml:space="preserve"> </w:t>
      </w:r>
      <w:r w:rsidR="00CE3C6C">
        <w:rPr>
          <w:rFonts w:ascii="Georgia" w:hAnsi="Georgia" w:cs="Arial"/>
          <w:sz w:val="28"/>
        </w:rPr>
        <w:t xml:space="preserve">révèle un </w:t>
      </w:r>
      <w:r w:rsidR="00CE3C6C" w:rsidRPr="002270E2">
        <w:rPr>
          <w:rFonts w:ascii="Georgia" w:hAnsi="Georgia" w:cs="Arial"/>
          <w:i/>
          <w:sz w:val="28"/>
        </w:rPr>
        <w:t>fond sonore</w:t>
      </w:r>
      <w:r w:rsidR="002270E2">
        <w:rPr>
          <w:rFonts w:ascii="Georgia" w:hAnsi="Georgia" w:cs="Arial"/>
          <w:sz w:val="28"/>
        </w:rPr>
        <w:t>. Nous sommes en présence</w:t>
      </w:r>
      <w:r w:rsidR="00CE3C6C">
        <w:rPr>
          <w:rFonts w:ascii="Georgia" w:hAnsi="Georgia" w:cs="Arial"/>
          <w:sz w:val="28"/>
        </w:rPr>
        <w:t xml:space="preserve"> </w:t>
      </w:r>
      <w:r w:rsidR="002270E2">
        <w:rPr>
          <w:rFonts w:ascii="Georgia" w:hAnsi="Georgia" w:cs="Arial"/>
          <w:sz w:val="28"/>
        </w:rPr>
        <w:t>d’</w:t>
      </w:r>
      <w:r w:rsidR="00CE3C6C">
        <w:rPr>
          <w:rFonts w:ascii="Georgia" w:hAnsi="Georgia" w:cs="Arial"/>
          <w:sz w:val="28"/>
        </w:rPr>
        <w:t>une véritable symphonie chromatique</w:t>
      </w:r>
      <w:r w:rsidR="007D2643">
        <w:rPr>
          <w:rFonts w:ascii="Georgia" w:hAnsi="Georgia" w:cs="Arial"/>
          <w:sz w:val="28"/>
        </w:rPr>
        <w:t xml:space="preserve"> dans </w:t>
      </w:r>
      <w:r w:rsidR="005065B6">
        <w:rPr>
          <w:rFonts w:ascii="Georgia" w:hAnsi="Georgia" w:cs="Arial"/>
          <w:sz w:val="28"/>
        </w:rPr>
        <w:t>une</w:t>
      </w:r>
      <w:r w:rsidR="007D2643">
        <w:rPr>
          <w:rFonts w:ascii="Georgia" w:hAnsi="Georgia" w:cs="Arial"/>
          <w:sz w:val="28"/>
        </w:rPr>
        <w:t xml:space="preserve"> </w:t>
      </w:r>
      <w:r w:rsidR="007D2643" w:rsidRPr="005065B6">
        <w:rPr>
          <w:rFonts w:ascii="Georgia" w:hAnsi="Georgia" w:cs="Arial"/>
          <w:i/>
          <w:sz w:val="28"/>
        </w:rPr>
        <w:t>vision</w:t>
      </w:r>
      <w:r w:rsidR="005065B6" w:rsidRPr="005065B6">
        <w:rPr>
          <w:rFonts w:ascii="Georgia" w:hAnsi="Georgia" w:cs="Arial"/>
          <w:i/>
          <w:sz w:val="28"/>
        </w:rPr>
        <w:t xml:space="preserve"> silencieuse</w:t>
      </w:r>
      <w:r w:rsidR="005065B6">
        <w:rPr>
          <w:rFonts w:ascii="Georgia" w:hAnsi="Georgia" w:cs="Arial"/>
          <w:sz w:val="28"/>
        </w:rPr>
        <w:t xml:space="preserve"> d</w:t>
      </w:r>
      <w:r w:rsidR="00763327">
        <w:rPr>
          <w:rFonts w:ascii="Georgia" w:hAnsi="Georgia" w:cs="Arial"/>
          <w:sz w:val="28"/>
        </w:rPr>
        <w:t>’</w:t>
      </w:r>
      <w:r w:rsidR="005065B6">
        <w:rPr>
          <w:rFonts w:ascii="Georgia" w:hAnsi="Georgia" w:cs="Arial"/>
          <w:sz w:val="28"/>
        </w:rPr>
        <w:t>u</w:t>
      </w:r>
      <w:r w:rsidR="00763327">
        <w:rPr>
          <w:rFonts w:ascii="Georgia" w:hAnsi="Georgia" w:cs="Arial"/>
          <w:sz w:val="28"/>
        </w:rPr>
        <w:t>n</w:t>
      </w:r>
      <w:r w:rsidR="005065B6">
        <w:rPr>
          <w:rFonts w:ascii="Georgia" w:hAnsi="Georgia" w:cs="Arial"/>
          <w:sz w:val="28"/>
        </w:rPr>
        <w:t xml:space="preserve"> son</w:t>
      </w:r>
      <w:r w:rsidR="00763327">
        <w:rPr>
          <w:rFonts w:ascii="Georgia" w:hAnsi="Georgia" w:cs="Arial"/>
          <w:sz w:val="28"/>
        </w:rPr>
        <w:t xml:space="preserve"> bruyant, d’une cacophonie</w:t>
      </w:r>
      <w:r w:rsidR="00297E06">
        <w:rPr>
          <w:rFonts w:ascii="Georgia" w:hAnsi="Georgia" w:cs="Arial"/>
          <w:sz w:val="28"/>
        </w:rPr>
        <w:t>,</w:t>
      </w:r>
      <w:r w:rsidR="00763327">
        <w:rPr>
          <w:rFonts w:ascii="Georgia" w:hAnsi="Georgia" w:cs="Arial"/>
          <w:sz w:val="28"/>
        </w:rPr>
        <w:t xml:space="preserve"> à l’origine celle du cirque</w:t>
      </w:r>
      <w:r w:rsidR="002270E2">
        <w:rPr>
          <w:rFonts w:ascii="Georgia" w:hAnsi="Georgia" w:cs="Arial"/>
          <w:sz w:val="28"/>
        </w:rPr>
        <w:t>.</w:t>
      </w:r>
      <w:r w:rsidR="00297E06">
        <w:rPr>
          <w:rFonts w:ascii="Georgia" w:hAnsi="Georgia" w:cs="Arial"/>
          <w:sz w:val="28"/>
        </w:rPr>
        <w:t xml:space="preserve"> “</w:t>
      </w:r>
      <w:r w:rsidR="00297E06" w:rsidRPr="00297E06">
        <w:rPr>
          <w:rFonts w:ascii="Georgia" w:hAnsi="Georgia"/>
          <w:sz w:val="28"/>
        </w:rPr>
        <w:t xml:space="preserve">Les trois dernières planches, consacrées au thème du lagon, expliquent le changement de titre de l'ouvrage au profit de </w:t>
      </w:r>
      <w:r w:rsidR="00297E06" w:rsidRPr="00297E06">
        <w:rPr>
          <w:rStyle w:val="Accentuation"/>
          <w:rFonts w:ascii="Georgia" w:hAnsi="Georgia"/>
          <w:sz w:val="28"/>
        </w:rPr>
        <w:t>Jazz</w:t>
      </w:r>
      <w:r w:rsidR="00297E06" w:rsidRPr="00297E06">
        <w:rPr>
          <w:rFonts w:ascii="Georgia" w:hAnsi="Georgia"/>
          <w:sz w:val="28"/>
        </w:rPr>
        <w:t xml:space="preserve"> qui ne décrit plus son contenu thématique, mais évoque plutôt l'improvisation et la vitalité qui ont présidé à son élaboration</w:t>
      </w:r>
      <w:r w:rsidR="00297E06">
        <w:rPr>
          <w:rFonts w:ascii="Georgia" w:hAnsi="Georgia"/>
          <w:sz w:val="28"/>
        </w:rPr>
        <w:t>“</w:t>
      </w:r>
      <w:r w:rsidR="00297E06" w:rsidRPr="00297E06">
        <w:rPr>
          <w:rFonts w:ascii="Georgia" w:hAnsi="Georgia"/>
          <w:sz w:val="28"/>
        </w:rPr>
        <w:t>.</w:t>
      </w:r>
      <w:r w:rsidR="00297E06" w:rsidRPr="004419CD">
        <w:rPr>
          <w:rStyle w:val="Marquenotebasdepage"/>
          <w:rFonts w:ascii="Georgia" w:hAnsi="Georgia"/>
          <w:color w:val="000000"/>
          <w:sz w:val="28"/>
        </w:rPr>
        <w:footnoteReference w:id="20"/>
      </w:r>
      <w:r w:rsidR="00F41B7A">
        <w:rPr>
          <w:rFonts w:ascii="Georgia" w:hAnsi="Georgia" w:cs="Arial"/>
          <w:sz w:val="28"/>
        </w:rPr>
        <w:t xml:space="preserve"> </w:t>
      </w:r>
      <w:r w:rsidR="00297E06">
        <w:rPr>
          <w:rFonts w:ascii="Georgia" w:hAnsi="Georgia" w:cs="Arial"/>
          <w:sz w:val="28"/>
        </w:rPr>
        <w:t>Or s</w:t>
      </w:r>
      <w:r w:rsidR="005065B6">
        <w:rPr>
          <w:rFonts w:ascii="Georgia" w:hAnsi="Georgia" w:cs="Arial"/>
          <w:sz w:val="28"/>
        </w:rPr>
        <w:t>ur Google Earth</w:t>
      </w:r>
      <w:r w:rsidR="007D2643">
        <w:rPr>
          <w:rFonts w:ascii="Georgia" w:hAnsi="Georgia" w:cs="Arial"/>
          <w:sz w:val="28"/>
        </w:rPr>
        <w:t xml:space="preserve"> </w:t>
      </w:r>
      <w:r w:rsidR="005065B6">
        <w:rPr>
          <w:rFonts w:ascii="Georgia" w:hAnsi="Georgia" w:cs="Arial"/>
          <w:sz w:val="28"/>
        </w:rPr>
        <w:t>i</w:t>
      </w:r>
      <w:r w:rsidR="007D2643">
        <w:rPr>
          <w:rFonts w:ascii="Georgia" w:hAnsi="Georgia" w:cs="Arial"/>
          <w:sz w:val="28"/>
        </w:rPr>
        <w:t>l n’y a pas de son</w:t>
      </w:r>
      <w:r w:rsidR="005065B6">
        <w:rPr>
          <w:rFonts w:ascii="Georgia" w:hAnsi="Georgia" w:cs="Arial"/>
          <w:sz w:val="28"/>
        </w:rPr>
        <w:t>.</w:t>
      </w:r>
      <w:r w:rsidR="00297E06">
        <w:rPr>
          <w:rFonts w:ascii="Georgia" w:hAnsi="Georgia" w:cs="Arial"/>
          <w:sz w:val="28"/>
        </w:rPr>
        <w:t xml:space="preserve"> C’est une donnée importante du projet car</w:t>
      </w:r>
      <w:r w:rsidR="007D2643">
        <w:rPr>
          <w:rFonts w:ascii="Georgia" w:hAnsi="Georgia" w:cs="Arial"/>
          <w:sz w:val="28"/>
        </w:rPr>
        <w:t xml:space="preserve"> </w:t>
      </w:r>
      <w:r w:rsidR="00297E06">
        <w:rPr>
          <w:rFonts w:ascii="Georgia" w:hAnsi="Georgia" w:cs="Arial"/>
          <w:sz w:val="28"/>
        </w:rPr>
        <w:t>c</w:t>
      </w:r>
      <w:r w:rsidR="005065B6">
        <w:rPr>
          <w:rFonts w:ascii="Georgia" w:hAnsi="Georgia" w:cs="Arial"/>
          <w:sz w:val="28"/>
        </w:rPr>
        <w:t>e sont</w:t>
      </w:r>
      <w:r w:rsidR="007D2643">
        <w:rPr>
          <w:rFonts w:ascii="Georgia" w:hAnsi="Georgia" w:cs="Arial"/>
          <w:sz w:val="28"/>
        </w:rPr>
        <w:t xml:space="preserve"> </w:t>
      </w:r>
      <w:r w:rsidR="005065B6">
        <w:rPr>
          <w:rFonts w:ascii="Georgia" w:hAnsi="Georgia" w:cs="Arial"/>
          <w:sz w:val="28"/>
        </w:rPr>
        <w:t>les images</w:t>
      </w:r>
      <w:r w:rsidR="00D871E4">
        <w:rPr>
          <w:rFonts w:ascii="Georgia" w:hAnsi="Georgia" w:cs="Arial"/>
          <w:sz w:val="28"/>
        </w:rPr>
        <w:t xml:space="preserve"> des </w:t>
      </w:r>
      <w:r w:rsidR="00D871E4" w:rsidRPr="003636A0">
        <w:rPr>
          <w:rFonts w:ascii="Georgia" w:hAnsi="Georgia" w:cs="Arial"/>
          <w:i/>
          <w:sz w:val="28"/>
        </w:rPr>
        <w:t>portraits sociaux</w:t>
      </w:r>
      <w:r w:rsidR="005065B6">
        <w:rPr>
          <w:rFonts w:ascii="Georgia" w:hAnsi="Georgia" w:cs="Arial"/>
          <w:sz w:val="28"/>
        </w:rPr>
        <w:t xml:space="preserve"> </w:t>
      </w:r>
      <w:r w:rsidR="00D871E4">
        <w:rPr>
          <w:rFonts w:ascii="Georgia" w:hAnsi="Georgia" w:cs="Arial"/>
          <w:sz w:val="28"/>
        </w:rPr>
        <w:t>eux</w:t>
      </w:r>
      <w:r w:rsidR="005065B6">
        <w:rPr>
          <w:rFonts w:ascii="Georgia" w:hAnsi="Georgia" w:cs="Arial"/>
          <w:sz w:val="28"/>
        </w:rPr>
        <w:t>-mêmes</w:t>
      </w:r>
      <w:r w:rsidR="00D871E4">
        <w:rPr>
          <w:rFonts w:ascii="Georgia" w:hAnsi="Georgia" w:cs="Arial"/>
          <w:sz w:val="28"/>
        </w:rPr>
        <w:t>,</w:t>
      </w:r>
      <w:r w:rsidR="005065B6">
        <w:rPr>
          <w:rFonts w:ascii="Georgia" w:hAnsi="Georgia" w:cs="Arial"/>
          <w:sz w:val="28"/>
        </w:rPr>
        <w:t xml:space="preserve"> </w:t>
      </w:r>
      <w:r w:rsidR="00D871E4">
        <w:rPr>
          <w:rFonts w:ascii="Georgia" w:hAnsi="Georgia" w:cs="Arial"/>
          <w:sz w:val="28"/>
        </w:rPr>
        <w:t>installées sur le</w:t>
      </w:r>
      <w:r w:rsidR="007D2643">
        <w:rPr>
          <w:rFonts w:ascii="Georgia" w:hAnsi="Georgia" w:cs="Arial"/>
          <w:sz w:val="28"/>
        </w:rPr>
        <w:t xml:space="preserve"> </w:t>
      </w:r>
      <w:r w:rsidR="00D871E4">
        <w:rPr>
          <w:rFonts w:ascii="Georgia" w:hAnsi="Georgia" w:cs="Arial"/>
          <w:sz w:val="28"/>
        </w:rPr>
        <w:t xml:space="preserve">calque </w:t>
      </w:r>
      <w:r w:rsidR="007D2643" w:rsidRPr="005065B6">
        <w:rPr>
          <w:rFonts w:ascii="Georgia" w:hAnsi="Georgia" w:cs="Arial"/>
          <w:b/>
          <w:sz w:val="28"/>
        </w:rPr>
        <w:t>U-rss</w:t>
      </w:r>
      <w:r w:rsidR="007D2643">
        <w:rPr>
          <w:rFonts w:ascii="Georgia" w:hAnsi="Georgia" w:cs="Arial"/>
          <w:sz w:val="28"/>
        </w:rPr>
        <w:t xml:space="preserve"> </w:t>
      </w:r>
      <w:r w:rsidR="00D871E4">
        <w:rPr>
          <w:rFonts w:ascii="Georgia" w:hAnsi="Georgia" w:cs="Arial"/>
          <w:sz w:val="28"/>
        </w:rPr>
        <w:t>à partir de cette plateforme Google</w:t>
      </w:r>
      <w:r w:rsidR="003636A0">
        <w:rPr>
          <w:rFonts w:ascii="Georgia" w:hAnsi="Georgia" w:cs="Arial"/>
          <w:sz w:val="28"/>
        </w:rPr>
        <w:t>,</w:t>
      </w:r>
      <w:r w:rsidR="00D871E4">
        <w:rPr>
          <w:rFonts w:ascii="Georgia" w:hAnsi="Georgia" w:cs="Arial"/>
          <w:sz w:val="28"/>
        </w:rPr>
        <w:t xml:space="preserve"> qui nous renvoient</w:t>
      </w:r>
      <w:r w:rsidR="005065B6">
        <w:rPr>
          <w:rFonts w:ascii="Georgia" w:hAnsi="Georgia" w:cs="Arial"/>
          <w:sz w:val="28"/>
        </w:rPr>
        <w:t xml:space="preserve"> </w:t>
      </w:r>
      <w:r w:rsidR="003636A0">
        <w:rPr>
          <w:rFonts w:ascii="Georgia" w:hAnsi="Georgia" w:cs="Arial"/>
          <w:sz w:val="28"/>
        </w:rPr>
        <w:t>immanquablement</w:t>
      </w:r>
      <w:r w:rsidR="005065B6">
        <w:rPr>
          <w:rFonts w:ascii="Georgia" w:hAnsi="Georgia" w:cs="Arial"/>
          <w:sz w:val="28"/>
        </w:rPr>
        <w:t xml:space="preserve">, </w:t>
      </w:r>
      <w:r w:rsidR="005065B6" w:rsidRPr="005065B6">
        <w:rPr>
          <w:rFonts w:ascii="Georgia" w:hAnsi="Georgia" w:cs="Arial"/>
          <w:i/>
          <w:sz w:val="28"/>
        </w:rPr>
        <w:t>brutalement</w:t>
      </w:r>
      <w:r w:rsidR="005065B6">
        <w:rPr>
          <w:rFonts w:ascii="Georgia" w:hAnsi="Georgia" w:cs="Arial"/>
          <w:sz w:val="28"/>
        </w:rPr>
        <w:t>, aux bruits créés par les flux Internet.</w:t>
      </w:r>
    </w:p>
    <w:p w:rsidR="00C6754F" w:rsidRDefault="00C6754F" w:rsidP="0017753B">
      <w:pPr>
        <w:widowControl w:val="0"/>
        <w:autoSpaceDE w:val="0"/>
        <w:autoSpaceDN w:val="0"/>
        <w:adjustRightInd w:val="0"/>
        <w:jc w:val="both"/>
        <w:rPr>
          <w:rFonts w:ascii="Georgia" w:hAnsi="Georgia" w:cs="Arial"/>
          <w:sz w:val="28"/>
        </w:rPr>
      </w:pPr>
    </w:p>
    <w:p w:rsidR="00C6754F" w:rsidRDefault="00C6754F" w:rsidP="0017753B">
      <w:pPr>
        <w:widowControl w:val="0"/>
        <w:autoSpaceDE w:val="0"/>
        <w:autoSpaceDN w:val="0"/>
        <w:adjustRightInd w:val="0"/>
        <w:jc w:val="both"/>
        <w:rPr>
          <w:rFonts w:ascii="Georgia" w:hAnsi="Georgia" w:cs="Arial"/>
          <w:sz w:val="28"/>
        </w:rPr>
      </w:pPr>
    </w:p>
    <w:p w:rsidR="00C6754F" w:rsidRDefault="00C6754F" w:rsidP="0017753B">
      <w:pPr>
        <w:widowControl w:val="0"/>
        <w:autoSpaceDE w:val="0"/>
        <w:autoSpaceDN w:val="0"/>
        <w:adjustRightInd w:val="0"/>
        <w:jc w:val="both"/>
        <w:rPr>
          <w:rFonts w:ascii="Georgia" w:hAnsi="Georgia" w:cs="Arial"/>
          <w:sz w:val="28"/>
        </w:rPr>
      </w:pPr>
    </w:p>
    <w:p w:rsidR="0017753B" w:rsidRPr="00AA22F8" w:rsidRDefault="00C6754F" w:rsidP="0017753B">
      <w:pPr>
        <w:widowControl w:val="0"/>
        <w:autoSpaceDE w:val="0"/>
        <w:autoSpaceDN w:val="0"/>
        <w:adjustRightInd w:val="0"/>
        <w:jc w:val="both"/>
        <w:rPr>
          <w:rFonts w:ascii="Georgia" w:hAnsi="Georgia" w:cs="Arial"/>
          <w:sz w:val="28"/>
        </w:rPr>
      </w:pPr>
      <w:r>
        <w:rPr>
          <w:rFonts w:ascii="Georgia" w:hAnsi="Georgia" w:cs="Arial"/>
          <w:sz w:val="28"/>
        </w:rPr>
        <w:t xml:space="preserve">Le son ajouté à une image a toujours tendance à produire un </w:t>
      </w:r>
      <w:r w:rsidRPr="00C06B84">
        <w:rPr>
          <w:rFonts w:ascii="Georgia" w:hAnsi="Georgia" w:cs="Arial"/>
          <w:i/>
          <w:sz w:val="28"/>
        </w:rPr>
        <w:t>effet de réel</w:t>
      </w:r>
      <w:r>
        <w:rPr>
          <w:rFonts w:ascii="Georgia" w:hAnsi="Georgia" w:cs="Arial"/>
          <w:sz w:val="28"/>
        </w:rPr>
        <w:t>.</w:t>
      </w:r>
      <w:r w:rsidR="00531DBE">
        <w:rPr>
          <w:rFonts w:ascii="Georgia" w:hAnsi="Georgia" w:cs="Arial"/>
          <w:sz w:val="28"/>
        </w:rPr>
        <w:t xml:space="preserve"> </w:t>
      </w:r>
      <w:r w:rsidR="00DE1BF6">
        <w:rPr>
          <w:rFonts w:ascii="Georgia" w:hAnsi="Georgia" w:cs="Arial"/>
          <w:sz w:val="28"/>
        </w:rPr>
        <w:t xml:space="preserve">Pour </w:t>
      </w:r>
      <w:r w:rsidR="00DE1BF6" w:rsidRPr="00DE1BF6">
        <w:rPr>
          <w:rFonts w:ascii="Georgia" w:hAnsi="Georgia" w:cs="Arial"/>
          <w:b/>
          <w:sz w:val="28"/>
        </w:rPr>
        <w:t>U-rss</w:t>
      </w:r>
      <w:r w:rsidR="00DE1BF6">
        <w:rPr>
          <w:rFonts w:ascii="Georgia" w:hAnsi="Georgia" w:cs="Arial"/>
          <w:sz w:val="28"/>
        </w:rPr>
        <w:t xml:space="preserve"> </w:t>
      </w:r>
      <w:r w:rsidR="00FA3D21">
        <w:rPr>
          <w:rFonts w:ascii="Georgia" w:hAnsi="Georgia" w:cs="Arial"/>
          <w:sz w:val="28"/>
        </w:rPr>
        <w:t xml:space="preserve">et dans l’idée de s’attacher </w:t>
      </w:r>
      <w:r w:rsidR="00951F7F">
        <w:rPr>
          <w:rFonts w:ascii="Georgia" w:hAnsi="Georgia" w:cs="Arial"/>
          <w:sz w:val="28"/>
        </w:rPr>
        <w:t>en premier lieu</w:t>
      </w:r>
      <w:r w:rsidR="00FA3D21">
        <w:rPr>
          <w:rFonts w:ascii="Georgia" w:hAnsi="Georgia" w:cs="Arial"/>
          <w:sz w:val="28"/>
        </w:rPr>
        <w:t xml:space="preserve"> à la question des flux, il nous semblait</w:t>
      </w:r>
      <w:r w:rsidR="00DE1BF6">
        <w:rPr>
          <w:rFonts w:ascii="Georgia" w:hAnsi="Georgia" w:cs="Arial"/>
          <w:sz w:val="28"/>
        </w:rPr>
        <w:t xml:space="preserve"> important d’éviter </w:t>
      </w:r>
      <w:r w:rsidR="00FA3D21">
        <w:rPr>
          <w:rFonts w:ascii="Georgia" w:hAnsi="Georgia" w:cs="Arial"/>
          <w:sz w:val="28"/>
        </w:rPr>
        <w:t>toute</w:t>
      </w:r>
      <w:r w:rsidR="00DE1BF6">
        <w:rPr>
          <w:rFonts w:ascii="Georgia" w:hAnsi="Georgia" w:cs="Arial"/>
          <w:sz w:val="28"/>
        </w:rPr>
        <w:t xml:space="preserve"> </w:t>
      </w:r>
      <w:r w:rsidR="00DE1BF6" w:rsidRPr="00FA3D21">
        <w:rPr>
          <w:rFonts w:ascii="Georgia" w:hAnsi="Georgia" w:cs="Arial"/>
          <w:i/>
          <w:sz w:val="28"/>
        </w:rPr>
        <w:t>re</w:t>
      </w:r>
      <w:r w:rsidR="00FA3D21" w:rsidRPr="00FA3D21">
        <w:rPr>
          <w:rFonts w:ascii="Georgia" w:hAnsi="Georgia" w:cs="Arial"/>
          <w:i/>
          <w:sz w:val="28"/>
        </w:rPr>
        <w:t>-</w:t>
      </w:r>
      <w:r w:rsidR="00DE1BF6" w:rsidRPr="00FA3D21">
        <w:rPr>
          <w:rFonts w:ascii="Georgia" w:hAnsi="Georgia" w:cs="Arial"/>
          <w:i/>
          <w:sz w:val="28"/>
        </w:rPr>
        <w:t>semblance</w:t>
      </w:r>
      <w:r w:rsidR="00DE1BF6">
        <w:rPr>
          <w:rFonts w:ascii="Georgia" w:hAnsi="Georgia" w:cs="Arial"/>
          <w:sz w:val="28"/>
        </w:rPr>
        <w:t xml:space="preserve"> </w:t>
      </w:r>
      <w:r w:rsidR="00951F7F">
        <w:rPr>
          <w:rFonts w:ascii="Georgia" w:hAnsi="Georgia" w:cs="Arial"/>
          <w:sz w:val="28"/>
        </w:rPr>
        <w:t xml:space="preserve">trop directe </w:t>
      </w:r>
      <w:r w:rsidR="00DE1BF6">
        <w:rPr>
          <w:rFonts w:ascii="Georgia" w:hAnsi="Georgia" w:cs="Arial"/>
          <w:sz w:val="28"/>
        </w:rPr>
        <w:t>avec ce que nous pouvons apercevoir</w:t>
      </w:r>
      <w:r w:rsidR="00FA3D21">
        <w:rPr>
          <w:rFonts w:ascii="Georgia" w:hAnsi="Georgia" w:cs="Arial"/>
          <w:sz w:val="28"/>
        </w:rPr>
        <w:t xml:space="preserve"> théoriquement</w:t>
      </w:r>
      <w:r w:rsidR="00DE1BF6">
        <w:rPr>
          <w:rFonts w:ascii="Georgia" w:hAnsi="Georgia" w:cs="Arial"/>
          <w:sz w:val="28"/>
        </w:rPr>
        <w:t xml:space="preserve"> dans la réalité. </w:t>
      </w:r>
      <w:r w:rsidR="00531DBE">
        <w:rPr>
          <w:rFonts w:ascii="Georgia" w:hAnsi="Georgia" w:cs="Arial"/>
          <w:sz w:val="28"/>
        </w:rPr>
        <w:t>“</w:t>
      </w:r>
      <w:r w:rsidR="00DE1BF6">
        <w:rPr>
          <w:rFonts w:ascii="Georgia" w:hAnsi="Georgia" w:cs="Arial"/>
          <w:sz w:val="28"/>
        </w:rPr>
        <w:t>L</w:t>
      </w:r>
      <w:r w:rsidR="00531DBE">
        <w:rPr>
          <w:rFonts w:ascii="Georgia" w:hAnsi="Georgia" w:cs="Arial"/>
          <w:sz w:val="28"/>
        </w:rPr>
        <w:t>a</w:t>
      </w:r>
      <w:r w:rsidR="00C06B84">
        <w:rPr>
          <w:rFonts w:ascii="Georgia" w:hAnsi="Georgia" w:cs="Arial"/>
          <w:sz w:val="28"/>
        </w:rPr>
        <w:t xml:space="preserve"> suppression du son</w:t>
      </w:r>
      <w:r w:rsidR="00531DBE">
        <w:rPr>
          <w:rFonts w:ascii="Georgia" w:hAnsi="Georgia" w:cs="Arial"/>
          <w:sz w:val="28"/>
        </w:rPr>
        <w:t xml:space="preserve"> diégétique (= le son lié à l’action et à </w:t>
      </w:r>
      <w:r w:rsidR="00531DBE" w:rsidRPr="00DE1BF6">
        <w:rPr>
          <w:rFonts w:ascii="Georgia" w:hAnsi="Georgia" w:cs="Arial"/>
          <w:i/>
          <w:sz w:val="28"/>
        </w:rPr>
        <w:t>l’univers spatio-temporel désigné par le récit</w:t>
      </w:r>
      <w:r w:rsidR="00531DBE">
        <w:rPr>
          <w:rFonts w:ascii="Georgia" w:hAnsi="Georgia" w:cs="Arial"/>
          <w:sz w:val="28"/>
        </w:rPr>
        <w:t xml:space="preserve">, que Gérard Genette nomme diégèse) </w:t>
      </w:r>
      <w:r w:rsidR="00531DBE" w:rsidRPr="00DE1BF6">
        <w:rPr>
          <w:rFonts w:ascii="Georgia" w:hAnsi="Georgia" w:cs="Arial"/>
          <w:i/>
          <w:sz w:val="28"/>
        </w:rPr>
        <w:t>déréalise</w:t>
      </w:r>
      <w:r w:rsidR="00F41B7A" w:rsidRPr="00F41B7A">
        <w:rPr>
          <w:rFonts w:ascii="Georgia" w:hAnsi="Georgia" w:cs="Arial"/>
          <w:sz w:val="28"/>
        </w:rPr>
        <w:t>“</w:t>
      </w:r>
      <w:r w:rsidR="00F41B7A" w:rsidRPr="004419CD">
        <w:rPr>
          <w:rStyle w:val="Marquenotebasdepage"/>
          <w:rFonts w:ascii="Georgia" w:hAnsi="Georgia"/>
          <w:color w:val="000000"/>
          <w:sz w:val="28"/>
        </w:rPr>
        <w:footnoteReference w:id="21"/>
      </w:r>
      <w:r w:rsidR="00C06B84" w:rsidRPr="00F41B7A">
        <w:rPr>
          <w:rFonts w:ascii="Georgia" w:hAnsi="Georgia" w:cs="Arial"/>
          <w:sz w:val="28"/>
        </w:rPr>
        <w:t xml:space="preserve">, </w:t>
      </w:r>
      <w:r w:rsidR="00C06B84">
        <w:rPr>
          <w:rFonts w:ascii="Georgia" w:hAnsi="Georgia" w:cs="Arial"/>
          <w:sz w:val="28"/>
        </w:rPr>
        <w:t xml:space="preserve">rappelle Jean-Louis Alibert dans </w:t>
      </w:r>
      <w:r w:rsidR="00C06B84" w:rsidRPr="00F41B7A">
        <w:rPr>
          <w:rFonts w:ascii="Georgia" w:hAnsi="Georgia" w:cs="Arial"/>
          <w:i/>
          <w:sz w:val="28"/>
        </w:rPr>
        <w:t>Le son de l’image</w:t>
      </w:r>
      <w:r w:rsidR="00F41B7A">
        <w:rPr>
          <w:rFonts w:ascii="Georgia" w:hAnsi="Georgia" w:cs="Arial"/>
          <w:sz w:val="28"/>
        </w:rPr>
        <w:t>…</w:t>
      </w:r>
      <w:r w:rsidR="00C97B25">
        <w:rPr>
          <w:rFonts w:ascii="Georgia" w:hAnsi="Georgia" w:cs="Arial"/>
          <w:sz w:val="28"/>
        </w:rPr>
        <w:t xml:space="preserve"> “Son absence donne à une scène, surtout violente ou à fort impact émotionnel, une irréalité cauchemardesque, une </w:t>
      </w:r>
      <w:r w:rsidR="00C97B25" w:rsidRPr="00C97B25">
        <w:rPr>
          <w:rFonts w:ascii="Georgia" w:hAnsi="Georgia" w:cs="Arial"/>
          <w:i/>
          <w:sz w:val="28"/>
        </w:rPr>
        <w:t>inquiétante étrangeté</w:t>
      </w:r>
      <w:r w:rsidR="00C97B25">
        <w:rPr>
          <w:rFonts w:ascii="Georgia" w:hAnsi="Georgia" w:cs="Arial"/>
          <w:sz w:val="28"/>
        </w:rPr>
        <w:t>“.</w:t>
      </w:r>
      <w:r w:rsidR="00C97B25" w:rsidRPr="004419CD">
        <w:rPr>
          <w:rStyle w:val="Marquenotebasdepage"/>
          <w:rFonts w:ascii="Georgia" w:hAnsi="Georgia"/>
          <w:color w:val="000000"/>
          <w:sz w:val="28"/>
        </w:rPr>
        <w:footnoteReference w:id="22"/>
      </w:r>
      <w:r w:rsidR="006C2716">
        <w:rPr>
          <w:rFonts w:ascii="Georgia" w:hAnsi="Georgia" w:cs="Arial"/>
          <w:sz w:val="28"/>
        </w:rPr>
        <w:t xml:space="preserve"> </w:t>
      </w:r>
      <w:r w:rsidR="00C97B25">
        <w:rPr>
          <w:rFonts w:ascii="Georgia" w:hAnsi="Georgia" w:cs="Arial"/>
          <w:sz w:val="28"/>
        </w:rPr>
        <w:t>C’est</w:t>
      </w:r>
      <w:r w:rsidR="006C2716">
        <w:rPr>
          <w:rFonts w:ascii="Georgia" w:hAnsi="Georgia" w:cs="Arial"/>
          <w:sz w:val="28"/>
        </w:rPr>
        <w:t xml:space="preserve"> bien</w:t>
      </w:r>
      <w:r w:rsidR="00C97B25">
        <w:rPr>
          <w:rFonts w:ascii="Georgia" w:hAnsi="Georgia" w:cs="Arial"/>
          <w:sz w:val="28"/>
        </w:rPr>
        <w:t xml:space="preserve"> l’absence de son qui </w:t>
      </w:r>
      <w:r w:rsidR="005C6C44">
        <w:rPr>
          <w:rFonts w:ascii="Georgia" w:hAnsi="Georgia" w:cs="Arial"/>
          <w:sz w:val="28"/>
        </w:rPr>
        <w:t xml:space="preserve">renvoie à ce qui ne peut pas être montré réellement : le bruit sourd et violent des liens qui s’entrechoquent pour nous </w:t>
      </w:r>
      <w:r w:rsidR="005C6C44" w:rsidRPr="005C6C44">
        <w:rPr>
          <w:rFonts w:ascii="Georgia" w:hAnsi="Georgia" w:cs="Arial"/>
          <w:i/>
          <w:sz w:val="28"/>
        </w:rPr>
        <w:t>façonner une identité</w:t>
      </w:r>
      <w:r w:rsidR="005C6C44">
        <w:rPr>
          <w:rFonts w:ascii="Georgia" w:hAnsi="Georgia" w:cs="Arial"/>
          <w:sz w:val="28"/>
        </w:rPr>
        <w:t xml:space="preserve"> </w:t>
      </w:r>
      <w:r w:rsidR="005C6C44" w:rsidRPr="005C6C44">
        <w:rPr>
          <w:rFonts w:ascii="Georgia" w:hAnsi="Georgia" w:cs="Arial"/>
          <w:i/>
          <w:sz w:val="28"/>
        </w:rPr>
        <w:t xml:space="preserve">numérique </w:t>
      </w:r>
      <w:r w:rsidR="00ED2047" w:rsidRPr="00ED2047">
        <w:rPr>
          <w:rFonts w:ascii="Georgia" w:hAnsi="Georgia" w:cs="Arial"/>
          <w:sz w:val="28"/>
        </w:rPr>
        <w:t>- notre</w:t>
      </w:r>
      <w:r w:rsidR="00ED2047">
        <w:rPr>
          <w:rFonts w:ascii="Georgia" w:hAnsi="Georgia" w:cs="Arial"/>
          <w:i/>
          <w:sz w:val="28"/>
        </w:rPr>
        <w:t xml:space="preserve"> cloud comptine</w:t>
      </w:r>
      <w:r w:rsidR="00ED2047" w:rsidRPr="00ED2047">
        <w:rPr>
          <w:rFonts w:ascii="Georgia" w:hAnsi="Georgia" w:cs="Arial"/>
          <w:sz w:val="28"/>
        </w:rPr>
        <w:t xml:space="preserve"> -</w:t>
      </w:r>
      <w:r w:rsidR="00ED2047">
        <w:rPr>
          <w:rFonts w:ascii="Georgia" w:hAnsi="Georgia" w:cs="Arial"/>
          <w:i/>
          <w:sz w:val="28"/>
        </w:rPr>
        <w:t xml:space="preserve"> </w:t>
      </w:r>
      <w:r w:rsidR="005C6C44">
        <w:rPr>
          <w:rFonts w:ascii="Georgia" w:hAnsi="Georgia" w:cs="Arial"/>
          <w:sz w:val="28"/>
        </w:rPr>
        <w:t>à partir des réseaux.</w:t>
      </w:r>
    </w:p>
    <w:p w:rsidR="0017753B" w:rsidRPr="00AA22F8" w:rsidRDefault="0017753B" w:rsidP="0017753B">
      <w:pPr>
        <w:widowControl w:val="0"/>
        <w:autoSpaceDE w:val="0"/>
        <w:autoSpaceDN w:val="0"/>
        <w:adjustRightInd w:val="0"/>
        <w:spacing w:after="240"/>
        <w:jc w:val="both"/>
        <w:rPr>
          <w:rFonts w:ascii="Georgia" w:hAnsi="Georgia" w:cs="Helvetica"/>
          <w:sz w:val="28"/>
        </w:rPr>
      </w:pPr>
    </w:p>
    <w:p w:rsidR="0017753B" w:rsidRPr="00AA22F8" w:rsidRDefault="0017753B" w:rsidP="0017753B">
      <w:pPr>
        <w:rPr>
          <w:rFonts w:ascii="Georgia" w:hAnsi="Georgia"/>
          <w:sz w:val="28"/>
        </w:rPr>
      </w:pPr>
    </w:p>
    <w:p w:rsidR="00AE11E3" w:rsidRDefault="00AE11E3" w:rsidP="00AE1299">
      <w:pPr>
        <w:rPr>
          <w:rFonts w:ascii="Georgia" w:hAnsi="Georgia"/>
          <w:sz w:val="28"/>
        </w:rPr>
      </w:pPr>
      <w:r>
        <w:rPr>
          <w:rFonts w:ascii="Georgia" w:hAnsi="Georgia"/>
          <w:noProof/>
          <w:sz w:val="28"/>
        </w:rPr>
        <w:drawing>
          <wp:inline distT="0" distB="0" distL="0" distR="0">
            <wp:extent cx="5760720" cy="4378960"/>
            <wp:effectExtent l="25400" t="0" r="5080" b="0"/>
            <wp:docPr id="2" name="Image 1" descr="::Territoires d-JAZZ-images10:U-rss i03Angers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itoires d-JAZZ-images10:U-rss i03Angers_300.jpg"/>
                    <pic:cNvPicPr>
                      <a:picLocks noChangeAspect="1" noChangeArrowheads="1"/>
                    </pic:cNvPicPr>
                  </pic:nvPicPr>
                  <pic:blipFill>
                    <a:blip r:embed="rId11"/>
                    <a:srcRect/>
                    <a:stretch>
                      <a:fillRect/>
                    </a:stretch>
                  </pic:blipFill>
                  <pic:spPr bwMode="auto">
                    <a:xfrm>
                      <a:off x="0" y="0"/>
                      <a:ext cx="5760720" cy="4378960"/>
                    </a:xfrm>
                    <a:prstGeom prst="rect">
                      <a:avLst/>
                    </a:prstGeom>
                    <a:noFill/>
                    <a:ln w="9525">
                      <a:noFill/>
                      <a:miter lim="800000"/>
                      <a:headEnd/>
                      <a:tailEnd/>
                    </a:ln>
                  </pic:spPr>
                </pic:pic>
              </a:graphicData>
            </a:graphic>
          </wp:inline>
        </w:drawing>
      </w:r>
    </w:p>
    <w:p w:rsidR="00AE11E3" w:rsidRDefault="00AE11E3" w:rsidP="00AE1299">
      <w:pPr>
        <w:rPr>
          <w:rFonts w:ascii="Georgia" w:hAnsi="Georgia"/>
          <w:sz w:val="28"/>
        </w:rPr>
      </w:pPr>
    </w:p>
    <w:p w:rsidR="00AE11E3" w:rsidRDefault="00AE11E3" w:rsidP="00AE1299">
      <w:pPr>
        <w:rPr>
          <w:rFonts w:ascii="Georgia" w:hAnsi="Georgia"/>
          <w:sz w:val="28"/>
        </w:rPr>
      </w:pPr>
    </w:p>
    <w:p w:rsidR="00A030A9" w:rsidRDefault="00A030A9" w:rsidP="00AE1299">
      <w:pPr>
        <w:rPr>
          <w:rFonts w:ascii="Georgia" w:hAnsi="Georgia"/>
          <w:sz w:val="28"/>
        </w:rPr>
      </w:pPr>
    </w:p>
    <w:p w:rsidR="00A030A9" w:rsidRPr="00BC5F93" w:rsidRDefault="00A030A9" w:rsidP="00A030A9">
      <w:pPr>
        <w:widowControl w:val="0"/>
        <w:autoSpaceDE w:val="0"/>
        <w:autoSpaceDN w:val="0"/>
        <w:adjustRightInd w:val="0"/>
        <w:spacing w:after="240"/>
        <w:rPr>
          <w:rFonts w:ascii="Georgia" w:hAnsi="Georgia" w:cs="Helvetica"/>
          <w:color w:val="FF0000"/>
          <w:sz w:val="28"/>
          <w:szCs w:val="36"/>
        </w:rPr>
      </w:pPr>
      <w:r>
        <w:rPr>
          <w:rFonts w:ascii="Georgia" w:hAnsi="Georgia" w:cs="Helvetica"/>
          <w:i/>
          <w:iCs/>
          <w:color w:val="FF0000"/>
          <w:sz w:val="28"/>
        </w:rPr>
        <w:t>Mais Mais par-)i Mais</w:t>
      </w:r>
      <w:r w:rsidR="00F223F3">
        <w:rPr>
          <w:rFonts w:ascii="Georgia" w:hAnsi="Georgia" w:cs="Helvetica"/>
          <w:i/>
          <w:iCs/>
          <w:color w:val="FF0000"/>
          <w:sz w:val="28"/>
        </w:rPr>
        <w:t>…</w:t>
      </w:r>
    </w:p>
    <w:p w:rsidR="00A030A9" w:rsidRPr="00106DAA" w:rsidRDefault="00A030A9" w:rsidP="00A030A9">
      <w:pPr>
        <w:widowControl w:val="0"/>
        <w:autoSpaceDE w:val="0"/>
        <w:autoSpaceDN w:val="0"/>
        <w:adjustRightInd w:val="0"/>
        <w:rPr>
          <w:rFonts w:ascii="Georgia" w:hAnsi="Georgia" w:cs="Helvetica"/>
          <w:sz w:val="28"/>
        </w:rPr>
      </w:pPr>
    </w:p>
    <w:p w:rsidR="00A030A9" w:rsidRPr="00106DAA" w:rsidRDefault="00A030A9" w:rsidP="00A030A9">
      <w:pPr>
        <w:widowControl w:val="0"/>
        <w:autoSpaceDE w:val="0"/>
        <w:autoSpaceDN w:val="0"/>
        <w:adjustRightInd w:val="0"/>
        <w:rPr>
          <w:rFonts w:ascii="Georgia" w:hAnsi="Georgia" w:cs="Helvetica"/>
          <w:sz w:val="28"/>
        </w:rPr>
      </w:pPr>
    </w:p>
    <w:p w:rsidR="00D20AEB" w:rsidRDefault="005440BA" w:rsidP="00DE1E1C">
      <w:pPr>
        <w:jc w:val="both"/>
        <w:rPr>
          <w:rFonts w:ascii="Georgia" w:hAnsi="Georgia"/>
          <w:sz w:val="28"/>
        </w:rPr>
      </w:pPr>
      <w:r>
        <w:rPr>
          <w:rFonts w:ascii="Georgia" w:hAnsi="Georgia" w:cs="Arial"/>
          <w:sz w:val="28"/>
        </w:rPr>
        <w:t>Après la Guerre de Sécession beaucoup de trompettes utilisées par les musiciens de Jazz sont simplement des trompettes de cavalerie bricolées de manière artisanale</w:t>
      </w:r>
      <w:r w:rsidR="00A030A9" w:rsidRPr="005440BA">
        <w:rPr>
          <w:rFonts w:ascii="Georgia" w:hAnsi="Georgia" w:cs="Arial"/>
          <w:sz w:val="28"/>
        </w:rPr>
        <w:t>.</w:t>
      </w:r>
      <w:r w:rsidR="00653137">
        <w:rPr>
          <w:rFonts w:ascii="Georgia" w:hAnsi="Georgia" w:cs="Arial"/>
          <w:sz w:val="28"/>
        </w:rPr>
        <w:t xml:space="preserve"> Toutefois ces instruments </w:t>
      </w:r>
      <w:r w:rsidR="00653137" w:rsidRPr="00653137">
        <w:rPr>
          <w:rFonts w:ascii="Georgia" w:hAnsi="Georgia" w:cs="Arial"/>
          <w:i/>
          <w:sz w:val="28"/>
        </w:rPr>
        <w:t>low tech</w:t>
      </w:r>
      <w:r w:rsidR="00653137">
        <w:rPr>
          <w:rFonts w:ascii="Georgia" w:hAnsi="Georgia" w:cs="Arial"/>
          <w:sz w:val="28"/>
        </w:rPr>
        <w:t xml:space="preserve"> marquent pour les noirs américains une autre façon d’entrer </w:t>
      </w:r>
      <w:r w:rsidR="006C06CB">
        <w:rPr>
          <w:rFonts w:ascii="Georgia" w:hAnsi="Georgia" w:cs="Arial"/>
          <w:sz w:val="28"/>
        </w:rPr>
        <w:t>en guerre, cette fois sans armes</w:t>
      </w:r>
      <w:r w:rsidR="00653137">
        <w:rPr>
          <w:rFonts w:ascii="Georgia" w:hAnsi="Georgia" w:cs="Arial"/>
          <w:sz w:val="28"/>
        </w:rPr>
        <w:t>, mais en utilisant</w:t>
      </w:r>
      <w:r w:rsidR="00DE1E1C">
        <w:rPr>
          <w:rFonts w:ascii="Georgia" w:hAnsi="Georgia" w:cs="Arial"/>
          <w:sz w:val="28"/>
        </w:rPr>
        <w:t xml:space="preserve"> seulement</w:t>
      </w:r>
      <w:r w:rsidR="00653137">
        <w:rPr>
          <w:rFonts w:ascii="Georgia" w:hAnsi="Georgia" w:cs="Arial"/>
          <w:sz w:val="28"/>
        </w:rPr>
        <w:t xml:space="preserve"> </w:t>
      </w:r>
      <w:r w:rsidR="00653137" w:rsidRPr="00653137">
        <w:rPr>
          <w:rFonts w:ascii="Georgia" w:hAnsi="Georgia" w:cs="Arial"/>
          <w:i/>
          <w:sz w:val="28"/>
        </w:rPr>
        <w:t>la force de l’art</w:t>
      </w:r>
      <w:r w:rsidR="00653137">
        <w:rPr>
          <w:rFonts w:ascii="Georgia" w:hAnsi="Georgia" w:cs="Arial"/>
          <w:sz w:val="28"/>
        </w:rPr>
        <w:t>.</w:t>
      </w:r>
      <w:r w:rsidR="00DE1E1C">
        <w:rPr>
          <w:rFonts w:ascii="Georgia" w:hAnsi="Georgia"/>
          <w:sz w:val="28"/>
        </w:rPr>
        <w:t xml:space="preserve"> Le Jazz devient non seulement une musique réputée qui va conquérir tous les continents, mais </w:t>
      </w:r>
      <w:r w:rsidR="00DE1E1C" w:rsidRPr="00DE1E1C">
        <w:rPr>
          <w:rFonts w:ascii="Georgia" w:hAnsi="Georgia"/>
          <w:i/>
          <w:sz w:val="28"/>
        </w:rPr>
        <w:t>une image</w:t>
      </w:r>
      <w:r w:rsidR="00DE1E1C">
        <w:rPr>
          <w:rFonts w:ascii="Georgia" w:hAnsi="Georgia"/>
          <w:sz w:val="28"/>
        </w:rPr>
        <w:t xml:space="preserve">, une </w:t>
      </w:r>
      <w:r w:rsidR="00DE1E1C" w:rsidRPr="006C06CB">
        <w:rPr>
          <w:rFonts w:ascii="Georgia" w:hAnsi="Georgia"/>
          <w:i/>
          <w:sz w:val="28"/>
        </w:rPr>
        <w:t>marque de fabrique communicante</w:t>
      </w:r>
      <w:r w:rsidR="00DE1E1C">
        <w:rPr>
          <w:rFonts w:ascii="Georgia" w:hAnsi="Georgia"/>
          <w:sz w:val="28"/>
        </w:rPr>
        <w:t>, signifiant la toute puissance des Etats-Unis et sa capacité (relative ?) à intégrer les différentes communautés vivant sur son sol.</w:t>
      </w:r>
      <w:r w:rsidR="006C06CB">
        <w:rPr>
          <w:rFonts w:ascii="Georgia" w:hAnsi="Georgia"/>
          <w:sz w:val="28"/>
        </w:rPr>
        <w:t xml:space="preserve"> La trompette (de Jazz) passe ainsi de la </w:t>
      </w:r>
      <w:r w:rsidR="006C06CB" w:rsidRPr="006C06CB">
        <w:rPr>
          <w:rFonts w:ascii="Georgia" w:hAnsi="Georgia"/>
          <w:i/>
          <w:sz w:val="28"/>
        </w:rPr>
        <w:t>notion d’instrument de musique</w:t>
      </w:r>
      <w:r w:rsidR="006C06CB">
        <w:rPr>
          <w:rFonts w:ascii="Georgia" w:hAnsi="Georgia"/>
          <w:sz w:val="28"/>
        </w:rPr>
        <w:t xml:space="preserve"> au </w:t>
      </w:r>
      <w:r w:rsidR="006C06CB" w:rsidRPr="006C06CB">
        <w:rPr>
          <w:rFonts w:ascii="Georgia" w:hAnsi="Georgia"/>
          <w:i/>
          <w:sz w:val="28"/>
        </w:rPr>
        <w:t>concept de logo </w:t>
      </w:r>
      <w:r w:rsidR="006C06CB">
        <w:rPr>
          <w:rFonts w:ascii="Georgia" w:hAnsi="Georgia"/>
          <w:sz w:val="28"/>
        </w:rPr>
        <w:t xml:space="preserve">: ce n’est </w:t>
      </w:r>
      <w:r w:rsidR="00E5798C">
        <w:rPr>
          <w:rFonts w:ascii="Georgia" w:hAnsi="Georgia"/>
          <w:sz w:val="28"/>
        </w:rPr>
        <w:t xml:space="preserve">donc </w:t>
      </w:r>
      <w:r w:rsidR="006C06CB">
        <w:rPr>
          <w:rFonts w:ascii="Georgia" w:hAnsi="Georgia"/>
          <w:sz w:val="28"/>
        </w:rPr>
        <w:t xml:space="preserve">pas innocemment que nous la retrouvons aujourd’hui sur l’affiche des </w:t>
      </w:r>
      <w:r w:rsidR="006C06CB" w:rsidRPr="006C06CB">
        <w:rPr>
          <w:rFonts w:ascii="Georgia" w:hAnsi="Georgia"/>
          <w:i/>
          <w:sz w:val="28"/>
        </w:rPr>
        <w:t>Territoires du Jazz</w:t>
      </w:r>
      <w:r w:rsidR="006C06CB">
        <w:rPr>
          <w:rFonts w:ascii="Georgia" w:hAnsi="Georgia"/>
          <w:sz w:val="28"/>
        </w:rPr>
        <w:t>.</w:t>
      </w:r>
    </w:p>
    <w:p w:rsidR="00D20AEB" w:rsidRDefault="00D20AEB" w:rsidP="00DE1E1C">
      <w:pPr>
        <w:jc w:val="both"/>
        <w:rPr>
          <w:rFonts w:ascii="Georgia" w:hAnsi="Georgia"/>
          <w:sz w:val="28"/>
        </w:rPr>
      </w:pPr>
    </w:p>
    <w:p w:rsidR="00D20AEB" w:rsidRDefault="00D20AEB" w:rsidP="00DE1E1C">
      <w:pPr>
        <w:jc w:val="both"/>
        <w:rPr>
          <w:rFonts w:ascii="Georgia" w:hAnsi="Georgia"/>
          <w:sz w:val="28"/>
        </w:rPr>
      </w:pPr>
      <w:r w:rsidRPr="00D20AEB">
        <w:rPr>
          <w:rFonts w:ascii="Georgia" w:hAnsi="Georgia"/>
          <w:b/>
          <w:sz w:val="28"/>
        </w:rPr>
        <w:t>U-rss</w:t>
      </w:r>
      <w:r>
        <w:rPr>
          <w:rFonts w:ascii="Georgia" w:hAnsi="Georgia"/>
          <w:sz w:val="28"/>
        </w:rPr>
        <w:t xml:space="preserve"> </w:t>
      </w:r>
      <w:r w:rsidR="007635AD">
        <w:rPr>
          <w:rFonts w:ascii="Georgia" w:hAnsi="Georgia"/>
          <w:i/>
          <w:sz w:val="28"/>
        </w:rPr>
        <w:t>déconstruit</w:t>
      </w:r>
      <w:r>
        <w:rPr>
          <w:rFonts w:ascii="Georgia" w:hAnsi="Georgia"/>
          <w:sz w:val="28"/>
        </w:rPr>
        <w:t xml:space="preserve"> ce qui nous est donné comme existant (Facebook ou bien encore Google Earth…)</w:t>
      </w:r>
      <w:r w:rsidR="007635AD">
        <w:rPr>
          <w:rFonts w:ascii="Georgia" w:hAnsi="Georgia"/>
          <w:sz w:val="28"/>
        </w:rPr>
        <w:t>. En créant</w:t>
      </w:r>
      <w:r>
        <w:rPr>
          <w:rFonts w:ascii="Georgia" w:hAnsi="Georgia"/>
          <w:sz w:val="28"/>
        </w:rPr>
        <w:t xml:space="preserve"> des </w:t>
      </w:r>
      <w:r w:rsidRPr="00D20AEB">
        <w:rPr>
          <w:rFonts w:ascii="Georgia" w:hAnsi="Georgia"/>
          <w:i/>
          <w:sz w:val="28"/>
        </w:rPr>
        <w:t>portraits sociaux</w:t>
      </w:r>
      <w:r>
        <w:rPr>
          <w:rFonts w:ascii="Georgia" w:hAnsi="Georgia"/>
          <w:sz w:val="28"/>
        </w:rPr>
        <w:t xml:space="preserve"> de ce que nous sommes devenus </w:t>
      </w:r>
      <w:r w:rsidRPr="007635AD">
        <w:rPr>
          <w:rFonts w:ascii="Georgia" w:hAnsi="Georgia"/>
          <w:i/>
          <w:sz w:val="28"/>
        </w:rPr>
        <w:t>dans</w:t>
      </w:r>
      <w:r>
        <w:rPr>
          <w:rFonts w:ascii="Georgia" w:hAnsi="Georgia"/>
          <w:sz w:val="28"/>
        </w:rPr>
        <w:t xml:space="preserve"> et </w:t>
      </w:r>
      <w:r w:rsidRPr="007635AD">
        <w:rPr>
          <w:rFonts w:ascii="Georgia" w:hAnsi="Georgia"/>
          <w:i/>
          <w:sz w:val="28"/>
        </w:rPr>
        <w:t>à partir</w:t>
      </w:r>
      <w:r>
        <w:rPr>
          <w:rFonts w:ascii="Georgia" w:hAnsi="Georgia"/>
          <w:sz w:val="28"/>
        </w:rPr>
        <w:t xml:space="preserve"> des réseaux, des flux Internet et des technologies numériques</w:t>
      </w:r>
      <w:r w:rsidR="007635AD">
        <w:rPr>
          <w:rFonts w:ascii="Georgia" w:hAnsi="Georgia"/>
          <w:sz w:val="28"/>
        </w:rPr>
        <w:t xml:space="preserve">, ce </w:t>
      </w:r>
      <w:r w:rsidR="007635AD" w:rsidRPr="007635AD">
        <w:rPr>
          <w:rFonts w:ascii="Georgia" w:hAnsi="Georgia"/>
          <w:i/>
          <w:sz w:val="28"/>
        </w:rPr>
        <w:t>bricolage</w:t>
      </w:r>
      <w:r w:rsidR="007635AD">
        <w:rPr>
          <w:rFonts w:ascii="Georgia" w:hAnsi="Georgia"/>
          <w:sz w:val="28"/>
        </w:rPr>
        <w:t xml:space="preserve"> anthropo/socio/artistique est peut-être une forme </w:t>
      </w:r>
      <w:r w:rsidR="007635AD" w:rsidRPr="00AA62CA">
        <w:rPr>
          <w:rFonts w:ascii="Georgia" w:hAnsi="Georgia"/>
          <w:i/>
          <w:sz w:val="28"/>
        </w:rPr>
        <w:t>d’entrée en résistance</w:t>
      </w:r>
      <w:r w:rsidR="007635AD">
        <w:rPr>
          <w:rFonts w:ascii="Georgia" w:hAnsi="Georgia"/>
          <w:sz w:val="28"/>
        </w:rPr>
        <w:t> :</w:t>
      </w:r>
      <w:r w:rsidR="00AA62CA">
        <w:rPr>
          <w:rFonts w:ascii="Georgia" w:hAnsi="Georgia"/>
          <w:sz w:val="28"/>
        </w:rPr>
        <w:t xml:space="preserve"> CONTRE le son souterrain et impalpable des réseaux,</w:t>
      </w:r>
      <w:r w:rsidR="007635AD">
        <w:rPr>
          <w:rFonts w:ascii="Georgia" w:hAnsi="Georgia"/>
          <w:sz w:val="28"/>
        </w:rPr>
        <w:t xml:space="preserve"> proposer</w:t>
      </w:r>
      <w:r w:rsidR="00AA62CA">
        <w:rPr>
          <w:rFonts w:ascii="Georgia" w:hAnsi="Georgia"/>
          <w:sz w:val="28"/>
        </w:rPr>
        <w:t xml:space="preserve"> </w:t>
      </w:r>
      <w:r w:rsidR="007635AD">
        <w:rPr>
          <w:rFonts w:ascii="Georgia" w:hAnsi="Georgia"/>
          <w:sz w:val="28"/>
        </w:rPr>
        <w:t>des images</w:t>
      </w:r>
      <w:r w:rsidR="00AA62CA">
        <w:rPr>
          <w:rFonts w:ascii="Georgia" w:hAnsi="Georgia"/>
          <w:sz w:val="28"/>
        </w:rPr>
        <w:t xml:space="preserve"> à déconstruire</w:t>
      </w:r>
      <w:r w:rsidR="007635AD">
        <w:rPr>
          <w:rFonts w:ascii="Georgia" w:hAnsi="Georgia"/>
          <w:sz w:val="28"/>
        </w:rPr>
        <w:t xml:space="preserve"> pour une lecture silencieuse, </w:t>
      </w:r>
      <w:r w:rsidR="007635AD" w:rsidRPr="007635AD">
        <w:rPr>
          <w:rFonts w:ascii="Georgia" w:hAnsi="Georgia"/>
          <w:i/>
          <w:sz w:val="28"/>
        </w:rPr>
        <w:t>adossé</w:t>
      </w:r>
      <w:r w:rsidR="007635AD">
        <w:rPr>
          <w:rFonts w:ascii="Georgia" w:hAnsi="Georgia"/>
          <w:i/>
          <w:sz w:val="28"/>
        </w:rPr>
        <w:t>e</w:t>
      </w:r>
      <w:r w:rsidR="00AA62CA">
        <w:rPr>
          <w:rFonts w:ascii="Georgia" w:hAnsi="Georgia"/>
          <w:sz w:val="28"/>
        </w:rPr>
        <w:t xml:space="preserve"> au bruit médiatique </w:t>
      </w:r>
      <w:r w:rsidR="007635AD">
        <w:rPr>
          <w:rFonts w:ascii="Georgia" w:hAnsi="Georgia"/>
          <w:sz w:val="28"/>
        </w:rPr>
        <w:t xml:space="preserve">; </w:t>
      </w:r>
      <w:r w:rsidR="00AA62CA">
        <w:rPr>
          <w:rFonts w:ascii="Georgia" w:hAnsi="Georgia"/>
          <w:sz w:val="28"/>
        </w:rPr>
        <w:t>manipuler</w:t>
      </w:r>
      <w:r w:rsidR="007635AD">
        <w:rPr>
          <w:rFonts w:ascii="Georgia" w:hAnsi="Georgia"/>
          <w:sz w:val="28"/>
        </w:rPr>
        <w:t xml:space="preserve"> chaque nouvelle </w:t>
      </w:r>
      <w:r w:rsidR="007635AD" w:rsidRPr="007635AD">
        <w:rPr>
          <w:rFonts w:ascii="Georgia" w:hAnsi="Georgia"/>
          <w:i/>
          <w:sz w:val="28"/>
        </w:rPr>
        <w:t>cloud comptine</w:t>
      </w:r>
      <w:r w:rsidR="007635AD">
        <w:rPr>
          <w:rFonts w:ascii="Georgia" w:hAnsi="Georgia"/>
          <w:sz w:val="28"/>
        </w:rPr>
        <w:t xml:space="preserve"> comme une page d</w:t>
      </w:r>
      <w:r w:rsidR="001E31DE">
        <w:rPr>
          <w:rFonts w:ascii="Georgia" w:hAnsi="Georgia"/>
          <w:sz w:val="28"/>
        </w:rPr>
        <w:t>u</w:t>
      </w:r>
      <w:r w:rsidR="009B2C5D">
        <w:rPr>
          <w:rFonts w:ascii="Georgia" w:hAnsi="Georgia"/>
          <w:sz w:val="28"/>
        </w:rPr>
        <w:t xml:space="preserve"> trop</w:t>
      </w:r>
      <w:r w:rsidR="001E31DE">
        <w:rPr>
          <w:rFonts w:ascii="Georgia" w:hAnsi="Georgia"/>
          <w:sz w:val="28"/>
        </w:rPr>
        <w:t xml:space="preserve"> célèbre </w:t>
      </w:r>
      <w:r w:rsidR="009B2C5D" w:rsidRPr="009B2C5D">
        <w:rPr>
          <w:rFonts w:ascii="Georgia" w:hAnsi="Georgia"/>
          <w:i/>
          <w:sz w:val="28"/>
        </w:rPr>
        <w:t>Un c</w:t>
      </w:r>
      <w:r w:rsidR="007635AD" w:rsidRPr="009B2C5D">
        <w:rPr>
          <w:rFonts w:ascii="Georgia" w:hAnsi="Georgia"/>
          <w:i/>
          <w:sz w:val="28"/>
        </w:rPr>
        <w:t>oup de dé jamais n’abolira le hasard</w:t>
      </w:r>
      <w:r w:rsidR="009B2C5D">
        <w:rPr>
          <w:rFonts w:ascii="Georgia" w:hAnsi="Georgia"/>
          <w:i/>
          <w:sz w:val="28"/>
        </w:rPr>
        <w:t xml:space="preserve"> -</w:t>
      </w:r>
      <w:r w:rsidR="009B2C5D">
        <w:rPr>
          <w:rFonts w:ascii="Georgia" w:hAnsi="Georgia"/>
          <w:sz w:val="28"/>
        </w:rPr>
        <w:t xml:space="preserve"> poème </w:t>
      </w:r>
      <w:r w:rsidR="001E31DE">
        <w:rPr>
          <w:rFonts w:ascii="Georgia" w:hAnsi="Georgia"/>
          <w:sz w:val="28"/>
        </w:rPr>
        <w:t>de Stéphane Mallarmé</w:t>
      </w:r>
      <w:r w:rsidR="009B2C5D">
        <w:rPr>
          <w:rFonts w:ascii="Georgia" w:hAnsi="Georgia"/>
          <w:sz w:val="28"/>
        </w:rPr>
        <w:t xml:space="preserve"> paru en 1897 où chaque espace laissé blanc dans les pages est </w:t>
      </w:r>
      <w:r w:rsidR="009B2C5D" w:rsidRPr="009B2C5D">
        <w:rPr>
          <w:rFonts w:ascii="Georgia" w:hAnsi="Georgia"/>
          <w:i/>
          <w:sz w:val="28"/>
        </w:rPr>
        <w:t>à lire à haute voix</w:t>
      </w:r>
      <w:r w:rsidR="009B2C5D">
        <w:rPr>
          <w:rFonts w:ascii="Georgia" w:hAnsi="Georgia"/>
          <w:sz w:val="28"/>
        </w:rPr>
        <w:t xml:space="preserve"> - ;</w:t>
      </w:r>
      <w:r w:rsidR="001E31DE">
        <w:rPr>
          <w:rFonts w:ascii="Georgia" w:hAnsi="Georgia"/>
          <w:sz w:val="28"/>
        </w:rPr>
        <w:t xml:space="preserve"> </w:t>
      </w:r>
      <w:r w:rsidR="009B2C5D">
        <w:rPr>
          <w:rFonts w:ascii="Georgia" w:hAnsi="Georgia"/>
          <w:sz w:val="28"/>
        </w:rPr>
        <w:t>enfin conserver</w:t>
      </w:r>
      <w:r w:rsidR="00AA62CA">
        <w:rPr>
          <w:rFonts w:ascii="Georgia" w:hAnsi="Georgia"/>
          <w:sz w:val="28"/>
        </w:rPr>
        <w:t xml:space="preserve"> sur un territoire qui ne nous appartient pas,</w:t>
      </w:r>
      <w:r w:rsidR="009B2C5D">
        <w:rPr>
          <w:rFonts w:ascii="Georgia" w:hAnsi="Georgia"/>
          <w:sz w:val="28"/>
        </w:rPr>
        <w:t xml:space="preserve"> des </w:t>
      </w:r>
      <w:r w:rsidR="009B2C5D" w:rsidRPr="009B2C5D">
        <w:rPr>
          <w:rFonts w:ascii="Georgia" w:hAnsi="Georgia"/>
          <w:i/>
          <w:sz w:val="28"/>
        </w:rPr>
        <w:t>ruines temporaires d’identités</w:t>
      </w:r>
      <w:r w:rsidR="009B2C5D">
        <w:rPr>
          <w:rFonts w:ascii="Georgia" w:hAnsi="Georgia"/>
          <w:sz w:val="28"/>
        </w:rPr>
        <w:t xml:space="preserve"> comme des partitions de musique concrète… </w:t>
      </w:r>
    </w:p>
    <w:p w:rsidR="00D20AEB" w:rsidRDefault="00D20AEB" w:rsidP="00DE1E1C">
      <w:pPr>
        <w:jc w:val="both"/>
        <w:rPr>
          <w:rFonts w:ascii="Georgia" w:hAnsi="Georgia"/>
          <w:sz w:val="28"/>
        </w:rPr>
      </w:pPr>
    </w:p>
    <w:p w:rsidR="00B83A5D" w:rsidRDefault="00D20AEB" w:rsidP="00DE1E1C">
      <w:pPr>
        <w:jc w:val="both"/>
        <w:rPr>
          <w:rFonts w:ascii="Georgia" w:hAnsi="Georgia"/>
          <w:sz w:val="28"/>
        </w:rPr>
      </w:pPr>
      <w:r>
        <w:rPr>
          <w:rFonts w:ascii="Georgia" w:hAnsi="Georgia"/>
          <w:sz w:val="28"/>
        </w:rPr>
        <w:t xml:space="preserve">Le Jazz fabrique toujours des images. Désormais les plus radicales sont peut-être celles qui peuvent exister en dehors de toute </w:t>
      </w:r>
      <w:r w:rsidRPr="00D20AEB">
        <w:rPr>
          <w:rFonts w:ascii="Georgia" w:hAnsi="Georgia"/>
          <w:i/>
          <w:sz w:val="28"/>
        </w:rPr>
        <w:t>prise de parole</w:t>
      </w:r>
      <w:r>
        <w:rPr>
          <w:rFonts w:ascii="Georgia" w:hAnsi="Georgia"/>
          <w:sz w:val="28"/>
        </w:rPr>
        <w:t>. En silenc</w:t>
      </w:r>
      <w:r w:rsidR="00B83A5D">
        <w:rPr>
          <w:rFonts w:ascii="Georgia" w:hAnsi="Georgia"/>
          <w:sz w:val="28"/>
        </w:rPr>
        <w:t>e.</w:t>
      </w:r>
      <w:r>
        <w:rPr>
          <w:rFonts w:ascii="Georgia" w:hAnsi="Georgia"/>
          <w:sz w:val="28"/>
        </w:rPr>
        <w:t xml:space="preserve"> Regardons</w:t>
      </w:r>
      <w:r w:rsidR="009B2C5D">
        <w:rPr>
          <w:rFonts w:ascii="Georgia" w:hAnsi="Georgia"/>
          <w:sz w:val="28"/>
        </w:rPr>
        <w:t xml:space="preserve"> encore</w:t>
      </w:r>
      <w:r w:rsidR="00B83A5D">
        <w:rPr>
          <w:rFonts w:ascii="Georgia" w:hAnsi="Georgia"/>
          <w:sz w:val="28"/>
        </w:rPr>
        <w:t xml:space="preserve"> </w:t>
      </w:r>
      <w:r w:rsidR="00B83A5D" w:rsidRPr="00B83A5D">
        <w:rPr>
          <w:rFonts w:ascii="Georgia" w:hAnsi="Georgia"/>
          <w:i/>
          <w:sz w:val="28"/>
        </w:rPr>
        <w:t>le bruit qui se crée sur le motif</w:t>
      </w:r>
      <w:r w:rsidR="00B83A5D">
        <w:rPr>
          <w:rFonts w:ascii="Georgia" w:hAnsi="Georgia"/>
          <w:sz w:val="28"/>
        </w:rPr>
        <w:t>. Regardons</w:t>
      </w:r>
      <w:r>
        <w:rPr>
          <w:rFonts w:ascii="Georgia" w:hAnsi="Georgia"/>
          <w:sz w:val="28"/>
        </w:rPr>
        <w:t xml:space="preserve"> </w:t>
      </w:r>
      <w:r w:rsidR="00B83A5D">
        <w:rPr>
          <w:rFonts w:ascii="Georgia" w:hAnsi="Georgia"/>
          <w:sz w:val="28"/>
        </w:rPr>
        <w:t xml:space="preserve">encore </w:t>
      </w:r>
      <w:r>
        <w:rPr>
          <w:rFonts w:ascii="Georgia" w:hAnsi="Georgia"/>
          <w:sz w:val="28"/>
        </w:rPr>
        <w:t>Barak Obama</w:t>
      </w:r>
      <w:r w:rsidR="00B83A5D">
        <w:rPr>
          <w:rFonts w:ascii="Georgia" w:hAnsi="Georgia"/>
          <w:sz w:val="28"/>
        </w:rPr>
        <w:t xml:space="preserve"> devant notre écran… </w:t>
      </w:r>
      <w:r w:rsidR="00B83A5D">
        <w:rPr>
          <w:rFonts w:ascii="Georgia" w:hAnsi="Georgia"/>
          <w:i/>
          <w:sz w:val="28"/>
        </w:rPr>
        <w:t>S</w:t>
      </w:r>
      <w:r w:rsidR="00B83A5D" w:rsidRPr="00B83A5D">
        <w:rPr>
          <w:rFonts w:ascii="Georgia" w:hAnsi="Georgia"/>
          <w:i/>
          <w:sz w:val="28"/>
        </w:rPr>
        <w:t>ans monter le son</w:t>
      </w:r>
      <w:r>
        <w:rPr>
          <w:rFonts w:ascii="Georgia" w:hAnsi="Georgia"/>
          <w:sz w:val="28"/>
        </w:rPr>
        <w:t xml:space="preserve">… </w:t>
      </w:r>
    </w:p>
    <w:p w:rsidR="00B83A5D" w:rsidRDefault="00B83A5D" w:rsidP="00DE1E1C">
      <w:pPr>
        <w:jc w:val="both"/>
        <w:rPr>
          <w:rFonts w:ascii="Georgia" w:hAnsi="Georgia"/>
          <w:sz w:val="28"/>
        </w:rPr>
      </w:pPr>
    </w:p>
    <w:p w:rsidR="00B83A5D" w:rsidRDefault="00B83A5D" w:rsidP="00DE1E1C">
      <w:pPr>
        <w:jc w:val="both"/>
        <w:rPr>
          <w:rFonts w:ascii="Georgia" w:hAnsi="Georgia"/>
          <w:i/>
          <w:sz w:val="28"/>
        </w:rPr>
      </w:pPr>
      <w:r>
        <w:rPr>
          <w:rFonts w:ascii="Georgia" w:hAnsi="Georgia"/>
          <w:i/>
          <w:sz w:val="28"/>
        </w:rPr>
        <w:t>…</w:t>
      </w:r>
      <w:r w:rsidR="00D20AEB" w:rsidRPr="00D20AEB">
        <w:rPr>
          <w:rFonts w:ascii="Georgia" w:hAnsi="Georgia"/>
          <w:i/>
          <w:sz w:val="28"/>
        </w:rPr>
        <w:t>Mais Mais</w:t>
      </w:r>
      <w:r>
        <w:rPr>
          <w:rFonts w:ascii="Georgia" w:hAnsi="Georgia"/>
          <w:i/>
          <w:sz w:val="28"/>
        </w:rPr>
        <w:t xml:space="preserve"> </w:t>
      </w:r>
      <w:r w:rsidRPr="00D20AEB">
        <w:rPr>
          <w:rFonts w:ascii="Georgia" w:hAnsi="Georgia"/>
          <w:i/>
          <w:sz w:val="28"/>
        </w:rPr>
        <w:t>Mai</w:t>
      </w:r>
      <w:r>
        <w:rPr>
          <w:rFonts w:ascii="Georgia" w:hAnsi="Georgia"/>
          <w:i/>
          <w:sz w:val="28"/>
        </w:rPr>
        <w:t>s</w:t>
      </w:r>
      <w:r w:rsidR="00D20AEB" w:rsidRPr="00D20AEB">
        <w:rPr>
          <w:rFonts w:ascii="Georgia" w:hAnsi="Georgia"/>
          <w:i/>
          <w:sz w:val="28"/>
        </w:rPr>
        <w:t xml:space="preserve"> par-)i !</w:t>
      </w:r>
    </w:p>
    <w:p w:rsidR="00B83A5D" w:rsidRDefault="00B83A5D" w:rsidP="00DE1E1C">
      <w:pPr>
        <w:jc w:val="both"/>
        <w:rPr>
          <w:rFonts w:ascii="Georgia" w:hAnsi="Georgia"/>
          <w:i/>
          <w:sz w:val="28"/>
        </w:rPr>
      </w:pPr>
    </w:p>
    <w:p w:rsidR="00B83A5D" w:rsidRDefault="00B83A5D" w:rsidP="00DE1E1C">
      <w:pPr>
        <w:jc w:val="both"/>
        <w:rPr>
          <w:rFonts w:ascii="Georgia" w:hAnsi="Georgia"/>
          <w:i/>
          <w:sz w:val="28"/>
        </w:rPr>
      </w:pPr>
    </w:p>
    <w:p w:rsidR="00AA62CA" w:rsidRDefault="00AA62CA" w:rsidP="00DE1E1C">
      <w:pPr>
        <w:jc w:val="both"/>
        <w:rPr>
          <w:rFonts w:ascii="Georgia" w:hAnsi="Georgia"/>
          <w:i/>
          <w:sz w:val="28"/>
        </w:rPr>
      </w:pPr>
    </w:p>
    <w:p w:rsidR="00B83A5D" w:rsidRDefault="00B83A5D" w:rsidP="00DE1E1C">
      <w:pPr>
        <w:jc w:val="both"/>
        <w:rPr>
          <w:rFonts w:ascii="Georgia" w:hAnsi="Georgia"/>
          <w:i/>
          <w:sz w:val="28"/>
        </w:rPr>
      </w:pPr>
    </w:p>
    <w:p w:rsidR="00AE11E3" w:rsidRPr="00B83A5D" w:rsidRDefault="00B83A5D" w:rsidP="00B83A5D">
      <w:pPr>
        <w:jc w:val="right"/>
        <w:rPr>
          <w:rFonts w:ascii="Georgia" w:hAnsi="Georgia"/>
          <w:sz w:val="28"/>
        </w:rPr>
      </w:pPr>
      <w:r>
        <w:rPr>
          <w:rFonts w:ascii="Georgia" w:hAnsi="Georgia"/>
          <w:sz w:val="28"/>
        </w:rPr>
        <w:t>Franck Soudan / Marc Veyrat, 2011.</w:t>
      </w:r>
    </w:p>
    <w:p w:rsidR="00AE1299" w:rsidRPr="00D20AEB" w:rsidRDefault="00AE1299" w:rsidP="00AE1299">
      <w:pPr>
        <w:rPr>
          <w:rFonts w:ascii="Georgia" w:hAnsi="Georgia"/>
          <w:i/>
          <w:sz w:val="28"/>
        </w:rPr>
      </w:pPr>
    </w:p>
    <w:sectPr w:rsidR="00AE1299" w:rsidRPr="00D20AEB" w:rsidSect="00AE1299">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B2C5D" w:rsidRDefault="009B2C5D">
    <w:pPr>
      <w:pStyle w:val="Pieddepag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B2C5D" w:rsidRDefault="009B2C5D">
    <w:pPr>
      <w:pStyle w:val="Pieddepage"/>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B2C5D" w:rsidRDefault="009B2C5D">
    <w:pPr>
      <w:pStyle w:val="Pieddepag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9B2C5D" w:rsidRPr="00E25502" w:rsidRDefault="009B2C5D" w:rsidP="00AE1299">
      <w:pPr>
        <w:jc w:val="both"/>
        <w:rPr>
          <w:rFonts w:ascii="Georgia" w:hAnsi="Georgia"/>
          <w:sz w:val="18"/>
        </w:rPr>
      </w:pPr>
      <w:r w:rsidRPr="00E25502">
        <w:rPr>
          <w:rStyle w:val="Marquenotebasdepage"/>
          <w:rFonts w:ascii="Georgia" w:hAnsi="Georgia"/>
          <w:sz w:val="18"/>
        </w:rPr>
        <w:footnoteRef/>
      </w:r>
      <w:r w:rsidRPr="00E25502">
        <w:rPr>
          <w:rFonts w:ascii="Georgia" w:hAnsi="Georgia"/>
          <w:sz w:val="18"/>
        </w:rPr>
        <w:t xml:space="preserve"> </w:t>
      </w:r>
      <w:r w:rsidRPr="00E25502">
        <w:rPr>
          <w:rFonts w:ascii="Georgia" w:hAnsi="Georgia" w:cs="Arial"/>
          <w:sz w:val="18"/>
          <w:szCs w:val="18"/>
        </w:rPr>
        <w:t>Henri Matisse, </w:t>
      </w:r>
      <w:r w:rsidRPr="00E25502">
        <w:rPr>
          <w:rFonts w:ascii="Georgia" w:hAnsi="Georgia" w:cs="Arial"/>
          <w:i/>
          <w:iCs/>
          <w:sz w:val="18"/>
          <w:szCs w:val="18"/>
        </w:rPr>
        <w:t>Intérieur aux aubergines</w:t>
      </w:r>
      <w:r w:rsidRPr="00E25502">
        <w:rPr>
          <w:rFonts w:ascii="Georgia" w:hAnsi="Georgia" w:cs="Arial"/>
          <w:sz w:val="18"/>
          <w:szCs w:val="18"/>
        </w:rPr>
        <w:t>, Collioure, Septembre 1911, Détrempe à la colle sur toile, 212 x 246 cm, Musée de Grenoble. Henri Matisse a hésité à peindre autour du tableau un cadre peint de motifs floraux comme peut nous le montrer l’aquarelle </w:t>
      </w:r>
      <w:r w:rsidRPr="00E25502">
        <w:rPr>
          <w:rFonts w:ascii="Georgia" w:hAnsi="Georgia" w:cs="Arial"/>
          <w:i/>
          <w:iCs/>
          <w:sz w:val="18"/>
          <w:szCs w:val="18"/>
        </w:rPr>
        <w:t>Intérieur aux aubergines</w:t>
      </w:r>
      <w:r w:rsidRPr="00E25502">
        <w:rPr>
          <w:rFonts w:ascii="Georgia" w:hAnsi="Georgia" w:cs="Arial"/>
          <w:sz w:val="18"/>
          <w:szCs w:val="18"/>
        </w:rPr>
        <w:t> (aquarelle, 21,4 x 32,2 cm, collection privée).</w:t>
      </w:r>
    </w:p>
  </w:footnote>
  <w:footnote w:id="1">
    <w:p w:rsidR="009B2C5D" w:rsidRPr="00137F83" w:rsidRDefault="009B2C5D" w:rsidP="00AE1299">
      <w:pPr>
        <w:widowControl w:val="0"/>
        <w:autoSpaceDE w:val="0"/>
        <w:autoSpaceDN w:val="0"/>
        <w:adjustRightInd w:val="0"/>
        <w:jc w:val="both"/>
        <w:rPr>
          <w:rFonts w:ascii="Georgia" w:hAnsi="Georgia" w:cs="Arial"/>
          <w:sz w:val="18"/>
          <w:szCs w:val="18"/>
        </w:rPr>
      </w:pPr>
      <w:r w:rsidRPr="00E25502">
        <w:rPr>
          <w:rStyle w:val="Marquenotebasdepage"/>
          <w:rFonts w:ascii="Georgia" w:hAnsi="Georgia"/>
          <w:sz w:val="18"/>
        </w:rPr>
        <w:footnoteRef/>
      </w:r>
      <w:r w:rsidRPr="00E25502">
        <w:rPr>
          <w:rFonts w:ascii="Georgia" w:hAnsi="Georgia"/>
          <w:sz w:val="18"/>
        </w:rPr>
        <w:t xml:space="preserve"> </w:t>
      </w:r>
      <w:r w:rsidRPr="00137F83">
        <w:rPr>
          <w:rFonts w:ascii="Georgia" w:hAnsi="Georgia" w:cs="Arial"/>
          <w:sz w:val="18"/>
          <w:szCs w:val="18"/>
        </w:rPr>
        <w:t>"Le mot </w:t>
      </w:r>
      <w:r w:rsidRPr="00137F83">
        <w:rPr>
          <w:rFonts w:ascii="Georgia" w:hAnsi="Georgia" w:cs="Arial"/>
          <w:i/>
          <w:iCs/>
          <w:sz w:val="18"/>
          <w:szCs w:val="18"/>
        </w:rPr>
        <w:t>contrepoint</w:t>
      </w:r>
      <w:r w:rsidRPr="00137F83">
        <w:rPr>
          <w:rFonts w:ascii="Georgia" w:hAnsi="Georgia" w:cs="Arial"/>
          <w:sz w:val="18"/>
          <w:szCs w:val="18"/>
        </w:rPr>
        <w:t> vient du latin </w:t>
      </w:r>
      <w:r w:rsidRPr="00137F83">
        <w:rPr>
          <w:rFonts w:ascii="Georgia" w:hAnsi="Georgia" w:cs="Arial"/>
          <w:i/>
          <w:iCs/>
          <w:sz w:val="18"/>
          <w:szCs w:val="18"/>
        </w:rPr>
        <w:t>punctus contra punctum</w:t>
      </w:r>
      <w:r w:rsidRPr="00137F83">
        <w:rPr>
          <w:rFonts w:ascii="Georgia" w:hAnsi="Georgia" w:cs="Arial"/>
          <w:sz w:val="18"/>
          <w:szCs w:val="18"/>
        </w:rPr>
        <w:t>, littéralement </w:t>
      </w:r>
      <w:r w:rsidRPr="00137F83">
        <w:rPr>
          <w:rFonts w:ascii="Georgia" w:hAnsi="Georgia" w:cs="Arial"/>
          <w:i/>
          <w:iCs/>
          <w:sz w:val="18"/>
          <w:szCs w:val="18"/>
        </w:rPr>
        <w:t>point contre point</w:t>
      </w:r>
      <w:r w:rsidRPr="00137F83">
        <w:rPr>
          <w:rFonts w:ascii="Georgia" w:hAnsi="Georgia" w:cs="Arial"/>
          <w:sz w:val="18"/>
          <w:szCs w:val="18"/>
        </w:rPr>
        <w:t> c’est-à-dire note contre note. Le contrepoint est plus ancien que </w:t>
      </w:r>
      <w:r w:rsidRPr="00137F83">
        <w:rPr>
          <w:rFonts w:ascii="Georgia" w:hAnsi="Georgia" w:cs="Arial"/>
          <w:i/>
          <w:iCs/>
          <w:sz w:val="18"/>
          <w:szCs w:val="18"/>
        </w:rPr>
        <w:t>l'harmonie tonale</w:t>
      </w:r>
      <w:r w:rsidRPr="00137F83">
        <w:rPr>
          <w:rFonts w:ascii="Georgia" w:hAnsi="Georgia" w:cs="Arial"/>
          <w:sz w:val="18"/>
          <w:szCs w:val="18"/>
        </w:rPr>
        <w:t>. Initialement </w:t>
      </w:r>
      <w:r w:rsidRPr="00137F83">
        <w:rPr>
          <w:rFonts w:ascii="Georgia" w:hAnsi="Georgia" w:cs="Arial"/>
          <w:i/>
          <w:iCs/>
          <w:sz w:val="18"/>
          <w:szCs w:val="18"/>
        </w:rPr>
        <w:t>modal</w:t>
      </w:r>
      <w:r w:rsidRPr="00137F83">
        <w:rPr>
          <w:rFonts w:ascii="Georgia" w:hAnsi="Georgia" w:cs="Arial"/>
          <w:sz w:val="18"/>
          <w:szCs w:val="18"/>
        </w:rPr>
        <w:t>, il est le fondement de la polyphonie qui a eu cours en Occident jusqu'au début de la période baroque. Le courant </w:t>
      </w:r>
      <w:r w:rsidRPr="00137F83">
        <w:rPr>
          <w:rFonts w:ascii="Georgia" w:hAnsi="Georgia" w:cs="Arial"/>
          <w:i/>
          <w:iCs/>
          <w:sz w:val="18"/>
          <w:szCs w:val="18"/>
        </w:rPr>
        <w:t>jazz modal</w:t>
      </w:r>
      <w:r w:rsidRPr="00137F83">
        <w:rPr>
          <w:rFonts w:ascii="Georgia" w:hAnsi="Georgia" w:cs="Arial"/>
          <w:sz w:val="18"/>
          <w:szCs w:val="18"/>
        </w:rPr>
        <w:t> s'est développé dans les années 1960. Les principaux acteurs de cette déclinaison du Jazz sont sans nul doute Miles Davis et Herbie Hancock avec des morceaux comme </w:t>
      </w:r>
      <w:r w:rsidRPr="00137F83">
        <w:rPr>
          <w:rFonts w:ascii="Georgia" w:hAnsi="Georgia" w:cs="Arial"/>
          <w:i/>
          <w:iCs/>
          <w:sz w:val="18"/>
          <w:szCs w:val="18"/>
        </w:rPr>
        <w:t>So what</w:t>
      </w:r>
      <w:r w:rsidRPr="00137F83">
        <w:rPr>
          <w:rFonts w:ascii="Georgia" w:hAnsi="Georgia" w:cs="Arial"/>
          <w:sz w:val="18"/>
          <w:szCs w:val="18"/>
        </w:rPr>
        <w:t> ou </w:t>
      </w:r>
      <w:r w:rsidRPr="00137F83">
        <w:rPr>
          <w:rFonts w:ascii="Georgia" w:hAnsi="Georgia" w:cs="Arial"/>
          <w:i/>
          <w:iCs/>
          <w:sz w:val="18"/>
          <w:szCs w:val="18"/>
        </w:rPr>
        <w:t>Cantaloupe Island</w:t>
      </w:r>
      <w:r w:rsidRPr="00137F83">
        <w:rPr>
          <w:rFonts w:ascii="Georgia" w:hAnsi="Georgia" w:cs="Arial"/>
          <w:sz w:val="18"/>
          <w:szCs w:val="18"/>
        </w:rPr>
        <w:t>. Le </w:t>
      </w:r>
      <w:r w:rsidRPr="00137F83">
        <w:rPr>
          <w:rFonts w:ascii="Georgia" w:hAnsi="Georgia" w:cs="Arial"/>
          <w:i/>
          <w:iCs/>
          <w:sz w:val="18"/>
          <w:szCs w:val="18"/>
        </w:rPr>
        <w:t>Jazz Moda</w:t>
      </w:r>
      <w:r w:rsidRPr="00137F83">
        <w:rPr>
          <w:rFonts w:ascii="Georgia" w:hAnsi="Georgia" w:cs="Arial"/>
          <w:sz w:val="18"/>
          <w:szCs w:val="18"/>
        </w:rPr>
        <w:t>l est né d'un certain désintérêt envers les grilles harmoniques complexes et enrichies des courants </w:t>
      </w:r>
      <w:r w:rsidRPr="00137F83">
        <w:rPr>
          <w:rFonts w:ascii="Georgia" w:hAnsi="Georgia" w:cs="Arial"/>
          <w:i/>
          <w:iCs/>
          <w:sz w:val="18"/>
          <w:szCs w:val="18"/>
        </w:rPr>
        <w:t>Bop</w:t>
      </w:r>
      <w:r w:rsidRPr="00137F83">
        <w:rPr>
          <w:rFonts w:ascii="Georgia" w:hAnsi="Georgia" w:cs="Arial"/>
          <w:sz w:val="18"/>
          <w:szCs w:val="18"/>
        </w:rPr>
        <w:t> et a puisé dans les idées des musiques orientales et exotiques : un morceau de </w:t>
      </w:r>
      <w:r w:rsidRPr="00137F83">
        <w:rPr>
          <w:rFonts w:ascii="Georgia" w:hAnsi="Georgia" w:cs="Arial"/>
          <w:i/>
          <w:iCs/>
          <w:sz w:val="18"/>
          <w:szCs w:val="18"/>
        </w:rPr>
        <w:t>Jazz Modal</w:t>
      </w:r>
      <w:r w:rsidRPr="00137F83">
        <w:rPr>
          <w:rFonts w:ascii="Georgia" w:hAnsi="Georgia" w:cs="Arial"/>
          <w:sz w:val="18"/>
          <w:szCs w:val="18"/>
        </w:rPr>
        <w:t> contient souvent trois ou quatre accords, rarement plus, d'où son nom (modal : qui s'apparente aux modes - types de gammes caractéristiques), ce qui permet une extraordinaire liberté d'expression à l'improvisateur et un jeu </w:t>
      </w:r>
      <w:r w:rsidRPr="00137F83">
        <w:rPr>
          <w:rFonts w:ascii="Georgia" w:hAnsi="Georgia" w:cs="Arial"/>
          <w:i/>
          <w:iCs/>
          <w:sz w:val="18"/>
          <w:szCs w:val="18"/>
        </w:rPr>
        <w:t>out</w:t>
      </w:r>
      <w:r w:rsidRPr="00137F83">
        <w:rPr>
          <w:rFonts w:ascii="Georgia" w:hAnsi="Georgia" w:cs="Arial"/>
          <w:sz w:val="18"/>
          <w:szCs w:val="18"/>
        </w:rPr>
        <w:t> souvent très apprécié. A l’affût de nouvelles pistes d'improvisation, quelques musiciens se sont aventurés au-delà des gammes classiques majeures et mineures. Ils s’inspirèrent des modes de la musique religieuse médiévale, qui utilisaient des intervalles altérés entre les tonalités habituelles, ou encore (et surtout) des modes dits </w:t>
      </w:r>
      <w:r w:rsidRPr="00137F83">
        <w:rPr>
          <w:rFonts w:ascii="Georgia" w:hAnsi="Georgia" w:cs="Arial"/>
          <w:i/>
          <w:iCs/>
          <w:sz w:val="18"/>
          <w:szCs w:val="18"/>
        </w:rPr>
        <w:t>grecs</w:t>
      </w:r>
      <w:r w:rsidRPr="00137F83">
        <w:rPr>
          <w:rFonts w:ascii="Georgia" w:hAnsi="Georgia" w:cs="Arial"/>
          <w:sz w:val="18"/>
          <w:szCs w:val="18"/>
        </w:rPr>
        <w:t> (ionien, dorien, phrygien, lydien, mixolydien, éolien, locrien), ce qui en fait la musique modale par opposition avec la musique tonale". Source wikipédia. </w:t>
      </w:r>
      <w:hyperlink r:id="rId1" w:history="1">
        <w:r w:rsidRPr="00137F83">
          <w:rPr>
            <w:rFonts w:ascii="Georgia" w:hAnsi="Georgia" w:cs="Arial"/>
            <w:color w:val="1038A3"/>
            <w:sz w:val="18"/>
            <w:szCs w:val="18"/>
            <w:u w:val="single" w:color="1038A3"/>
          </w:rPr>
          <w:t>http://fr.wikipedia.org/wiki/Jazz_modal</w:t>
        </w:r>
      </w:hyperlink>
      <w:r w:rsidRPr="00137F83">
        <w:rPr>
          <w:rFonts w:ascii="Georgia" w:hAnsi="Georgia" w:cs="Arial"/>
          <w:sz w:val="18"/>
          <w:szCs w:val="18"/>
        </w:rPr>
        <w:t>.</w:t>
      </w:r>
    </w:p>
    <w:p w:rsidR="009B2C5D" w:rsidRPr="00E25502" w:rsidRDefault="009B2C5D" w:rsidP="00AE1299">
      <w:pPr>
        <w:jc w:val="both"/>
        <w:rPr>
          <w:rFonts w:ascii="Georgia" w:hAnsi="Georgia"/>
          <w:sz w:val="18"/>
        </w:rPr>
      </w:pPr>
    </w:p>
  </w:footnote>
  <w:footnote w:id="2">
    <w:p w:rsidR="009B2C5D" w:rsidRPr="0016077D" w:rsidRDefault="009B2C5D" w:rsidP="00AE1299">
      <w:pPr>
        <w:widowControl w:val="0"/>
        <w:autoSpaceDE w:val="0"/>
        <w:autoSpaceDN w:val="0"/>
        <w:adjustRightInd w:val="0"/>
        <w:jc w:val="both"/>
        <w:rPr>
          <w:rFonts w:ascii="Georgia" w:hAnsi="Georgia" w:cs="Arial"/>
          <w:sz w:val="18"/>
          <w:szCs w:val="18"/>
        </w:rPr>
      </w:pPr>
      <w:r w:rsidRPr="0016077D">
        <w:rPr>
          <w:rStyle w:val="Marquenotebasdepage"/>
          <w:rFonts w:ascii="Georgia" w:hAnsi="Georgia"/>
          <w:sz w:val="18"/>
        </w:rPr>
        <w:footnoteRef/>
      </w:r>
      <w:r w:rsidRPr="0016077D">
        <w:rPr>
          <w:rFonts w:ascii="Georgia" w:hAnsi="Georgia"/>
          <w:sz w:val="18"/>
        </w:rPr>
        <w:t xml:space="preserve"> </w:t>
      </w:r>
      <w:r w:rsidRPr="0016077D">
        <w:rPr>
          <w:rFonts w:ascii="Georgia" w:hAnsi="Georgia" w:cs="Arial"/>
          <w:sz w:val="18"/>
          <w:szCs w:val="18"/>
        </w:rPr>
        <w:t>The Marxmen, </w:t>
      </w:r>
      <w:r w:rsidRPr="0016077D">
        <w:rPr>
          <w:rFonts w:ascii="Georgia" w:hAnsi="Georgia" w:cs="Arial"/>
          <w:i/>
          <w:iCs/>
          <w:sz w:val="18"/>
          <w:szCs w:val="18"/>
        </w:rPr>
        <w:t>Here Today, Gone Tomorrow</w:t>
      </w:r>
      <w:r w:rsidRPr="0016077D">
        <w:rPr>
          <w:rFonts w:ascii="Georgia" w:hAnsi="Georgia" w:cs="Arial"/>
          <w:sz w:val="18"/>
          <w:szCs w:val="18"/>
        </w:rPr>
        <w:t> in </w:t>
      </w:r>
      <w:r w:rsidRPr="0016077D">
        <w:rPr>
          <w:rFonts w:ascii="Georgia" w:hAnsi="Georgia" w:cs="Arial"/>
          <w:i/>
          <w:iCs/>
          <w:sz w:val="18"/>
          <w:szCs w:val="18"/>
        </w:rPr>
        <w:t>Marxmen Cinema</w:t>
      </w:r>
      <w:r w:rsidRPr="0016077D">
        <w:rPr>
          <w:rFonts w:ascii="Georgia" w:hAnsi="Georgia" w:cs="Arial"/>
          <w:sz w:val="18"/>
          <w:szCs w:val="18"/>
        </w:rPr>
        <w:t>, Breaking Point Records, CD, 16 juillet 2004. </w:t>
      </w:r>
    </w:p>
    <w:p w:rsidR="009B2C5D" w:rsidRPr="0016077D" w:rsidRDefault="009B2C5D" w:rsidP="00AE1299">
      <w:pPr>
        <w:widowControl w:val="0"/>
        <w:autoSpaceDE w:val="0"/>
        <w:autoSpaceDN w:val="0"/>
        <w:adjustRightInd w:val="0"/>
        <w:jc w:val="both"/>
        <w:rPr>
          <w:rFonts w:ascii="Georgia" w:hAnsi="Georgia" w:cs="Arial"/>
          <w:sz w:val="18"/>
          <w:szCs w:val="18"/>
        </w:rPr>
      </w:pPr>
      <w:hyperlink r:id="rId2" w:history="1">
        <w:r w:rsidRPr="0016077D">
          <w:rPr>
            <w:rFonts w:ascii="Georgia" w:hAnsi="Georgia" w:cs="Arial"/>
            <w:color w:val="1038A3"/>
            <w:sz w:val="18"/>
            <w:szCs w:val="18"/>
            <w:u w:val="single" w:color="1038A3"/>
          </w:rPr>
          <w:t>http://www.undergroundhiphop.com/store/detail.asp?UPC=BPR402LP</w:t>
        </w:r>
      </w:hyperlink>
      <w:r w:rsidRPr="0016077D">
        <w:rPr>
          <w:rFonts w:ascii="Georgia" w:hAnsi="Georgia" w:cs="Arial"/>
          <w:sz w:val="18"/>
          <w:szCs w:val="18"/>
        </w:rPr>
        <w:t>  </w:t>
      </w:r>
    </w:p>
    <w:p w:rsidR="009B2C5D" w:rsidRDefault="009B2C5D" w:rsidP="00AE1299">
      <w:pPr>
        <w:widowControl w:val="0"/>
        <w:autoSpaceDE w:val="0"/>
        <w:autoSpaceDN w:val="0"/>
        <w:adjustRightInd w:val="0"/>
        <w:jc w:val="both"/>
        <w:rPr>
          <w:rFonts w:ascii="Georgia" w:hAnsi="Georgia"/>
          <w:sz w:val="18"/>
        </w:rPr>
      </w:pPr>
      <w:hyperlink r:id="rId3" w:history="1">
        <w:r w:rsidRPr="0016077D">
          <w:rPr>
            <w:rFonts w:ascii="Georgia" w:hAnsi="Georgia" w:cs="Arial"/>
            <w:color w:val="1038A3"/>
            <w:sz w:val="18"/>
            <w:szCs w:val="18"/>
            <w:u w:val="single" w:color="1038A3"/>
          </w:rPr>
          <w:t>http://en.wikipedia.org/wiki/Tell_It_Like_It_Is</w:t>
        </w:r>
      </w:hyperlink>
      <w:r w:rsidRPr="0016077D">
        <w:rPr>
          <w:rFonts w:ascii="Georgia" w:hAnsi="Georgia" w:cs="Arial"/>
          <w:sz w:val="18"/>
          <w:szCs w:val="18"/>
        </w:rPr>
        <w:t> </w:t>
      </w:r>
      <w:r w:rsidRPr="0016077D">
        <w:rPr>
          <w:rFonts w:ascii="Georgia" w:hAnsi="Georgia"/>
          <w:sz w:val="18"/>
        </w:rPr>
        <w:t xml:space="preserve"> </w:t>
      </w:r>
    </w:p>
    <w:p w:rsidR="009B2C5D" w:rsidRPr="00614A5E" w:rsidRDefault="009B2C5D" w:rsidP="00AE1299">
      <w:pPr>
        <w:widowControl w:val="0"/>
        <w:autoSpaceDE w:val="0"/>
        <w:autoSpaceDN w:val="0"/>
        <w:adjustRightInd w:val="0"/>
        <w:jc w:val="both"/>
        <w:rPr>
          <w:rFonts w:ascii="Georgia" w:hAnsi="Georgia"/>
          <w:sz w:val="18"/>
        </w:rPr>
      </w:pPr>
      <w:hyperlink r:id="rId4" w:history="1">
        <w:r w:rsidRPr="00614A5E">
          <w:rPr>
            <w:rStyle w:val="Lienhypertexte"/>
            <w:rFonts w:ascii="Georgia" w:hAnsi="Georgia" w:cs="Arial"/>
            <w:sz w:val="18"/>
            <w:szCs w:val="18"/>
          </w:rPr>
          <w:t>http://www.whosampled.com/sample/view/2234/M.O.P</w:t>
        </w:r>
      </w:hyperlink>
      <w:r w:rsidRPr="00614A5E">
        <w:rPr>
          <w:rFonts w:ascii="Georgia" w:hAnsi="Georgia"/>
          <w:sz w:val="18"/>
        </w:rPr>
        <w:t xml:space="preserve"> </w:t>
      </w:r>
    </w:p>
  </w:footnote>
  <w:footnote w:id="3">
    <w:p w:rsidR="009B2C5D" w:rsidRPr="0073292C" w:rsidRDefault="009B2C5D" w:rsidP="00AE1299">
      <w:pPr>
        <w:widowControl w:val="0"/>
        <w:autoSpaceDE w:val="0"/>
        <w:autoSpaceDN w:val="0"/>
        <w:adjustRightInd w:val="0"/>
        <w:jc w:val="both"/>
        <w:rPr>
          <w:rFonts w:ascii="Georgia" w:hAnsi="Georgia" w:cs="Helvetica"/>
        </w:rPr>
      </w:pPr>
      <w:r w:rsidRPr="0016077D">
        <w:rPr>
          <w:rStyle w:val="Marquenotebasdepage"/>
          <w:rFonts w:ascii="Georgia" w:hAnsi="Georgia"/>
          <w:sz w:val="18"/>
        </w:rPr>
        <w:footnoteRef/>
      </w:r>
      <w:r>
        <w:rPr>
          <w:rFonts w:ascii="Georgia" w:hAnsi="Georgia"/>
          <w:sz w:val="18"/>
        </w:rPr>
        <w:t xml:space="preserve"> </w:t>
      </w:r>
      <w:r w:rsidRPr="0016077D">
        <w:rPr>
          <w:rFonts w:ascii="Georgia" w:hAnsi="Georgia" w:cs="Arial"/>
          <w:sz w:val="18"/>
          <w:szCs w:val="18"/>
        </w:rPr>
        <w:t>Aaron Neville, </w:t>
      </w:r>
      <w:r w:rsidRPr="0016077D">
        <w:rPr>
          <w:rFonts w:ascii="Georgia" w:hAnsi="Georgia" w:cs="Arial"/>
          <w:i/>
          <w:iCs/>
          <w:sz w:val="18"/>
          <w:szCs w:val="18"/>
        </w:rPr>
        <w:t>Tell it like it is</w:t>
      </w:r>
      <w:r w:rsidRPr="0016077D">
        <w:rPr>
          <w:rFonts w:ascii="Georgia" w:hAnsi="Georgia" w:cs="Arial"/>
          <w:sz w:val="18"/>
          <w:szCs w:val="18"/>
        </w:rPr>
        <w:t>, George Davis &amp; Lee Diamond, single Par-lo Records, 1966.</w:t>
      </w:r>
    </w:p>
  </w:footnote>
  <w:footnote w:id="4">
    <w:p w:rsidR="009B2C5D" w:rsidRPr="0073292C" w:rsidRDefault="009B2C5D" w:rsidP="00AE1299">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Pr>
          <w:rFonts w:ascii="Georgia" w:hAnsi="Georgia" w:cs="Arial"/>
          <w:sz w:val="18"/>
          <w:szCs w:val="18"/>
        </w:rPr>
        <w:t xml:space="preserve">Contrairement aux </w:t>
      </w:r>
      <w:r w:rsidRPr="0073292C">
        <w:rPr>
          <w:rFonts w:ascii="Georgia" w:hAnsi="Georgia" w:cs="Arial"/>
          <w:i/>
          <w:sz w:val="18"/>
          <w:szCs w:val="18"/>
        </w:rPr>
        <w:t>Ready-Made</w:t>
      </w:r>
      <w:r>
        <w:rPr>
          <w:rFonts w:ascii="Georgia" w:hAnsi="Georgia" w:cs="Arial"/>
          <w:sz w:val="18"/>
          <w:szCs w:val="18"/>
        </w:rPr>
        <w:t xml:space="preserve"> de Marcel Duchamp, </w:t>
      </w:r>
      <w:r>
        <w:rPr>
          <w:rFonts w:ascii="Georgia" w:hAnsi="Georgia"/>
          <w:sz w:val="18"/>
        </w:rPr>
        <w:t xml:space="preserve">un </w:t>
      </w:r>
      <w:r w:rsidRPr="0073292C">
        <w:rPr>
          <w:rFonts w:ascii="Georgia" w:hAnsi="Georgia"/>
          <w:sz w:val="18"/>
        </w:rPr>
        <w:t>objet usuel</w:t>
      </w:r>
      <w:r>
        <w:rPr>
          <w:rFonts w:ascii="Georgia" w:hAnsi="Georgia"/>
          <w:sz w:val="18"/>
        </w:rPr>
        <w:t xml:space="preserve"> (déjà fait)</w:t>
      </w:r>
      <w:r w:rsidRPr="0073292C">
        <w:rPr>
          <w:rFonts w:ascii="Georgia" w:hAnsi="Georgia"/>
          <w:sz w:val="18"/>
        </w:rPr>
        <w:t xml:space="preserve"> </w:t>
      </w:r>
      <w:r>
        <w:rPr>
          <w:rFonts w:ascii="Georgia" w:hAnsi="Georgia"/>
          <w:sz w:val="18"/>
        </w:rPr>
        <w:t>“</w:t>
      </w:r>
      <w:r w:rsidRPr="0073292C">
        <w:rPr>
          <w:rFonts w:ascii="Georgia" w:hAnsi="Georgia"/>
          <w:sz w:val="18"/>
        </w:rPr>
        <w:t>promu à la dignité d'objet d'art par le simple choix de l'artiste"</w:t>
      </w:r>
      <w:r>
        <w:rPr>
          <w:rFonts w:ascii="Georgia" w:hAnsi="Georgia"/>
          <w:sz w:val="18"/>
        </w:rPr>
        <w:t xml:space="preserve"> (source Wikipédia) donc n’appartenant par ce choix qu’à une seule personne (l’artiste qui a </w:t>
      </w:r>
      <w:r w:rsidRPr="00615183">
        <w:rPr>
          <w:rFonts w:ascii="Georgia" w:hAnsi="Georgia"/>
          <w:i/>
          <w:sz w:val="18"/>
        </w:rPr>
        <w:t>signé</w:t>
      </w:r>
      <w:r>
        <w:rPr>
          <w:rFonts w:ascii="Georgia" w:hAnsi="Georgia"/>
          <w:sz w:val="18"/>
        </w:rPr>
        <w:t xml:space="preserve"> ce choix et le </w:t>
      </w:r>
      <w:r w:rsidRPr="00615183">
        <w:rPr>
          <w:rFonts w:ascii="Georgia" w:hAnsi="Georgia"/>
          <w:i/>
          <w:sz w:val="18"/>
        </w:rPr>
        <w:t>revendique</w:t>
      </w:r>
      <w:r>
        <w:rPr>
          <w:rFonts w:ascii="Georgia" w:hAnsi="Georgia"/>
          <w:sz w:val="18"/>
        </w:rPr>
        <w:t xml:space="preserve"> comme </w:t>
      </w:r>
      <w:r w:rsidRPr="00615183">
        <w:rPr>
          <w:rFonts w:ascii="Georgia" w:hAnsi="Georgia"/>
          <w:i/>
          <w:sz w:val="18"/>
        </w:rPr>
        <w:t>acte artistique</w:t>
      </w:r>
      <w:r>
        <w:rPr>
          <w:rFonts w:ascii="Georgia" w:hAnsi="Georgia"/>
          <w:sz w:val="18"/>
        </w:rPr>
        <w:t xml:space="preserve">), un </w:t>
      </w:r>
      <w:r w:rsidRPr="0073292C">
        <w:rPr>
          <w:rFonts w:ascii="Georgia" w:hAnsi="Georgia"/>
          <w:i/>
          <w:sz w:val="18"/>
        </w:rPr>
        <w:t>®≠Make</w:t>
      </w:r>
      <w:r>
        <w:rPr>
          <w:rFonts w:ascii="Georgia" w:hAnsi="Georgia"/>
          <w:sz w:val="18"/>
        </w:rPr>
        <w:t xml:space="preserve"> est </w:t>
      </w:r>
      <w:r w:rsidRPr="002D549D">
        <w:rPr>
          <w:rFonts w:ascii="Georgia" w:hAnsi="Georgia"/>
          <w:i/>
          <w:sz w:val="18"/>
        </w:rPr>
        <w:t>une action déjà à refaire</w:t>
      </w:r>
      <w:r>
        <w:rPr>
          <w:rFonts w:ascii="Georgia" w:hAnsi="Georgia"/>
          <w:sz w:val="18"/>
        </w:rPr>
        <w:t xml:space="preserve">. Bien que proposée par la </w:t>
      </w:r>
      <w:r w:rsidRPr="00615183">
        <w:rPr>
          <w:rFonts w:ascii="Georgia" w:hAnsi="Georgia"/>
          <w:i/>
          <w:sz w:val="18"/>
        </w:rPr>
        <w:t>société i matériel</w:t>
      </w:r>
      <w:r>
        <w:rPr>
          <w:rFonts w:ascii="Georgia" w:hAnsi="Georgia"/>
          <w:sz w:val="18"/>
        </w:rPr>
        <w:t xml:space="preserve"> (donc intervenant également dans le champ de l’art), cette action est par définition </w:t>
      </w:r>
      <w:r w:rsidRPr="002D549D">
        <w:rPr>
          <w:rFonts w:ascii="Georgia" w:hAnsi="Georgia"/>
          <w:i/>
          <w:sz w:val="18"/>
        </w:rPr>
        <w:t>à la portée de tous</w:t>
      </w:r>
      <w:r>
        <w:rPr>
          <w:rFonts w:ascii="Georgia" w:hAnsi="Georgia"/>
          <w:sz w:val="18"/>
        </w:rPr>
        <w:t xml:space="preserve">. Elle fait partie d’une </w:t>
      </w:r>
      <w:r w:rsidRPr="002D549D">
        <w:rPr>
          <w:rFonts w:ascii="Georgia" w:hAnsi="Georgia"/>
          <w:i/>
          <w:sz w:val="18"/>
        </w:rPr>
        <w:t>culture commune</w:t>
      </w:r>
      <w:r>
        <w:rPr>
          <w:rFonts w:ascii="Georgia" w:hAnsi="Georgia"/>
          <w:sz w:val="18"/>
        </w:rPr>
        <w:t xml:space="preserve">, de </w:t>
      </w:r>
      <w:r w:rsidRPr="002D549D">
        <w:rPr>
          <w:rFonts w:ascii="Georgia" w:hAnsi="Georgia"/>
          <w:i/>
          <w:sz w:val="18"/>
        </w:rPr>
        <w:t>systèmes linguistiques</w:t>
      </w:r>
      <w:r>
        <w:rPr>
          <w:rFonts w:ascii="Georgia" w:hAnsi="Georgia"/>
          <w:sz w:val="18"/>
        </w:rPr>
        <w:t xml:space="preserve"> que chacun naturellement est en droit d’interroger, utiliser (ou réactualiser) pour communiquer facilement, pour </w:t>
      </w:r>
      <w:r w:rsidRPr="007F018C">
        <w:rPr>
          <w:rFonts w:ascii="Georgia" w:hAnsi="Georgia"/>
          <w:i/>
          <w:sz w:val="18"/>
        </w:rPr>
        <w:t>échanger des informations</w:t>
      </w:r>
      <w:r>
        <w:rPr>
          <w:rFonts w:ascii="Georgia" w:hAnsi="Georgia"/>
          <w:sz w:val="18"/>
        </w:rPr>
        <w:t xml:space="preserve">… Ce </w:t>
      </w:r>
      <w:r w:rsidRPr="002D549D">
        <w:rPr>
          <w:rFonts w:ascii="Georgia" w:hAnsi="Georgia"/>
          <w:i/>
          <w:sz w:val="18"/>
        </w:rPr>
        <w:t>®≠Make</w:t>
      </w:r>
      <w:r>
        <w:rPr>
          <w:rFonts w:ascii="Georgia" w:hAnsi="Georgia"/>
          <w:sz w:val="18"/>
        </w:rPr>
        <w:t xml:space="preserve">, cette action utilise pour être activée des formes très facilement identifiables (par exemple une carotte… ou un lapin : voir </w:t>
      </w:r>
      <w:r w:rsidRPr="002D549D">
        <w:rPr>
          <w:rFonts w:ascii="Georgia" w:hAnsi="Georgia"/>
          <w:i/>
          <w:sz w:val="18"/>
        </w:rPr>
        <w:t>i+D/signe</w:t>
      </w:r>
      <w:r>
        <w:rPr>
          <w:rFonts w:ascii="Georgia" w:hAnsi="Georgia"/>
          <w:sz w:val="18"/>
        </w:rPr>
        <w:t xml:space="preserve">), un logo, un symbole ou encore une expression entrée dans le langage courant (un peu comme le mot </w:t>
      </w:r>
      <w:r w:rsidRPr="007F018C">
        <w:rPr>
          <w:rFonts w:ascii="Georgia" w:hAnsi="Georgia"/>
          <w:i/>
          <w:sz w:val="18"/>
        </w:rPr>
        <w:t>Frigidaire</w:t>
      </w:r>
      <w:r>
        <w:rPr>
          <w:rFonts w:ascii="Georgia" w:hAnsi="Georgia"/>
          <w:sz w:val="18"/>
        </w:rPr>
        <w:t xml:space="preserve"> qui est à l’origine une marque déposée)…</w:t>
      </w:r>
    </w:p>
  </w:footnote>
  <w:footnote w:id="5">
    <w:p w:rsidR="009B2C5D" w:rsidRPr="00246512" w:rsidRDefault="009B2C5D" w:rsidP="00AE1299">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246512">
        <w:rPr>
          <w:rFonts w:ascii="Georgia" w:hAnsi="Georgia" w:cs="Arial"/>
          <w:sz w:val="18"/>
          <w:szCs w:val="18"/>
        </w:rPr>
        <w:t xml:space="preserve">Alain Resnais, </w:t>
      </w:r>
      <w:r w:rsidRPr="00246512">
        <w:rPr>
          <w:rFonts w:ascii="Georgia" w:hAnsi="Georgia" w:cs="Arial"/>
          <w:i/>
          <w:iCs/>
          <w:sz w:val="18"/>
          <w:szCs w:val="18"/>
        </w:rPr>
        <w:t>On connaît la chanson</w:t>
      </w:r>
      <w:r>
        <w:rPr>
          <w:rFonts w:ascii="Georgia" w:hAnsi="Georgia" w:cs="Arial"/>
          <w:sz w:val="18"/>
          <w:szCs w:val="18"/>
        </w:rPr>
        <w:t xml:space="preserve">, 1997, </w:t>
      </w:r>
      <w:r w:rsidRPr="00246512">
        <w:rPr>
          <w:rFonts w:ascii="Georgia" w:hAnsi="Georgia" w:cs="Arial"/>
          <w:sz w:val="18"/>
          <w:szCs w:val="18"/>
        </w:rPr>
        <w:t>120 mn</w:t>
      </w:r>
      <w:r>
        <w:rPr>
          <w:rFonts w:ascii="Georgia" w:hAnsi="Georgia" w:cs="Arial"/>
          <w:sz w:val="18"/>
          <w:szCs w:val="18"/>
        </w:rPr>
        <w:t>, Alia Films</w:t>
      </w:r>
      <w:r w:rsidRPr="00246512">
        <w:rPr>
          <w:rFonts w:ascii="Georgia" w:hAnsi="Georgia" w:cs="Arial"/>
          <w:sz w:val="18"/>
          <w:szCs w:val="18"/>
        </w:rPr>
        <w:t xml:space="preserve">. "À partir du thème des apparences, Alain Resnais s'inspire cette fois de l'auteur anglais </w:t>
      </w:r>
      <w:hyperlink r:id="rId5" w:history="1">
        <w:r w:rsidRPr="00246512">
          <w:rPr>
            <w:rFonts w:ascii="Georgia" w:hAnsi="Georgia" w:cs="Arial"/>
            <w:color w:val="1038A3"/>
            <w:sz w:val="18"/>
            <w:szCs w:val="18"/>
            <w:u w:val="single" w:color="1038A3"/>
          </w:rPr>
          <w:t>Dennis Potter</w:t>
        </w:r>
      </w:hyperlink>
      <w:r w:rsidRPr="00246512">
        <w:rPr>
          <w:rFonts w:ascii="Georgia" w:hAnsi="Georgia" w:cs="Arial"/>
          <w:sz w:val="18"/>
          <w:szCs w:val="18"/>
        </w:rPr>
        <w:t>, qui avait l'habitude d'intégrer des chansons complètes dans le corps de ses fictions pour mieux fustiger la société britannique. Des bribes de chansons interprétées en play-back (procédé déjà esquissé dans </w:t>
      </w:r>
      <w:hyperlink r:id="rId6" w:history="1">
        <w:r w:rsidRPr="00246512">
          <w:rPr>
            <w:rFonts w:ascii="Georgia" w:hAnsi="Georgia" w:cs="Arial"/>
            <w:i/>
            <w:iCs/>
            <w:color w:val="1038A3"/>
            <w:sz w:val="18"/>
            <w:szCs w:val="18"/>
          </w:rPr>
          <w:t>La vie est un roman</w:t>
        </w:r>
      </w:hyperlink>
      <w:r w:rsidRPr="00246512">
        <w:rPr>
          <w:rFonts w:ascii="Georgia" w:hAnsi="Georgia" w:cs="Arial"/>
          <w:sz w:val="18"/>
          <w:szCs w:val="18"/>
        </w:rPr>
        <w:t xml:space="preserve">) interviennent, par association libre, dans les chassés-croisés des six personnages principaux. Dans la scène finale, où Agnès Jaoui et André Dussolier sont sur le balcon et admirent la vue, l'ultime dialogue entre eux fait directement référence au roman </w:t>
      </w:r>
      <w:hyperlink r:id="rId7" w:history="1">
        <w:r w:rsidRPr="00246512">
          <w:rPr>
            <w:rFonts w:ascii="Georgia" w:hAnsi="Georgia" w:cs="Arial"/>
            <w:i/>
            <w:iCs/>
            <w:color w:val="1038A3"/>
            <w:sz w:val="18"/>
            <w:szCs w:val="18"/>
            <w:u w:val="single" w:color="1038A3"/>
          </w:rPr>
          <w:t>Zazie dans le métro</w:t>
        </w:r>
      </w:hyperlink>
      <w:r w:rsidRPr="00246512">
        <w:rPr>
          <w:rFonts w:ascii="Georgia" w:hAnsi="Georgia" w:cs="Arial"/>
          <w:sz w:val="18"/>
          <w:szCs w:val="18"/>
        </w:rPr>
        <w:t xml:space="preserve"> de l'</w:t>
      </w:r>
      <w:hyperlink r:id="rId8" w:history="1">
        <w:r w:rsidRPr="00246512">
          <w:rPr>
            <w:rFonts w:ascii="Georgia" w:hAnsi="Georgia" w:cs="Arial"/>
            <w:color w:val="1038A3"/>
            <w:sz w:val="18"/>
            <w:szCs w:val="18"/>
            <w:u w:val="single" w:color="1038A3"/>
          </w:rPr>
          <w:t>oulipien</w:t>
        </w:r>
      </w:hyperlink>
      <w:r w:rsidRPr="00246512">
        <w:rPr>
          <w:rFonts w:ascii="Georgia" w:hAnsi="Georgia" w:cs="Arial"/>
          <w:sz w:val="18"/>
          <w:szCs w:val="18"/>
        </w:rPr>
        <w:t xml:space="preserve"> </w:t>
      </w:r>
      <w:hyperlink r:id="rId9" w:history="1">
        <w:r w:rsidRPr="00246512">
          <w:rPr>
            <w:rFonts w:ascii="Georgia" w:hAnsi="Georgia" w:cs="Arial"/>
            <w:color w:val="1038A3"/>
            <w:sz w:val="18"/>
            <w:szCs w:val="18"/>
            <w:u w:val="single" w:color="1038A3"/>
          </w:rPr>
          <w:t>Raymond Queneau</w:t>
        </w:r>
      </w:hyperlink>
      <w:r w:rsidRPr="00246512">
        <w:rPr>
          <w:rFonts w:ascii="Georgia" w:hAnsi="Georgia" w:cs="Arial"/>
          <w:sz w:val="18"/>
          <w:szCs w:val="18"/>
        </w:rPr>
        <w:t xml:space="preserve">, ami de Alain Resnais. À la question de l'une : </w:t>
      </w:r>
      <w:r w:rsidRPr="00246512">
        <w:rPr>
          <w:rFonts w:ascii="Georgia" w:hAnsi="Georgia" w:cs="Arial"/>
          <w:i/>
          <w:iCs/>
          <w:sz w:val="18"/>
          <w:szCs w:val="18"/>
        </w:rPr>
        <w:t>Ce n'est pas le Panthéon ?</w:t>
      </w:r>
      <w:r w:rsidRPr="00246512">
        <w:rPr>
          <w:rFonts w:ascii="Georgia" w:hAnsi="Georgia" w:cs="Arial"/>
          <w:sz w:val="18"/>
          <w:szCs w:val="18"/>
        </w:rPr>
        <w:t xml:space="preserve">, le second répond : </w:t>
      </w:r>
      <w:r w:rsidRPr="00246512">
        <w:rPr>
          <w:rFonts w:ascii="Georgia" w:hAnsi="Georgia" w:cs="Arial"/>
          <w:i/>
          <w:iCs/>
          <w:sz w:val="18"/>
          <w:szCs w:val="18"/>
        </w:rPr>
        <w:t>Non, c'est la Bourse du Travail</w:t>
      </w:r>
      <w:r w:rsidRPr="00246512">
        <w:rPr>
          <w:rFonts w:ascii="Georgia" w:hAnsi="Georgia" w:cs="Arial"/>
          <w:sz w:val="18"/>
          <w:szCs w:val="18"/>
        </w:rPr>
        <w:t>, allusion à l'une des scènes culte du roman de Raymond Queneau". Source Wikipédia. </w:t>
      </w:r>
      <w:hyperlink r:id="rId10" w:history="1">
        <w:r w:rsidRPr="00246512">
          <w:rPr>
            <w:rFonts w:ascii="Georgia" w:hAnsi="Georgia" w:cs="Arial"/>
            <w:color w:val="1038A3"/>
            <w:sz w:val="18"/>
            <w:szCs w:val="18"/>
            <w:u w:val="single" w:color="1038A3"/>
          </w:rPr>
          <w:t>http://fr.wikipedia.org/wiki/On_conna%C3%AEt_la_chanson</w:t>
        </w:r>
      </w:hyperlink>
      <w:r w:rsidRPr="00246512">
        <w:rPr>
          <w:rFonts w:ascii="Georgia" w:hAnsi="Georgia" w:cs="Arial"/>
          <w:sz w:val="18"/>
          <w:szCs w:val="18"/>
        </w:rPr>
        <w:t xml:space="preserve">. Cet objectif de rapprocher la langue écrite (littéraire) de la langue parlée se retrouve dans la construction des </w:t>
      </w:r>
      <w:r w:rsidRPr="00246512">
        <w:rPr>
          <w:rFonts w:ascii="Georgia" w:hAnsi="Georgia" w:cs="Arial"/>
          <w:i/>
          <w:iCs/>
          <w:sz w:val="18"/>
          <w:szCs w:val="18"/>
        </w:rPr>
        <w:t xml:space="preserve">i+D/signes </w:t>
      </w:r>
      <w:r>
        <w:rPr>
          <w:rFonts w:ascii="Georgia" w:hAnsi="Georgia" w:cs="Arial"/>
          <w:sz w:val="18"/>
          <w:szCs w:val="18"/>
        </w:rPr>
        <w:t>[cf 8</w:t>
      </w:r>
      <w:r w:rsidRPr="00246512">
        <w:rPr>
          <w:rFonts w:ascii="Georgia" w:hAnsi="Georgia" w:cs="Arial"/>
          <w:sz w:val="18"/>
          <w:szCs w:val="18"/>
        </w:rPr>
        <w:t>]</w:t>
      </w:r>
      <w:r w:rsidRPr="00246512">
        <w:rPr>
          <w:rFonts w:ascii="Georgia" w:hAnsi="Georgia" w:cs="Arial"/>
          <w:i/>
          <w:iCs/>
          <w:sz w:val="18"/>
          <w:szCs w:val="18"/>
        </w:rPr>
        <w:t>.</w:t>
      </w:r>
      <w:r w:rsidRPr="00246512">
        <w:rPr>
          <w:rFonts w:ascii="Georgia" w:hAnsi="Georgia" w:cs="Arial"/>
          <w:sz w:val="18"/>
          <w:szCs w:val="18"/>
        </w:rPr>
        <w:t xml:space="preserve"> Il faut les lire, les prononcer, pour en découvrir les interactions. Les </w:t>
      </w:r>
      <w:r w:rsidRPr="00246512">
        <w:rPr>
          <w:rFonts w:ascii="Georgia" w:hAnsi="Georgia" w:cs="Arial"/>
          <w:i/>
          <w:iCs/>
          <w:sz w:val="18"/>
          <w:szCs w:val="18"/>
        </w:rPr>
        <w:t>i+D/signes</w:t>
      </w:r>
      <w:r w:rsidRPr="00246512">
        <w:rPr>
          <w:rFonts w:ascii="Georgia" w:hAnsi="Georgia" w:cs="Arial"/>
          <w:sz w:val="18"/>
          <w:szCs w:val="18"/>
        </w:rPr>
        <w:t xml:space="preserve"> sont des </w:t>
      </w:r>
      <w:r w:rsidRPr="00246512">
        <w:rPr>
          <w:rFonts w:ascii="Georgia" w:hAnsi="Georgia" w:cs="Arial"/>
          <w:i/>
          <w:iCs/>
          <w:sz w:val="18"/>
          <w:szCs w:val="18"/>
        </w:rPr>
        <w:t>jeux d'objets hypertextes</w:t>
      </w:r>
      <w:r w:rsidRPr="00246512">
        <w:rPr>
          <w:rFonts w:ascii="Georgia" w:hAnsi="Georgia" w:cs="Arial"/>
          <w:sz w:val="18"/>
          <w:szCs w:val="18"/>
        </w:rPr>
        <w:t>. Ils sont fondamentalement à expérimenter, à interpréter, comme une partition de Jazz... Pour associer une image à cette expérimentation, nous pouvons reprendre le principe du ressort : les</w:t>
      </w:r>
      <w:r w:rsidRPr="00246512">
        <w:rPr>
          <w:rFonts w:ascii="Georgia" w:hAnsi="Georgia" w:cs="Arial"/>
          <w:i/>
          <w:iCs/>
          <w:sz w:val="18"/>
          <w:szCs w:val="18"/>
        </w:rPr>
        <w:t> i+D/signes</w:t>
      </w:r>
      <w:r w:rsidRPr="00246512">
        <w:rPr>
          <w:rFonts w:ascii="Georgia" w:hAnsi="Georgia" w:cs="Arial"/>
          <w:sz w:val="18"/>
          <w:szCs w:val="18"/>
        </w:rPr>
        <w:t> seraient les témoins de cet équilibre indispensable (et indissociable) entre tension et élasticité. Ces limites fabriquent, </w:t>
      </w:r>
      <w:r w:rsidRPr="00246512">
        <w:rPr>
          <w:rFonts w:ascii="Georgia" w:hAnsi="Georgia" w:cs="Arial"/>
          <w:i/>
          <w:iCs/>
          <w:sz w:val="18"/>
          <w:szCs w:val="18"/>
        </w:rPr>
        <w:t>anticipent</w:t>
      </w:r>
      <w:r w:rsidRPr="00246512">
        <w:rPr>
          <w:rFonts w:ascii="Georgia" w:hAnsi="Georgia" w:cs="Arial"/>
          <w:sz w:val="18"/>
          <w:szCs w:val="18"/>
        </w:rPr>
        <w:t> peut-être les indéterminations d'un langage ou inversement marquent des carrefours, </w:t>
      </w:r>
      <w:r w:rsidRPr="00246512">
        <w:rPr>
          <w:rFonts w:ascii="Georgia" w:hAnsi="Georgia" w:cs="Arial"/>
          <w:i/>
          <w:iCs/>
          <w:sz w:val="18"/>
          <w:szCs w:val="18"/>
        </w:rPr>
        <w:t>signalent</w:t>
      </w:r>
      <w:r w:rsidRPr="00246512">
        <w:rPr>
          <w:rFonts w:ascii="Georgia" w:hAnsi="Georgia" w:cs="Arial"/>
          <w:sz w:val="18"/>
          <w:szCs w:val="18"/>
        </w:rPr>
        <w:t xml:space="preserve"> des noeuds de réseaux à partir d'un </w:t>
      </w:r>
      <w:r w:rsidRPr="00246512">
        <w:rPr>
          <w:rFonts w:ascii="Georgia" w:hAnsi="Georgia" w:cs="Arial"/>
          <w:i/>
          <w:iCs/>
          <w:sz w:val="18"/>
          <w:szCs w:val="18"/>
        </w:rPr>
        <w:t>Je de l'énonciation</w:t>
      </w:r>
      <w:r w:rsidRPr="00246512">
        <w:rPr>
          <w:rFonts w:ascii="Georgia" w:hAnsi="Georgia" w:cs="Arial"/>
          <w:sz w:val="18"/>
          <w:szCs w:val="18"/>
        </w:rPr>
        <w:t xml:space="preserve"> qui, par le biais de l'énoncé s'avance comme </w:t>
      </w:r>
      <w:r w:rsidRPr="00246512">
        <w:rPr>
          <w:rFonts w:ascii="Georgia" w:hAnsi="Georgia" w:cs="Arial"/>
          <w:i/>
          <w:iCs/>
          <w:sz w:val="18"/>
          <w:szCs w:val="18"/>
        </w:rPr>
        <w:t>Moi social</w:t>
      </w:r>
      <w:r w:rsidRPr="00246512">
        <w:rPr>
          <w:rFonts w:ascii="Georgia" w:hAnsi="Georgia" w:cs="Arial"/>
          <w:sz w:val="18"/>
          <w:szCs w:val="18"/>
        </w:rPr>
        <w:t>, nécessairement ouvert sur l'extérieur par le biais d'un langage...</w:t>
      </w:r>
    </w:p>
  </w:footnote>
  <w:footnote w:id="6">
    <w:p w:rsidR="009B2C5D" w:rsidRPr="00F8529C" w:rsidRDefault="009B2C5D" w:rsidP="00AE1299">
      <w:pPr>
        <w:widowControl w:val="0"/>
        <w:autoSpaceDE w:val="0"/>
        <w:autoSpaceDN w:val="0"/>
        <w:adjustRightInd w:val="0"/>
        <w:jc w:val="both"/>
        <w:rPr>
          <w:rFonts w:ascii="Georgia" w:hAnsi="Georgia" w:cs="Helvetica"/>
        </w:rPr>
      </w:pPr>
      <w:r w:rsidRPr="0016077D">
        <w:rPr>
          <w:rStyle w:val="Marquenotebasdepage"/>
          <w:rFonts w:ascii="Georgia" w:hAnsi="Georgia"/>
          <w:sz w:val="18"/>
        </w:rPr>
        <w:footnoteRef/>
      </w:r>
      <w:r>
        <w:rPr>
          <w:rFonts w:ascii="Georgia" w:hAnsi="Georgia"/>
          <w:sz w:val="18"/>
        </w:rPr>
        <w:t xml:space="preserve"> </w:t>
      </w:r>
      <w:r w:rsidRPr="007D519A">
        <w:rPr>
          <w:rFonts w:ascii="Georgia" w:hAnsi="Georgia" w:cs="Arial"/>
          <w:sz w:val="18"/>
          <w:szCs w:val="18"/>
        </w:rPr>
        <w:t>Au jour d'une information omniprésente et parallèlement d'un </w:t>
      </w:r>
      <w:r w:rsidRPr="007D519A">
        <w:rPr>
          <w:rFonts w:ascii="Georgia" w:hAnsi="Georgia" w:cs="Arial"/>
          <w:i/>
          <w:iCs/>
          <w:sz w:val="18"/>
          <w:szCs w:val="18"/>
        </w:rPr>
        <w:t>Je sujet volontairement égocentré </w:t>
      </w:r>
      <w:r w:rsidRPr="007D519A">
        <w:rPr>
          <w:rFonts w:ascii="Georgia" w:hAnsi="Georgia" w:cs="Arial"/>
          <w:sz w:val="18"/>
          <w:szCs w:val="18"/>
        </w:rPr>
        <w:t>pour éviter apparemment cet </w:t>
      </w:r>
      <w:r w:rsidRPr="007D519A">
        <w:rPr>
          <w:rFonts w:ascii="Georgia" w:hAnsi="Georgia" w:cs="Arial"/>
          <w:i/>
          <w:iCs/>
          <w:sz w:val="18"/>
          <w:szCs w:val="18"/>
        </w:rPr>
        <w:t>éparpillement continuel</w:t>
      </w:r>
      <w:r w:rsidRPr="007D519A">
        <w:rPr>
          <w:rFonts w:ascii="Georgia" w:hAnsi="Georgia" w:cs="Arial"/>
          <w:sz w:val="18"/>
          <w:szCs w:val="18"/>
        </w:rPr>
        <w:t xml:space="preserve">... Si dans notre société actuelle le corps du sujet (ce </w:t>
      </w:r>
      <w:r w:rsidRPr="007D519A">
        <w:rPr>
          <w:rFonts w:ascii="Georgia" w:hAnsi="Georgia" w:cs="Arial"/>
          <w:i/>
          <w:sz w:val="18"/>
          <w:szCs w:val="18"/>
        </w:rPr>
        <w:t>Je @-)corporel</w:t>
      </w:r>
      <w:r w:rsidRPr="007D519A">
        <w:rPr>
          <w:rFonts w:ascii="Georgia" w:hAnsi="Georgia" w:cs="Arial"/>
          <w:sz w:val="18"/>
          <w:szCs w:val="18"/>
        </w:rPr>
        <w:t>) devient donc le principal sujet d'étude, ce corps est soumis aux nouveaux médias qui le traversent, le bombardent de flux, de signaux et de données.</w:t>
      </w:r>
    </w:p>
  </w:footnote>
  <w:footnote w:id="7">
    <w:p w:rsidR="009B2C5D" w:rsidRPr="001A07AA" w:rsidRDefault="009B2C5D" w:rsidP="00AE1299">
      <w:pPr>
        <w:widowControl w:val="0"/>
        <w:autoSpaceDE w:val="0"/>
        <w:autoSpaceDN w:val="0"/>
        <w:adjustRightInd w:val="0"/>
        <w:jc w:val="both"/>
        <w:rPr>
          <w:rFonts w:ascii="Georgia" w:hAnsi="Georgia" w:cs="Helvetica"/>
        </w:rPr>
      </w:pPr>
      <w:r w:rsidRPr="0016077D">
        <w:rPr>
          <w:rStyle w:val="Marquenotebasdepage"/>
          <w:rFonts w:ascii="Georgia" w:hAnsi="Georgia"/>
          <w:sz w:val="18"/>
        </w:rPr>
        <w:footnoteRef/>
      </w:r>
      <w:r>
        <w:rPr>
          <w:rFonts w:ascii="Georgia" w:hAnsi="Georgia"/>
          <w:sz w:val="18"/>
        </w:rPr>
        <w:t xml:space="preserve"> </w:t>
      </w:r>
      <w:r>
        <w:rPr>
          <w:rFonts w:ascii="Georgia" w:hAnsi="Georgia" w:cs="Arial"/>
          <w:sz w:val="18"/>
          <w:szCs w:val="18"/>
        </w:rPr>
        <w:t xml:space="preserve">Carol Brandon, </w:t>
      </w:r>
      <w:r w:rsidRPr="00866F43">
        <w:rPr>
          <w:rFonts w:ascii="Georgia" w:hAnsi="Georgia" w:cs="Arial"/>
          <w:i/>
          <w:sz w:val="18"/>
          <w:szCs w:val="18"/>
        </w:rPr>
        <w:t>Histoire des Arts n°5</w:t>
      </w:r>
      <w:r>
        <w:rPr>
          <w:rFonts w:ascii="Georgia" w:hAnsi="Georgia" w:cs="Arial"/>
          <w:sz w:val="18"/>
          <w:szCs w:val="18"/>
        </w:rPr>
        <w:t xml:space="preserve"> (Licence 3</w:t>
      </w:r>
      <w:r w:rsidRPr="00866F43">
        <w:rPr>
          <w:rFonts w:ascii="Georgia" w:hAnsi="Georgia" w:cs="Arial"/>
          <w:sz w:val="18"/>
          <w:szCs w:val="18"/>
          <w:vertAlign w:val="superscript"/>
        </w:rPr>
        <w:t>ème</w:t>
      </w:r>
      <w:r>
        <w:rPr>
          <w:rFonts w:ascii="Georgia" w:hAnsi="Georgia" w:cs="Arial"/>
          <w:sz w:val="18"/>
          <w:szCs w:val="18"/>
        </w:rPr>
        <w:t xml:space="preserve"> année), département Communication &amp; Hypermédia, IMUS.</w:t>
      </w:r>
    </w:p>
  </w:footnote>
  <w:footnote w:id="8">
    <w:p w:rsidR="009B2C5D" w:rsidRPr="00DB7EAB" w:rsidRDefault="009B2C5D" w:rsidP="00AE1299">
      <w:pPr>
        <w:widowControl w:val="0"/>
        <w:autoSpaceDE w:val="0"/>
        <w:autoSpaceDN w:val="0"/>
        <w:adjustRightInd w:val="0"/>
        <w:jc w:val="both"/>
        <w:rPr>
          <w:rFonts w:ascii="Georgia" w:hAnsi="Georgia" w:cs="Arial"/>
          <w:sz w:val="18"/>
          <w:szCs w:val="18"/>
        </w:rPr>
      </w:pPr>
      <w:r w:rsidRPr="0016077D">
        <w:rPr>
          <w:rStyle w:val="Marquenotebasdepage"/>
          <w:rFonts w:ascii="Georgia" w:hAnsi="Georgia"/>
          <w:sz w:val="18"/>
        </w:rPr>
        <w:footnoteRef/>
      </w:r>
      <w:r>
        <w:rPr>
          <w:rFonts w:ascii="Georgia" w:hAnsi="Georgia"/>
          <w:sz w:val="18"/>
        </w:rPr>
        <w:t xml:space="preserve"> </w:t>
      </w:r>
      <w:r>
        <w:rPr>
          <w:rFonts w:ascii="Georgia" w:hAnsi="Georgia" w:cs="Arial"/>
          <w:sz w:val="18"/>
          <w:szCs w:val="18"/>
        </w:rPr>
        <w:t xml:space="preserve">Paul Blanquart, </w:t>
      </w:r>
      <w:r>
        <w:rPr>
          <w:rFonts w:ascii="Georgia" w:hAnsi="Georgia" w:cs="Arial"/>
          <w:i/>
          <w:sz w:val="18"/>
          <w:szCs w:val="18"/>
        </w:rPr>
        <w:t>L’œil et l’oreille</w:t>
      </w:r>
      <w:r>
        <w:rPr>
          <w:rFonts w:ascii="Georgia" w:hAnsi="Georgia" w:cs="Arial"/>
          <w:sz w:val="18"/>
          <w:szCs w:val="18"/>
        </w:rPr>
        <w:t xml:space="preserve"> in </w:t>
      </w:r>
      <w:r w:rsidRPr="001A07AA">
        <w:rPr>
          <w:rFonts w:ascii="Georgia" w:hAnsi="Georgia" w:cs="Arial"/>
          <w:i/>
          <w:sz w:val="18"/>
          <w:szCs w:val="18"/>
        </w:rPr>
        <w:t>L’oreille oubliée</w:t>
      </w:r>
      <w:r>
        <w:rPr>
          <w:rFonts w:ascii="Georgia" w:hAnsi="Georgia" w:cs="Arial"/>
          <w:sz w:val="18"/>
          <w:szCs w:val="18"/>
        </w:rPr>
        <w:t>, Éditions Centre Georges Pompidou / CCI Paris, 1992, p.5.</w:t>
      </w:r>
    </w:p>
  </w:footnote>
  <w:footnote w:id="9">
    <w:p w:rsidR="009B2C5D" w:rsidRPr="00DB7EAB" w:rsidRDefault="009B2C5D" w:rsidP="00AE1299">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DB7EAB">
        <w:rPr>
          <w:rFonts w:ascii="Georgia" w:hAnsi="Georgia"/>
          <w:sz w:val="18"/>
        </w:rPr>
        <w:t xml:space="preserve">Vassily Kandinsky, </w:t>
      </w:r>
      <w:r w:rsidRPr="00DB7EAB">
        <w:rPr>
          <w:rFonts w:ascii="Georgia" w:hAnsi="Georgia"/>
          <w:i/>
          <w:sz w:val="18"/>
        </w:rPr>
        <w:t>Du spirituel dans l'art et dans la peinture en particulier</w:t>
      </w:r>
      <w:r w:rsidRPr="00DB7EAB">
        <w:rPr>
          <w:rFonts w:ascii="Georgia" w:hAnsi="Georgia"/>
          <w:sz w:val="18"/>
        </w:rPr>
        <w:t xml:space="preserve">, </w:t>
      </w:r>
      <w:r>
        <w:rPr>
          <w:rFonts w:ascii="Georgia" w:hAnsi="Georgia"/>
          <w:sz w:val="18"/>
        </w:rPr>
        <w:t>Éditions</w:t>
      </w:r>
      <w:r w:rsidRPr="00DB7EAB">
        <w:rPr>
          <w:rFonts w:ascii="Georgia" w:hAnsi="Georgia"/>
          <w:sz w:val="18"/>
        </w:rPr>
        <w:t xml:space="preserve"> Denoë</w:t>
      </w:r>
      <w:r>
        <w:rPr>
          <w:rFonts w:ascii="Georgia" w:hAnsi="Georgia"/>
          <w:sz w:val="18"/>
        </w:rPr>
        <w:t>l, collection Folio Essais</w:t>
      </w:r>
      <w:r w:rsidRPr="00DB7EAB">
        <w:rPr>
          <w:rFonts w:ascii="Georgia" w:hAnsi="Georgia"/>
          <w:sz w:val="18"/>
        </w:rPr>
        <w:t>, 1989</w:t>
      </w:r>
      <w:r>
        <w:rPr>
          <w:rFonts w:ascii="Georgia" w:hAnsi="Georgia"/>
          <w:sz w:val="18"/>
        </w:rPr>
        <w:t>, p.99.</w:t>
      </w:r>
    </w:p>
  </w:footnote>
  <w:footnote w:id="10">
    <w:p w:rsidR="009B2C5D" w:rsidRPr="00CB28D8" w:rsidRDefault="009B2C5D" w:rsidP="00AE1299">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“Le morceau est</w:t>
      </w:r>
      <w:r w:rsidRPr="00CB28D8">
        <w:rPr>
          <w:rFonts w:ascii="Georgia" w:hAnsi="Georgia"/>
          <w:sz w:val="18"/>
        </w:rPr>
        <w:t xml:space="preserve"> </w:t>
      </w:r>
      <w:r>
        <w:rPr>
          <w:rFonts w:ascii="Georgia" w:hAnsi="Georgia"/>
          <w:sz w:val="18"/>
        </w:rPr>
        <w:t>joué</w:t>
      </w:r>
      <w:r w:rsidRPr="00CB28D8">
        <w:rPr>
          <w:rFonts w:ascii="Georgia" w:hAnsi="Georgia"/>
          <w:sz w:val="18"/>
        </w:rPr>
        <w:t xml:space="preserve"> par David Tudor</w:t>
      </w:r>
      <w:r>
        <w:rPr>
          <w:rFonts w:ascii="Georgia" w:hAnsi="Georgia"/>
          <w:sz w:val="18"/>
        </w:rPr>
        <w:t xml:space="preserve"> </w:t>
      </w:r>
      <w:r w:rsidRPr="00CB28D8">
        <w:rPr>
          <w:rFonts w:ascii="Georgia" w:hAnsi="Georgia"/>
          <w:sz w:val="18"/>
        </w:rPr>
        <w:t>le 29</w:t>
      </w:r>
      <w:r>
        <w:rPr>
          <w:rFonts w:ascii="Georgia" w:hAnsi="Georgia"/>
          <w:sz w:val="18"/>
        </w:rPr>
        <w:t xml:space="preserve"> </w:t>
      </w:r>
      <w:r w:rsidRPr="00CB28D8">
        <w:rPr>
          <w:rFonts w:ascii="Georgia" w:hAnsi="Georgia"/>
          <w:sz w:val="18"/>
        </w:rPr>
        <w:t>août</w:t>
      </w:r>
      <w:r>
        <w:rPr>
          <w:rFonts w:ascii="Georgia" w:hAnsi="Georgia"/>
          <w:sz w:val="18"/>
        </w:rPr>
        <w:t xml:space="preserve"> </w:t>
      </w:r>
      <w:r w:rsidRPr="00CB28D8">
        <w:rPr>
          <w:rFonts w:ascii="Georgia" w:hAnsi="Georgia"/>
          <w:sz w:val="18"/>
        </w:rPr>
        <w:t xml:space="preserve">1952, au Maverick Concert Hall de Woodstock dans l'État de New York, en tant que partition de musique contemporaine pour piano. </w:t>
      </w:r>
      <w:r>
        <w:rPr>
          <w:rFonts w:ascii="Georgia" w:hAnsi="Georgia"/>
          <w:sz w:val="18"/>
        </w:rPr>
        <w:t>Tout d’abord l</w:t>
      </w:r>
      <w:r w:rsidRPr="00CB28D8">
        <w:rPr>
          <w:rFonts w:ascii="Georgia" w:hAnsi="Georgia"/>
          <w:sz w:val="18"/>
        </w:rPr>
        <w:t xml:space="preserve">e public </w:t>
      </w:r>
      <w:r>
        <w:rPr>
          <w:rFonts w:ascii="Georgia" w:hAnsi="Georgia"/>
          <w:sz w:val="18"/>
        </w:rPr>
        <w:t>regarde</w:t>
      </w:r>
      <w:r w:rsidRPr="00CB28D8">
        <w:rPr>
          <w:rFonts w:ascii="Georgia" w:hAnsi="Georgia"/>
          <w:sz w:val="18"/>
        </w:rPr>
        <w:t xml:space="preserve"> </w:t>
      </w:r>
      <w:r>
        <w:rPr>
          <w:rFonts w:ascii="Georgia" w:hAnsi="Georgia"/>
          <w:sz w:val="18"/>
        </w:rPr>
        <w:t xml:space="preserve">l’interprète </w:t>
      </w:r>
      <w:r w:rsidRPr="00CB28D8">
        <w:rPr>
          <w:rFonts w:ascii="Georgia" w:hAnsi="Georgia"/>
          <w:sz w:val="18"/>
        </w:rPr>
        <w:t xml:space="preserve">s'asseoir au piano, </w:t>
      </w:r>
      <w:r>
        <w:rPr>
          <w:rFonts w:ascii="Georgia" w:hAnsi="Georgia"/>
          <w:sz w:val="18"/>
        </w:rPr>
        <w:t xml:space="preserve">puis </w:t>
      </w:r>
      <w:r w:rsidRPr="00CB28D8">
        <w:rPr>
          <w:rFonts w:ascii="Georgia" w:hAnsi="Georgia"/>
          <w:sz w:val="18"/>
        </w:rPr>
        <w:t xml:space="preserve">soulever le couvercle et laisser ses mains </w:t>
      </w:r>
      <w:r>
        <w:rPr>
          <w:rFonts w:ascii="Georgia" w:hAnsi="Georgia"/>
          <w:sz w:val="18"/>
        </w:rPr>
        <w:t xml:space="preserve">posées </w:t>
      </w:r>
      <w:r w:rsidRPr="00CB28D8">
        <w:rPr>
          <w:rFonts w:ascii="Georgia" w:hAnsi="Georgia"/>
          <w:sz w:val="18"/>
        </w:rPr>
        <w:t>au-dessus des touches de l’instrument. Après un m</w:t>
      </w:r>
      <w:r>
        <w:rPr>
          <w:rFonts w:ascii="Georgia" w:hAnsi="Georgia"/>
          <w:sz w:val="18"/>
        </w:rPr>
        <w:t>oment, il ferme le couvercle et se lève. Le morceau a</w:t>
      </w:r>
      <w:r w:rsidRPr="00CB28D8">
        <w:rPr>
          <w:rFonts w:ascii="Georgia" w:hAnsi="Georgia"/>
          <w:sz w:val="18"/>
        </w:rPr>
        <w:t xml:space="preserve"> été joué et pourtant aucun son n</w:t>
      </w:r>
      <w:r>
        <w:rPr>
          <w:rFonts w:ascii="Georgia" w:hAnsi="Georgia"/>
          <w:sz w:val="18"/>
        </w:rPr>
        <w:t>’est sorti. Ce que veut John Cage</w:t>
      </w:r>
      <w:r w:rsidRPr="00CB28D8">
        <w:rPr>
          <w:rFonts w:ascii="Georgia" w:hAnsi="Georgia"/>
          <w:sz w:val="18"/>
        </w:rPr>
        <w:t xml:space="preserve">, c’est que </w:t>
      </w:r>
      <w:r>
        <w:rPr>
          <w:rFonts w:ascii="Georgia" w:hAnsi="Georgia"/>
          <w:sz w:val="18"/>
        </w:rPr>
        <w:t>chaque auditeur</w:t>
      </w:r>
      <w:r w:rsidRPr="00CB28D8">
        <w:rPr>
          <w:rFonts w:ascii="Georgia" w:hAnsi="Georgia"/>
          <w:sz w:val="18"/>
        </w:rPr>
        <w:t xml:space="preserve"> qui </w:t>
      </w:r>
      <w:r>
        <w:rPr>
          <w:rFonts w:ascii="Georgia" w:hAnsi="Georgia"/>
          <w:sz w:val="18"/>
        </w:rPr>
        <w:t>écoute</w:t>
      </w:r>
      <w:r w:rsidRPr="00CB28D8">
        <w:rPr>
          <w:rFonts w:ascii="Georgia" w:hAnsi="Georgia"/>
          <w:sz w:val="18"/>
        </w:rPr>
        <w:t xml:space="preserve"> attentivement </w:t>
      </w:r>
      <w:r w:rsidRPr="00822AE1">
        <w:rPr>
          <w:rFonts w:ascii="Georgia" w:hAnsi="Georgia"/>
          <w:i/>
          <w:sz w:val="18"/>
        </w:rPr>
        <w:t>ce silence</w:t>
      </w:r>
      <w:r>
        <w:rPr>
          <w:rFonts w:ascii="Georgia" w:hAnsi="Georgia"/>
          <w:i/>
          <w:sz w:val="18"/>
        </w:rPr>
        <w:t xml:space="preserve"> revendiqué</w:t>
      </w:r>
      <w:r w:rsidRPr="00822AE1">
        <w:rPr>
          <w:rFonts w:ascii="Georgia" w:hAnsi="Georgia"/>
          <w:i/>
          <w:sz w:val="18"/>
        </w:rPr>
        <w:t xml:space="preserve"> de l’instrument</w:t>
      </w:r>
      <w:r>
        <w:rPr>
          <w:rFonts w:ascii="Georgia" w:hAnsi="Georgia"/>
          <w:sz w:val="18"/>
        </w:rPr>
        <w:t xml:space="preserve"> puisse entendre</w:t>
      </w:r>
      <w:r w:rsidRPr="00CB28D8">
        <w:rPr>
          <w:rFonts w:ascii="Georgia" w:hAnsi="Georgia"/>
          <w:sz w:val="18"/>
        </w:rPr>
        <w:t xml:space="preserve"> </w:t>
      </w:r>
      <w:r>
        <w:rPr>
          <w:rFonts w:ascii="Georgia" w:hAnsi="Georgia"/>
          <w:sz w:val="18"/>
        </w:rPr>
        <w:t>les</w:t>
      </w:r>
      <w:r w:rsidRPr="00CB28D8">
        <w:rPr>
          <w:rFonts w:ascii="Georgia" w:hAnsi="Georgia"/>
          <w:sz w:val="18"/>
        </w:rPr>
        <w:t xml:space="preserve"> bruit</w:t>
      </w:r>
      <w:r>
        <w:rPr>
          <w:rFonts w:ascii="Georgia" w:hAnsi="Georgia"/>
          <w:sz w:val="18"/>
        </w:rPr>
        <w:t>s</w:t>
      </w:r>
      <w:r w:rsidRPr="00CB28D8">
        <w:rPr>
          <w:rFonts w:ascii="Georgia" w:hAnsi="Georgia"/>
          <w:sz w:val="18"/>
        </w:rPr>
        <w:t xml:space="preserve"> involontaire</w:t>
      </w:r>
      <w:r>
        <w:rPr>
          <w:rFonts w:ascii="Georgia" w:hAnsi="Georgia"/>
          <w:sz w:val="18"/>
        </w:rPr>
        <w:t>s de la salle</w:t>
      </w:r>
      <w:r w:rsidRPr="00CB28D8">
        <w:rPr>
          <w:rFonts w:ascii="Georgia" w:hAnsi="Georgia"/>
          <w:sz w:val="18"/>
        </w:rPr>
        <w:t>. Ce sont ces bruits imprévisibles qui doivent être considérés comme étant la part</w:t>
      </w:r>
      <w:r>
        <w:rPr>
          <w:rFonts w:ascii="Georgia" w:hAnsi="Georgia"/>
          <w:sz w:val="18"/>
        </w:rPr>
        <w:t xml:space="preserve">ition de musique. John </w:t>
      </w:r>
      <w:r w:rsidRPr="00CE6D3A">
        <w:rPr>
          <w:rFonts w:ascii="Georgia" w:hAnsi="Georgia"/>
          <w:sz w:val="18"/>
        </w:rPr>
        <w:t>Cage é</w:t>
      </w:r>
      <w:r>
        <w:rPr>
          <w:rFonts w:ascii="Georgia" w:hAnsi="Georgia"/>
          <w:sz w:val="18"/>
        </w:rPr>
        <w:t>crit</w:t>
      </w:r>
      <w:r w:rsidRPr="00CE6D3A">
        <w:rPr>
          <w:rFonts w:ascii="Georgia" w:hAnsi="Georgia"/>
          <w:sz w:val="18"/>
        </w:rPr>
        <w:t xml:space="preserve"> dans </w:t>
      </w:r>
      <w:r w:rsidRPr="00CE6D3A">
        <w:rPr>
          <w:rFonts w:ascii="Georgia" w:hAnsi="Georgia"/>
          <w:i/>
          <w:sz w:val="18"/>
        </w:rPr>
        <w:t>Les confessions d'un compositeur</w:t>
      </w:r>
      <w:r w:rsidRPr="00CE6D3A">
        <w:rPr>
          <w:rFonts w:ascii="Georgia" w:hAnsi="Georgia"/>
          <w:sz w:val="18"/>
        </w:rPr>
        <w:t xml:space="preserve"> (1948) que son désir le plus cher était de pouvoir composer un morceau de silence ininterrompu. Ce dernier durera 4 minutes et 33 secondes, qui est la longueur standard de la musique </w:t>
      </w:r>
      <w:r w:rsidRPr="00CE6D3A">
        <w:rPr>
          <w:rFonts w:ascii="Georgia" w:hAnsi="Georgia"/>
          <w:i/>
          <w:sz w:val="18"/>
        </w:rPr>
        <w:t>en boîte</w:t>
      </w:r>
      <w:r>
        <w:rPr>
          <w:rFonts w:ascii="Georgia" w:hAnsi="Georgia"/>
          <w:sz w:val="18"/>
        </w:rPr>
        <w:t> ;</w:t>
      </w:r>
      <w:r w:rsidRPr="00CE6D3A">
        <w:rPr>
          <w:rFonts w:ascii="Georgia" w:hAnsi="Georgia"/>
          <w:sz w:val="18"/>
        </w:rPr>
        <w:t xml:space="preserve"> son titre sera </w:t>
      </w:r>
      <w:r w:rsidRPr="00CE6D3A">
        <w:rPr>
          <w:rFonts w:ascii="Georgia" w:hAnsi="Georgia"/>
          <w:i/>
          <w:sz w:val="18"/>
        </w:rPr>
        <w:t>une prière silencieuse</w:t>
      </w:r>
      <w:r w:rsidRPr="00CE6D3A">
        <w:rPr>
          <w:rFonts w:ascii="Georgia" w:hAnsi="Georgia"/>
          <w:sz w:val="18"/>
        </w:rPr>
        <w:t xml:space="preserve">. </w:t>
      </w:r>
      <w:r>
        <w:rPr>
          <w:rFonts w:ascii="Georgia" w:hAnsi="Georgia"/>
          <w:sz w:val="18"/>
        </w:rPr>
        <w:t>John Cage commente ainsi</w:t>
      </w:r>
      <w:r w:rsidRPr="00CE6D3A">
        <w:rPr>
          <w:rFonts w:ascii="Georgia" w:hAnsi="Georgia"/>
          <w:sz w:val="18"/>
        </w:rPr>
        <w:t xml:space="preserve"> son œuvre : </w:t>
      </w:r>
      <w:r w:rsidRPr="00CE6D3A">
        <w:rPr>
          <w:rFonts w:ascii="Georgia" w:hAnsi="Georgia"/>
          <w:i/>
          <w:sz w:val="18"/>
        </w:rPr>
        <w:t>Elle s'ouvrira avec une idée simple que j'essayerai de rendre aussi séduisante que la couleur, la forme et le parfum d'une fleur. La fin s'approchera de l'imperceptibilité</w:t>
      </w:r>
      <w:r>
        <w:rPr>
          <w:rFonts w:ascii="Georgia" w:hAnsi="Georgia"/>
          <w:sz w:val="18"/>
        </w:rPr>
        <w:t>“</w:t>
      </w:r>
      <w:r w:rsidRPr="00CB28D8">
        <w:rPr>
          <w:rFonts w:ascii="Georgia" w:hAnsi="Georgia"/>
          <w:sz w:val="18"/>
        </w:rPr>
        <w:t xml:space="preserve">. </w:t>
      </w:r>
      <w:r>
        <w:rPr>
          <w:rFonts w:ascii="Georgia" w:hAnsi="Georgia"/>
          <w:sz w:val="18"/>
        </w:rPr>
        <w:t>Source Wikipédia.</w:t>
      </w:r>
      <w:r w:rsidRPr="00CB28D8">
        <w:rPr>
          <w:rFonts w:ascii="Georgia" w:hAnsi="Georgia"/>
          <w:sz w:val="18"/>
        </w:rPr>
        <w:t xml:space="preserve"> </w:t>
      </w:r>
    </w:p>
  </w:footnote>
  <w:footnote w:id="11">
    <w:p w:rsidR="009B2C5D" w:rsidRPr="00DB7EAB" w:rsidRDefault="009B2C5D" w:rsidP="00AE1299">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50175A">
        <w:rPr>
          <w:rStyle w:val="Lienhypertexte"/>
          <w:rFonts w:ascii="Georgia" w:hAnsi="Georgia"/>
          <w:sz w:val="18"/>
        </w:rPr>
        <w:t>http://www.lexpress.fr/culture/art-plastique/miles-davis-le-peintre_480091.html</w:t>
      </w:r>
    </w:p>
  </w:footnote>
  <w:footnote w:id="12">
    <w:p w:rsidR="009B2C5D" w:rsidRPr="00584C1C" w:rsidRDefault="009B2C5D" w:rsidP="00AE1299">
      <w:pPr>
        <w:widowControl w:val="0"/>
        <w:autoSpaceDE w:val="0"/>
        <w:autoSpaceDN w:val="0"/>
        <w:adjustRightInd w:val="0"/>
        <w:jc w:val="both"/>
        <w:rPr>
          <w:rFonts w:ascii="Georgia" w:hAnsi="Georgia" w:cs="Helvetica"/>
        </w:rPr>
      </w:pPr>
      <w:r w:rsidRPr="00584C1C">
        <w:rPr>
          <w:rStyle w:val="Marquenotebasdepage"/>
          <w:rFonts w:ascii="Georgia" w:hAnsi="Georgia"/>
          <w:sz w:val="18"/>
        </w:rPr>
        <w:footnoteRef/>
      </w:r>
      <w:r w:rsidRPr="00584C1C">
        <w:rPr>
          <w:rFonts w:ascii="Georgia" w:hAnsi="Georgia" w:cs="Arial"/>
          <w:sz w:val="18"/>
          <w:szCs w:val="18"/>
        </w:rPr>
        <w:t xml:space="preserve"> "Le </w:t>
      </w:r>
      <w:r w:rsidRPr="00584C1C">
        <w:rPr>
          <w:rFonts w:ascii="Georgia" w:hAnsi="Georgia" w:cs="Arial"/>
          <w:i/>
          <w:iCs/>
          <w:sz w:val="18"/>
          <w:szCs w:val="18"/>
        </w:rPr>
        <w:t>lifelogging</w:t>
      </w:r>
      <w:r w:rsidRPr="00584C1C">
        <w:rPr>
          <w:rFonts w:ascii="Georgia" w:hAnsi="Georgia" w:cs="Arial"/>
          <w:sz w:val="18"/>
          <w:szCs w:val="18"/>
        </w:rPr>
        <w:t xml:space="preserve"> est un type d'application encore balbutiant et à part dans les prototypes de services géolocalisés. Formé à partir des termes anglais </w:t>
      </w:r>
      <w:r w:rsidRPr="00584C1C">
        <w:rPr>
          <w:rFonts w:ascii="Georgia" w:hAnsi="Georgia" w:cs="Arial"/>
          <w:i/>
          <w:iCs/>
          <w:sz w:val="18"/>
          <w:szCs w:val="18"/>
        </w:rPr>
        <w:t>logging</w:t>
      </w:r>
      <w:r w:rsidRPr="00584C1C">
        <w:rPr>
          <w:rFonts w:ascii="Georgia" w:hAnsi="Georgia" w:cs="Arial"/>
          <w:sz w:val="18"/>
          <w:szCs w:val="18"/>
        </w:rPr>
        <w:t xml:space="preserve"> (pour enregistrement) et </w:t>
      </w:r>
      <w:r w:rsidRPr="00584C1C">
        <w:rPr>
          <w:rFonts w:ascii="Georgia" w:hAnsi="Georgia" w:cs="Arial"/>
          <w:i/>
          <w:iCs/>
          <w:sz w:val="18"/>
          <w:szCs w:val="18"/>
        </w:rPr>
        <w:t>life</w:t>
      </w:r>
      <w:r w:rsidRPr="00584C1C">
        <w:rPr>
          <w:rFonts w:ascii="Georgia" w:hAnsi="Georgia" w:cs="Arial"/>
          <w:sz w:val="18"/>
          <w:szCs w:val="18"/>
        </w:rPr>
        <w:t xml:space="preserve">, il désigne la documentation de nos existences par l'enregistrement de nos activités détectées par des capteurs. Le principe est simple : un dispositif (en général un téléphone portable) enregistre vos déplacements dans l'espace, les photographies que vous prenez, les messages que vous envoyez ou encore les personnes que vous rencontrez. Les concepteurs de ces services posent l'hypothèse que la collecte automatique de ces informations peut servir de moyen d'organisation des informations personnelles, de compréhension de nos activités ou servir de </w:t>
      </w:r>
      <w:r w:rsidRPr="00584C1C">
        <w:rPr>
          <w:rFonts w:ascii="Georgia" w:hAnsi="Georgia" w:cs="Arial"/>
          <w:i/>
          <w:iCs/>
          <w:sz w:val="18"/>
          <w:szCs w:val="18"/>
        </w:rPr>
        <w:t>prothèse mnésique</w:t>
      </w:r>
      <w:r w:rsidRPr="00584C1C">
        <w:rPr>
          <w:rFonts w:ascii="Georgia" w:hAnsi="Georgia" w:cs="Arial"/>
          <w:sz w:val="18"/>
          <w:szCs w:val="18"/>
        </w:rPr>
        <w:t xml:space="preserve"> pour se rappeler de notre passé. À partir de ces données, divers outils sont disponibles pour poster automatiquement des billets sur un blog ou analyser nos activités - afin de trouver des récurrences ou des phénomènes sortant de l'ordinaire. Il est alors possible de générer des visualisations qui mettent en évidence des phénomènes dont vous ne seriez pas conscients autrement : les lieux où vous vous baladez le plus, les gens que vous rencontrez sans le savoir, etc." Nicolas Nova, </w:t>
      </w:r>
      <w:r w:rsidRPr="00584C1C">
        <w:rPr>
          <w:rFonts w:ascii="Georgia" w:hAnsi="Georgia" w:cs="Arial"/>
          <w:i/>
          <w:iCs/>
          <w:sz w:val="18"/>
          <w:szCs w:val="18"/>
        </w:rPr>
        <w:t>Les médias géolocalisés ; comprendre les nouveaux espaces numériques</w:t>
      </w:r>
      <w:r w:rsidRPr="00584C1C">
        <w:rPr>
          <w:rFonts w:ascii="Georgia" w:hAnsi="Georgia" w:cs="Arial"/>
          <w:sz w:val="18"/>
          <w:szCs w:val="18"/>
        </w:rPr>
        <w:t xml:space="preserve">, Éditions Fyp, Limoges, 2009, p.117-118. Si comme l'explique parfaitement Nicolas Nova, l'idée du </w:t>
      </w:r>
      <w:r w:rsidRPr="00584C1C">
        <w:rPr>
          <w:rFonts w:ascii="Georgia" w:hAnsi="Georgia" w:cs="Arial"/>
          <w:i/>
          <w:iCs/>
          <w:sz w:val="18"/>
          <w:szCs w:val="18"/>
        </w:rPr>
        <w:t>lifelogging</w:t>
      </w:r>
      <w:r w:rsidRPr="00584C1C">
        <w:rPr>
          <w:rFonts w:ascii="Georgia" w:hAnsi="Georgia" w:cs="Arial"/>
          <w:sz w:val="18"/>
          <w:szCs w:val="18"/>
        </w:rPr>
        <w:t xml:space="preserve"> est d'abord de produire une cartographie des liens entre différents centres d'intérêt via des applications informatiques, cette topologie des liens occasionnée par l'étude de ces réseaux - toujours entre espace privé et public - détermine une nouvelle forme de </w:t>
      </w:r>
      <w:r w:rsidRPr="00584C1C">
        <w:rPr>
          <w:rFonts w:ascii="Georgia" w:hAnsi="Georgia" w:cs="Arial"/>
          <w:i/>
          <w:iCs/>
          <w:sz w:val="18"/>
          <w:szCs w:val="18"/>
        </w:rPr>
        <w:t>portrait social</w:t>
      </w:r>
      <w:r w:rsidRPr="00584C1C">
        <w:rPr>
          <w:rFonts w:ascii="Georgia" w:hAnsi="Georgia" w:cs="Arial"/>
          <w:sz w:val="18"/>
          <w:szCs w:val="18"/>
        </w:rPr>
        <w:t xml:space="preserve">. Désormais celui-ci ne peut plus être </w:t>
      </w:r>
      <w:r w:rsidRPr="00584C1C">
        <w:rPr>
          <w:rFonts w:ascii="Georgia" w:hAnsi="Georgia" w:cs="Arial"/>
          <w:i/>
          <w:iCs/>
          <w:sz w:val="18"/>
          <w:szCs w:val="18"/>
        </w:rPr>
        <w:t>figuré</w:t>
      </w:r>
      <w:r w:rsidRPr="00584C1C">
        <w:rPr>
          <w:rFonts w:ascii="Georgia" w:hAnsi="Georgia" w:cs="Arial"/>
          <w:sz w:val="18"/>
          <w:szCs w:val="18"/>
        </w:rPr>
        <w:t xml:space="preserve"> de manière réaliste simplement par une re-semblance avec le sujet, car c'est une base de données, une superposition de signes, d'indices et d'interactions en mutation perpétuelle. L'homme est </w:t>
      </w:r>
      <w:r w:rsidRPr="00584C1C">
        <w:rPr>
          <w:rFonts w:ascii="Georgia" w:hAnsi="Georgia" w:cs="Arial"/>
          <w:i/>
          <w:iCs/>
          <w:sz w:val="18"/>
          <w:szCs w:val="18"/>
        </w:rPr>
        <w:t>mis à distance</w:t>
      </w:r>
      <w:r w:rsidRPr="00584C1C">
        <w:rPr>
          <w:rFonts w:ascii="Georgia" w:hAnsi="Georgia" w:cs="Arial"/>
          <w:sz w:val="18"/>
          <w:szCs w:val="18"/>
        </w:rPr>
        <w:t xml:space="preserve"> par un nuage </w:t>
      </w:r>
      <w:r>
        <w:rPr>
          <w:rFonts w:ascii="Georgia" w:hAnsi="Georgia" w:cs="Arial"/>
          <w:sz w:val="18"/>
          <w:szCs w:val="18"/>
        </w:rPr>
        <w:t>de liens qui créent entre lui (</w:t>
      </w:r>
      <w:r w:rsidRPr="00584C1C">
        <w:rPr>
          <w:rFonts w:ascii="Georgia" w:hAnsi="Georgia" w:cs="Arial"/>
          <w:sz w:val="18"/>
          <w:szCs w:val="18"/>
        </w:rPr>
        <w:t xml:space="preserve">en tant que </w:t>
      </w:r>
      <w:r w:rsidRPr="00584C1C">
        <w:rPr>
          <w:rFonts w:ascii="Georgia" w:hAnsi="Georgia" w:cs="Arial"/>
          <w:i/>
          <w:sz w:val="18"/>
          <w:szCs w:val="18"/>
        </w:rPr>
        <w:t>sujet Je</w:t>
      </w:r>
      <w:r>
        <w:rPr>
          <w:rFonts w:ascii="Georgia" w:hAnsi="Georgia" w:cs="Arial"/>
          <w:sz w:val="18"/>
          <w:szCs w:val="18"/>
        </w:rPr>
        <w:t xml:space="preserve">) </w:t>
      </w:r>
      <w:r w:rsidRPr="00584C1C">
        <w:rPr>
          <w:rFonts w:ascii="Georgia" w:hAnsi="Georgia" w:cs="Arial"/>
          <w:sz w:val="18"/>
          <w:szCs w:val="18"/>
        </w:rPr>
        <w:t xml:space="preserve">et </w:t>
      </w:r>
      <w:r w:rsidRPr="00584C1C">
        <w:rPr>
          <w:rFonts w:ascii="Georgia" w:hAnsi="Georgia" w:cs="Arial"/>
          <w:i/>
          <w:sz w:val="18"/>
          <w:szCs w:val="18"/>
        </w:rPr>
        <w:t>l'image qu'il produit</w:t>
      </w:r>
      <w:r w:rsidRPr="00584C1C">
        <w:rPr>
          <w:rFonts w:ascii="Georgia" w:hAnsi="Georgia" w:cs="Arial"/>
          <w:sz w:val="18"/>
          <w:szCs w:val="18"/>
        </w:rPr>
        <w:t xml:space="preserve"> regardée par l'Autre, une </w:t>
      </w:r>
      <w:r w:rsidRPr="00584C1C">
        <w:rPr>
          <w:rFonts w:ascii="Georgia" w:hAnsi="Georgia" w:cs="Arial"/>
          <w:i/>
          <w:iCs/>
          <w:sz w:val="18"/>
          <w:szCs w:val="18"/>
        </w:rPr>
        <w:t>interface translucide et poreuse</w:t>
      </w:r>
      <w:r w:rsidRPr="00584C1C">
        <w:rPr>
          <w:rFonts w:ascii="Georgia" w:hAnsi="Georgia" w:cs="Arial"/>
          <w:sz w:val="18"/>
          <w:szCs w:val="18"/>
        </w:rPr>
        <w:t>.</w:t>
      </w:r>
    </w:p>
    <w:p w:rsidR="009B2C5D" w:rsidRPr="00584C1C" w:rsidRDefault="009B2C5D" w:rsidP="00AE1299">
      <w:pPr>
        <w:widowControl w:val="0"/>
        <w:autoSpaceDE w:val="0"/>
        <w:autoSpaceDN w:val="0"/>
        <w:adjustRightInd w:val="0"/>
        <w:jc w:val="both"/>
        <w:rPr>
          <w:rFonts w:ascii="Georgia" w:hAnsi="Georgia"/>
          <w:sz w:val="18"/>
        </w:rPr>
      </w:pPr>
    </w:p>
  </w:footnote>
  <w:footnote w:id="13">
    <w:p w:rsidR="009B2C5D" w:rsidRPr="00DB7EAB" w:rsidRDefault="009B2C5D" w:rsidP="00AE1299">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“Basically, each time Kylie will reach the same point, closing a new loop, all the live characters will add to themselves, creating a complex urban choregraphy. The fact that Kylie will always come back to the same starting point echoes the hypnotic repeativeness of the track. The geometry of the song allow us to have her each time at the same portion of the street for the same portion of the song: the chorus. So each time at this moment, all the Kylies will sing the chorus lyrics all at the same time“. </w:t>
      </w:r>
      <w:r w:rsidRPr="003D3B5B">
        <w:rPr>
          <w:rFonts w:ascii="Georgia" w:hAnsi="Georgia"/>
          <w:sz w:val="18"/>
        </w:rPr>
        <w:t xml:space="preserve">Michel Gondry, </w:t>
      </w:r>
      <w:r>
        <w:rPr>
          <w:rFonts w:ascii="Georgia" w:hAnsi="Georgia"/>
          <w:i/>
          <w:sz w:val="18"/>
        </w:rPr>
        <w:t xml:space="preserve">Come Into My World - </w:t>
      </w:r>
      <w:r w:rsidRPr="003D3B5B">
        <w:rPr>
          <w:rFonts w:ascii="Georgia" w:hAnsi="Georgia"/>
          <w:i/>
          <w:sz w:val="18"/>
        </w:rPr>
        <w:t>Kylie Minogue</w:t>
      </w:r>
      <w:r>
        <w:rPr>
          <w:rFonts w:ascii="Georgia" w:hAnsi="Georgia"/>
          <w:sz w:val="18"/>
        </w:rPr>
        <w:t>,</w:t>
      </w:r>
      <w:r w:rsidRPr="003D3B5B">
        <w:rPr>
          <w:rFonts w:ascii="Georgia" w:hAnsi="Georgia"/>
          <w:sz w:val="18"/>
        </w:rPr>
        <w:t xml:space="preserve"> </w:t>
      </w:r>
      <w:r>
        <w:rPr>
          <w:rFonts w:ascii="Georgia" w:hAnsi="Georgia"/>
          <w:sz w:val="18"/>
        </w:rPr>
        <w:t xml:space="preserve">in </w:t>
      </w:r>
      <w:r w:rsidRPr="00573D60">
        <w:rPr>
          <w:rFonts w:ascii="Georgia" w:hAnsi="Georgia"/>
          <w:i/>
          <w:sz w:val="18"/>
        </w:rPr>
        <w:t>The Work of Director Michel Gondry</w:t>
      </w:r>
      <w:r>
        <w:rPr>
          <w:rFonts w:ascii="Georgia" w:hAnsi="Georgia"/>
          <w:sz w:val="18"/>
        </w:rPr>
        <w:t xml:space="preserve">, clip vidéo (2002), DVD Sleeping Train Productions, Inc., Éditions Directors Label DVD Series, 2003. </w:t>
      </w:r>
    </w:p>
  </w:footnote>
  <w:footnote w:id="14">
    <w:p w:rsidR="009B2C5D" w:rsidRPr="00DB7EAB" w:rsidRDefault="009B2C5D" w:rsidP="00A66D85">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A66D85">
        <w:rPr>
          <w:rFonts w:ascii="Georgia" w:hAnsi="Georgia" w:cs="Arial"/>
          <w:sz w:val="18"/>
          <w:szCs w:val="18"/>
        </w:rPr>
        <w:t xml:space="preserve">Quatre API's </w:t>
      </w:r>
      <w:r>
        <w:rPr>
          <w:rFonts w:ascii="Georgia" w:hAnsi="Georgia" w:cs="Arial"/>
          <w:sz w:val="18"/>
          <w:szCs w:val="18"/>
        </w:rPr>
        <w:t>ont été créées successivement pour U-rss :</w:t>
      </w:r>
      <w:r w:rsidRPr="00A66D85">
        <w:rPr>
          <w:rFonts w:ascii="Georgia" w:hAnsi="Georgia" w:cs="Arial"/>
          <w:sz w:val="18"/>
          <w:szCs w:val="18"/>
        </w:rPr>
        <w:t> </w:t>
      </w:r>
      <w:hyperlink r:id="rId11" w:history="1">
        <w:r w:rsidRPr="00A66D85">
          <w:rPr>
            <w:rFonts w:ascii="Georgia" w:hAnsi="Georgia" w:cs="Arial"/>
            <w:color w:val="1038A3"/>
            <w:sz w:val="18"/>
            <w:szCs w:val="18"/>
            <w:u w:val="single" w:color="1038A3"/>
          </w:rPr>
          <w:t>http://www.u-rss.eu/data_viz/i-deal/</w:t>
        </w:r>
      </w:hyperlink>
      <w:r w:rsidRPr="00A66D85">
        <w:rPr>
          <w:rFonts w:ascii="Georgia" w:hAnsi="Georgia" w:cs="Arial"/>
          <w:sz w:val="18"/>
          <w:szCs w:val="18"/>
        </w:rPr>
        <w:t> + </w:t>
      </w:r>
      <w:hyperlink r:id="rId12" w:history="1">
        <w:r w:rsidRPr="00A66D85">
          <w:rPr>
            <w:rFonts w:ascii="Georgia" w:hAnsi="Georgia" w:cs="Arial"/>
            <w:color w:val="1038A3"/>
            <w:sz w:val="18"/>
            <w:szCs w:val="18"/>
            <w:u w:val="single" w:color="1038A3"/>
          </w:rPr>
          <w:t>http://www.u-rss.eu/data_viz/luxury/</w:t>
        </w:r>
      </w:hyperlink>
      <w:r w:rsidRPr="00A66D85">
        <w:rPr>
          <w:rFonts w:ascii="Georgia" w:hAnsi="Georgia" w:cs="Arial"/>
          <w:sz w:val="18"/>
          <w:szCs w:val="18"/>
        </w:rPr>
        <w:t> + </w:t>
      </w:r>
      <w:hyperlink r:id="rId13" w:history="1">
        <w:r w:rsidRPr="00A66D85">
          <w:rPr>
            <w:rFonts w:ascii="Georgia" w:hAnsi="Georgia" w:cs="Arial"/>
            <w:color w:val="1038A3"/>
            <w:sz w:val="18"/>
            <w:szCs w:val="18"/>
            <w:u w:val="single" w:color="1038A3"/>
          </w:rPr>
          <w:t>http://www.u-rss.eu/data_viz/oMi-pi/</w:t>
        </w:r>
      </w:hyperlink>
      <w:r w:rsidRPr="00A66D85">
        <w:rPr>
          <w:rFonts w:ascii="Georgia" w:hAnsi="Georgia" w:cs="Arial"/>
          <w:sz w:val="18"/>
          <w:szCs w:val="18"/>
        </w:rPr>
        <w:t> + </w:t>
      </w:r>
      <w:hyperlink r:id="rId14" w:history="1">
        <w:r w:rsidRPr="00A66D85">
          <w:rPr>
            <w:rFonts w:ascii="Georgia" w:hAnsi="Georgia" w:cs="Arial"/>
            <w:color w:val="1038A3"/>
            <w:sz w:val="18"/>
            <w:szCs w:val="18"/>
            <w:u w:val="single" w:color="1038A3"/>
          </w:rPr>
          <w:t>http://apps.facebook.com/urss_scanner/</w:t>
        </w:r>
      </w:hyperlink>
      <w:r w:rsidRPr="00A66D85">
        <w:rPr>
          <w:rFonts w:ascii="Georgia" w:hAnsi="Georgia" w:cs="Arial"/>
          <w:sz w:val="18"/>
          <w:szCs w:val="18"/>
        </w:rPr>
        <w:t>.</w:t>
      </w:r>
      <w:r>
        <w:rPr>
          <w:rFonts w:ascii="Georgia" w:hAnsi="Georgia"/>
          <w:sz w:val="18"/>
        </w:rPr>
        <w:t xml:space="preserve"> À c</w:t>
      </w:r>
      <w:r w:rsidRPr="00A66D85">
        <w:rPr>
          <w:rFonts w:ascii="Georgia" w:hAnsi="Georgia"/>
          <w:sz w:val="18"/>
        </w:rPr>
        <w:t xml:space="preserve">ette dernière est associée à une </w:t>
      </w:r>
      <w:r w:rsidRPr="00A66D85">
        <w:rPr>
          <w:rFonts w:ascii="Georgia" w:hAnsi="Georgia"/>
          <w:i/>
          <w:sz w:val="18"/>
        </w:rPr>
        <w:t>API-œuvre</w:t>
      </w:r>
      <w:r w:rsidRPr="00A66D85">
        <w:rPr>
          <w:rFonts w:ascii="Georgia" w:hAnsi="Georgia"/>
          <w:sz w:val="18"/>
        </w:rPr>
        <w:t xml:space="preserve"> numérique </w:t>
      </w:r>
      <w:r w:rsidRPr="00A66D85">
        <w:rPr>
          <w:rFonts w:ascii="Georgia" w:hAnsi="Georgia" w:cs="Arial"/>
          <w:color w:val="8002FF"/>
          <w:sz w:val="18"/>
          <w:szCs w:val="18"/>
        </w:rPr>
        <w:t>U</w:t>
      </w:r>
      <w:hyperlink r:id="rId15" w:history="1">
        <w:r w:rsidRPr="00A66D85">
          <w:rPr>
            <w:rFonts w:ascii="Georgia" w:hAnsi="Georgia" w:cs="Arial"/>
            <w:color w:val="1038A3"/>
            <w:sz w:val="18"/>
            <w:szCs w:val="18"/>
            <w:u w:val="single" w:color="1038A3"/>
          </w:rPr>
          <w:t>-rss.eu/data_viz/jet-i/</w:t>
        </w:r>
      </w:hyperlink>
      <w:r w:rsidRPr="00A66D85">
        <w:rPr>
          <w:rFonts w:ascii="Georgia" w:hAnsi="Georgia" w:cs="Arial"/>
          <w:color w:val="8002FF"/>
          <w:sz w:val="18"/>
          <w:szCs w:val="18"/>
        </w:rPr>
        <w:t xml:space="preserve"> </w:t>
      </w:r>
      <w:r w:rsidRPr="00A66D85">
        <w:rPr>
          <w:rFonts w:ascii="Georgia" w:hAnsi="Georgia"/>
          <w:sz w:val="18"/>
        </w:rPr>
        <w:t xml:space="preserve">qui synthétise graphiquement </w:t>
      </w:r>
      <w:r>
        <w:rPr>
          <w:rFonts w:ascii="Georgia" w:hAnsi="Georgia"/>
          <w:sz w:val="18"/>
        </w:rPr>
        <w:t xml:space="preserve">sur une spirale (dont le nom est un hommage à la </w:t>
      </w:r>
      <w:r w:rsidRPr="00A66D85">
        <w:rPr>
          <w:rFonts w:ascii="Georgia" w:hAnsi="Georgia"/>
          <w:i/>
          <w:sz w:val="18"/>
        </w:rPr>
        <w:t xml:space="preserve">Spiral Jetty </w:t>
      </w:r>
      <w:r>
        <w:rPr>
          <w:rFonts w:ascii="Georgia" w:hAnsi="Georgia"/>
          <w:sz w:val="18"/>
        </w:rPr>
        <w:t xml:space="preserve">de Robert Smithson, considéré par beaucoup comme le théoricien du </w:t>
      </w:r>
      <w:r w:rsidRPr="00A66D85">
        <w:rPr>
          <w:rFonts w:ascii="Georgia" w:hAnsi="Georgia"/>
          <w:i/>
          <w:sz w:val="18"/>
        </w:rPr>
        <w:t>Land Art</w:t>
      </w:r>
      <w:r>
        <w:rPr>
          <w:rFonts w:ascii="Georgia" w:hAnsi="Georgia"/>
          <w:sz w:val="18"/>
        </w:rPr>
        <w:t>) l</w:t>
      </w:r>
      <w:r w:rsidRPr="00A66D85">
        <w:rPr>
          <w:rFonts w:ascii="Georgia" w:hAnsi="Georgia"/>
          <w:sz w:val="18"/>
        </w:rPr>
        <w:t>es différents scanners réalisés sur Facebook</w:t>
      </w:r>
      <w:r>
        <w:rPr>
          <w:rFonts w:ascii="Georgia" w:hAnsi="Georgia"/>
          <w:sz w:val="18"/>
        </w:rPr>
        <w:t>.</w:t>
      </w:r>
      <w:r w:rsidRPr="00A66D85">
        <w:rPr>
          <w:rFonts w:ascii="Georgia" w:hAnsi="Georgia"/>
          <w:sz w:val="18"/>
        </w:rPr>
        <w:t xml:space="preserve">  </w:t>
      </w:r>
    </w:p>
  </w:footnote>
  <w:footnote w:id="15">
    <w:p w:rsidR="009B2C5D" w:rsidRPr="00DB7EAB" w:rsidRDefault="009B2C5D" w:rsidP="000543E7">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A66D85">
        <w:rPr>
          <w:rFonts w:ascii="Georgia" w:hAnsi="Georgia" w:cs="Arial"/>
          <w:sz w:val="18"/>
          <w:szCs w:val="18"/>
        </w:rPr>
        <w:t>“</w:t>
      </w:r>
      <w:r w:rsidRPr="00A66D85">
        <w:rPr>
          <w:rFonts w:ascii="Georgia" w:hAnsi="Georgia"/>
          <w:i/>
          <w:sz w:val="18"/>
        </w:rPr>
        <w:t>Ultra moderne solitude</w:t>
      </w:r>
      <w:r w:rsidRPr="00A66D85">
        <w:rPr>
          <w:rFonts w:ascii="Georgia" w:hAnsi="Georgia"/>
          <w:sz w:val="18"/>
        </w:rPr>
        <w:t xml:space="preserve"> est un album studio d'Alain Souchon sorti en 1988.</w:t>
      </w:r>
      <w:r>
        <w:rPr>
          <w:rFonts w:ascii="Georgia" w:hAnsi="Georgia"/>
          <w:sz w:val="18"/>
        </w:rPr>
        <w:t xml:space="preserve"> </w:t>
      </w:r>
      <w:r w:rsidRPr="00A66D85">
        <w:rPr>
          <w:rFonts w:ascii="Georgia" w:hAnsi="Georgia"/>
          <w:sz w:val="18"/>
        </w:rPr>
        <w:t xml:space="preserve">La chanson </w:t>
      </w:r>
      <w:r w:rsidRPr="00A66D85">
        <w:rPr>
          <w:rFonts w:ascii="Georgia" w:hAnsi="Georgia"/>
          <w:i/>
          <w:sz w:val="18"/>
        </w:rPr>
        <w:t>Quand j'serai K.O.</w:t>
      </w:r>
      <w:r w:rsidRPr="00A66D85">
        <w:rPr>
          <w:rFonts w:ascii="Georgia" w:hAnsi="Georgia"/>
          <w:sz w:val="18"/>
        </w:rPr>
        <w:t xml:space="preserve"> remporte le prix de la chanson de l'année aux Victoires de la musique</w:t>
      </w:r>
      <w:r>
        <w:rPr>
          <w:rFonts w:ascii="Georgia" w:hAnsi="Georgia"/>
          <w:sz w:val="18"/>
        </w:rPr>
        <w:t xml:space="preserve"> </w:t>
      </w:r>
      <w:r w:rsidRPr="00A66D85">
        <w:rPr>
          <w:rFonts w:ascii="Georgia" w:hAnsi="Georgia"/>
          <w:sz w:val="18"/>
        </w:rPr>
        <w:t>en 1990</w:t>
      </w:r>
      <w:r>
        <w:rPr>
          <w:rFonts w:ascii="Georgia" w:hAnsi="Georgia"/>
          <w:sz w:val="18"/>
        </w:rPr>
        <w:t>“</w:t>
      </w:r>
      <w:r w:rsidRPr="00A66D85">
        <w:rPr>
          <w:rFonts w:ascii="Georgia" w:hAnsi="Georgia"/>
          <w:sz w:val="18"/>
        </w:rPr>
        <w:t xml:space="preserve">. </w:t>
      </w:r>
      <w:r>
        <w:rPr>
          <w:rFonts w:ascii="Georgia" w:hAnsi="Georgia"/>
          <w:sz w:val="18"/>
        </w:rPr>
        <w:t>Source Wikipédia. CD Virgin.</w:t>
      </w:r>
    </w:p>
  </w:footnote>
  <w:footnote w:id="16">
    <w:p w:rsidR="009B2C5D" w:rsidRPr="008B1B28" w:rsidRDefault="009B2C5D" w:rsidP="00F50CF6">
      <w:pPr>
        <w:widowControl w:val="0"/>
        <w:autoSpaceDE w:val="0"/>
        <w:autoSpaceDN w:val="0"/>
        <w:adjustRightInd w:val="0"/>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F50CF6">
        <w:rPr>
          <w:rFonts w:ascii="Georgia" w:hAnsi="Georgia"/>
          <w:sz w:val="18"/>
        </w:rPr>
        <w:t>Henri Verneuil</w:t>
      </w:r>
      <w:r>
        <w:rPr>
          <w:rFonts w:ascii="Georgia" w:hAnsi="Georgia"/>
          <w:sz w:val="18"/>
        </w:rPr>
        <w:t xml:space="preserve">, </w:t>
      </w:r>
      <w:r w:rsidRPr="00C7229F">
        <w:rPr>
          <w:rFonts w:ascii="Georgia" w:hAnsi="Georgia"/>
          <w:i/>
          <w:sz w:val="18"/>
        </w:rPr>
        <w:t>Mélodie en sous-sol</w:t>
      </w:r>
      <w:r>
        <w:rPr>
          <w:rFonts w:ascii="Georgia" w:hAnsi="Georgia"/>
          <w:sz w:val="18"/>
        </w:rPr>
        <w:t>, film franco-italien réalisé en 1962, sur un scénario d’</w:t>
      </w:r>
      <w:r w:rsidRPr="00F50CF6">
        <w:rPr>
          <w:rFonts w:ascii="Georgia" w:hAnsi="Georgia"/>
          <w:sz w:val="18"/>
        </w:rPr>
        <w:t xml:space="preserve">Albert Simonin, Henri Verneuil et Michel Audiard d'après le roman </w:t>
      </w:r>
      <w:r w:rsidRPr="00F50CF6">
        <w:rPr>
          <w:rFonts w:ascii="Georgia" w:hAnsi="Georgia"/>
          <w:i/>
          <w:sz w:val="18"/>
        </w:rPr>
        <w:t>The Big Grab</w:t>
      </w:r>
      <w:r>
        <w:rPr>
          <w:rFonts w:ascii="Georgia" w:hAnsi="Georgia"/>
          <w:sz w:val="18"/>
        </w:rPr>
        <w:t xml:space="preserve"> de John Trinian paru aux Éditions Gallimard, 118 mn, distribution MGM. L’intérêt de cette citation dans notre propos sur le Jazz, outre son rapport à l’idée d’une </w:t>
      </w:r>
      <w:r w:rsidRPr="00847B73">
        <w:rPr>
          <w:rFonts w:ascii="Georgia" w:hAnsi="Georgia"/>
          <w:i/>
          <w:sz w:val="18"/>
        </w:rPr>
        <w:t>forme musicale souterraine</w:t>
      </w:r>
      <w:r>
        <w:rPr>
          <w:rFonts w:ascii="Georgia" w:hAnsi="Georgia"/>
          <w:sz w:val="18"/>
        </w:rPr>
        <w:t xml:space="preserve">, vient de la traduction du livre par les scénaristes. </w:t>
      </w:r>
      <w:r w:rsidRPr="008B1B28">
        <w:rPr>
          <w:rFonts w:ascii="Georgia" w:hAnsi="Georgia"/>
          <w:sz w:val="18"/>
        </w:rPr>
        <w:t>“Par rapport au scénario issu du livre, Michel Audiard n'a modifié, apporté, ou retouché que 25 répliques. Ces 25</w:t>
      </w:r>
      <w:r>
        <w:rPr>
          <w:rFonts w:ascii="Georgia" w:hAnsi="Georgia"/>
          <w:sz w:val="18"/>
        </w:rPr>
        <w:t xml:space="preserve"> </w:t>
      </w:r>
      <w:r w:rsidRPr="008F5A8A">
        <w:rPr>
          <w:rFonts w:ascii="Georgia" w:hAnsi="Georgia"/>
          <w:i/>
          <w:sz w:val="18"/>
        </w:rPr>
        <w:t>petites</w:t>
      </w:r>
      <w:r w:rsidRPr="008B1B28">
        <w:rPr>
          <w:rFonts w:ascii="Georgia" w:hAnsi="Georgia"/>
          <w:sz w:val="18"/>
        </w:rPr>
        <w:t xml:space="preserve"> répliques suscitent la surprise de la production qui pense avoir payé bien cher pour si peu. C'est en découvrant l'intégralité du scénar</w:t>
      </w:r>
      <w:r>
        <w:rPr>
          <w:rFonts w:ascii="Georgia" w:hAnsi="Georgia"/>
          <w:sz w:val="18"/>
        </w:rPr>
        <w:t>io modifié par ces 25 répliques -</w:t>
      </w:r>
      <w:r w:rsidRPr="008B1B28">
        <w:rPr>
          <w:rFonts w:ascii="Georgia" w:hAnsi="Georgia"/>
          <w:sz w:val="18"/>
        </w:rPr>
        <w:t xml:space="preserve"> constatant que les intervent</w:t>
      </w:r>
      <w:r>
        <w:rPr>
          <w:rFonts w:ascii="Georgia" w:hAnsi="Georgia"/>
          <w:sz w:val="18"/>
        </w:rPr>
        <w:t>ions d'Audiard sont savoureuses -</w:t>
      </w:r>
      <w:r w:rsidRPr="008B1B28">
        <w:rPr>
          <w:rFonts w:ascii="Georgia" w:hAnsi="Georgia"/>
          <w:sz w:val="18"/>
        </w:rPr>
        <w:t xml:space="preserve"> qu'elle revient sur son impression, et se félicite sur le bon investissement payé à celui-ci pour son travail</w:t>
      </w:r>
      <w:r>
        <w:rPr>
          <w:rFonts w:ascii="Georgia" w:hAnsi="Georgia"/>
          <w:sz w:val="18"/>
        </w:rPr>
        <w:t>“ (source Wikipédia)</w:t>
      </w:r>
      <w:r w:rsidRPr="008B1B28">
        <w:rPr>
          <w:rFonts w:ascii="Georgia" w:hAnsi="Georgia"/>
          <w:sz w:val="18"/>
        </w:rPr>
        <w:t>.</w:t>
      </w:r>
      <w:r>
        <w:rPr>
          <w:rFonts w:ascii="Georgia" w:hAnsi="Georgia"/>
          <w:sz w:val="18"/>
        </w:rPr>
        <w:t xml:space="preserve"> Comme dans le Jazz ou avec </w:t>
      </w:r>
      <w:r w:rsidRPr="00744ED1">
        <w:rPr>
          <w:rFonts w:ascii="Georgia" w:hAnsi="Georgia"/>
          <w:b/>
          <w:sz w:val="18"/>
        </w:rPr>
        <w:t>U-rss</w:t>
      </w:r>
      <w:r>
        <w:rPr>
          <w:rFonts w:ascii="Georgia" w:hAnsi="Georgia"/>
          <w:sz w:val="18"/>
        </w:rPr>
        <w:t xml:space="preserve">, c’est </w:t>
      </w:r>
      <w:r w:rsidRPr="00744ED1">
        <w:rPr>
          <w:rFonts w:ascii="Georgia" w:hAnsi="Georgia"/>
          <w:i/>
          <w:sz w:val="18"/>
        </w:rPr>
        <w:t>l’interprétation</w:t>
      </w:r>
      <w:r>
        <w:rPr>
          <w:rFonts w:ascii="Georgia" w:hAnsi="Georgia"/>
          <w:sz w:val="18"/>
        </w:rPr>
        <w:t xml:space="preserve"> qui provoque ici toute l’intérêt des </w:t>
      </w:r>
      <w:r w:rsidRPr="00C44749">
        <w:rPr>
          <w:rFonts w:ascii="Georgia" w:hAnsi="Georgia"/>
          <w:i/>
          <w:sz w:val="18"/>
        </w:rPr>
        <w:t>images</w:t>
      </w:r>
      <w:r>
        <w:rPr>
          <w:rFonts w:ascii="Georgia" w:hAnsi="Georgia"/>
          <w:sz w:val="18"/>
        </w:rPr>
        <w:t xml:space="preserve"> produites.</w:t>
      </w:r>
    </w:p>
  </w:footnote>
  <w:footnote w:id="17">
    <w:p w:rsidR="009B2C5D" w:rsidRPr="00086261" w:rsidRDefault="009B2C5D" w:rsidP="00086261">
      <w:pPr>
        <w:widowControl w:val="0"/>
        <w:autoSpaceDE w:val="0"/>
        <w:autoSpaceDN w:val="0"/>
        <w:adjustRightInd w:val="0"/>
        <w:jc w:val="both"/>
        <w:rPr>
          <w:rFonts w:ascii="Georgia" w:hAnsi="Georgia" w:cs="Arial"/>
          <w:color w:val="000000" w:themeColor="text1"/>
          <w:sz w:val="18"/>
          <w:szCs w:val="18"/>
        </w:rPr>
      </w:pPr>
      <w:r w:rsidRPr="0016077D">
        <w:rPr>
          <w:rStyle w:val="Marquenotebasdepage"/>
          <w:rFonts w:ascii="Georgia" w:hAnsi="Georgia"/>
          <w:sz w:val="18"/>
        </w:rPr>
        <w:footnoteRef/>
      </w:r>
      <w:r>
        <w:rPr>
          <w:rFonts w:ascii="Georgia" w:hAnsi="Georgia"/>
          <w:sz w:val="18"/>
        </w:rPr>
        <w:t xml:space="preserve"> </w:t>
      </w:r>
      <w:r w:rsidRPr="00086261">
        <w:rPr>
          <w:rFonts w:ascii="Georgia" w:hAnsi="Georgia" w:cs="Arial"/>
          <w:color w:val="000000" w:themeColor="text1"/>
          <w:sz w:val="18"/>
          <w:szCs w:val="18"/>
        </w:rPr>
        <w:t>Ces signes communs, que nous appellerons des </w:t>
      </w:r>
      <w:r w:rsidRPr="00086261">
        <w:rPr>
          <w:rFonts w:ascii="Georgia" w:hAnsi="Georgia" w:cs="Arial"/>
          <w:i/>
          <w:iCs/>
          <w:color w:val="000000" w:themeColor="text1"/>
          <w:sz w:val="18"/>
          <w:szCs w:val="18"/>
        </w:rPr>
        <w:t>i+D/signes </w:t>
      </w:r>
      <w:r w:rsidRPr="00086261">
        <w:rPr>
          <w:rFonts w:ascii="Georgia" w:hAnsi="Georgia" w:cs="Arial"/>
          <w:color w:val="000000" w:themeColor="text1"/>
          <w:sz w:val="18"/>
          <w:szCs w:val="18"/>
        </w:rPr>
        <w:t>ne sont pas des simples traductions de mots. Ce sont des compressions d'informations utilisant des signes récurrents (par exemple le </w:t>
      </w:r>
      <w:r w:rsidRPr="00086261">
        <w:rPr>
          <w:rFonts w:ascii="Georgia" w:hAnsi="Georgia" w:cs="Arial"/>
          <w:i/>
          <w:iCs/>
          <w:color w:val="000000" w:themeColor="text1"/>
          <w:sz w:val="18"/>
          <w:szCs w:val="18"/>
        </w:rPr>
        <w:t>i </w:t>
      </w:r>
      <w:r w:rsidRPr="00086261">
        <w:rPr>
          <w:rFonts w:ascii="Georgia" w:hAnsi="Georgia" w:cs="Arial"/>
          <w:color w:val="000000" w:themeColor="text1"/>
          <w:sz w:val="18"/>
          <w:szCs w:val="18"/>
        </w:rPr>
        <w:t>d'information, que n'importe quelle personne entend comme un signal) et résultant d'indices laissés par l'utilisation de certains mots, leur occurrence, leurs positions dans un message </w:t>
      </w:r>
      <w:r>
        <w:rPr>
          <w:rFonts w:ascii="Georgia" w:hAnsi="Georgia" w:cs="Arial"/>
          <w:color w:val="000000" w:themeColor="text1"/>
          <w:sz w:val="18"/>
          <w:szCs w:val="18"/>
        </w:rPr>
        <w:t>ou sur le mur Facebook... L</w:t>
      </w:r>
      <w:r w:rsidRPr="00086261">
        <w:rPr>
          <w:rFonts w:ascii="Georgia" w:hAnsi="Georgia" w:cs="Arial"/>
          <w:color w:val="000000" w:themeColor="text1"/>
          <w:sz w:val="18"/>
          <w:szCs w:val="18"/>
        </w:rPr>
        <w:t>es </w:t>
      </w:r>
      <w:r w:rsidRPr="00086261">
        <w:rPr>
          <w:rFonts w:ascii="Georgia" w:hAnsi="Georgia" w:cs="Arial"/>
          <w:i/>
          <w:iCs/>
          <w:color w:val="000000" w:themeColor="text1"/>
          <w:sz w:val="18"/>
          <w:szCs w:val="18"/>
        </w:rPr>
        <w:t>i+D/signes </w:t>
      </w:r>
      <w:r w:rsidRPr="00086261">
        <w:rPr>
          <w:rFonts w:ascii="Georgia" w:hAnsi="Georgia" w:cs="Arial"/>
          <w:color w:val="000000" w:themeColor="text1"/>
          <w:sz w:val="18"/>
          <w:szCs w:val="18"/>
        </w:rPr>
        <w:t xml:space="preserve">sont donc utilisés </w:t>
      </w:r>
      <w:r>
        <w:rPr>
          <w:rFonts w:ascii="Georgia" w:hAnsi="Georgia" w:cs="Arial"/>
          <w:color w:val="000000" w:themeColor="text1"/>
          <w:sz w:val="18"/>
          <w:szCs w:val="18"/>
        </w:rPr>
        <w:t xml:space="preserve">dans la </w:t>
      </w:r>
      <w:r w:rsidRPr="00086261">
        <w:rPr>
          <w:rFonts w:ascii="Georgia" w:hAnsi="Georgia" w:cs="Arial"/>
          <w:i/>
          <w:color w:val="000000" w:themeColor="text1"/>
          <w:sz w:val="18"/>
          <w:szCs w:val="18"/>
        </w:rPr>
        <w:t>société i matériel</w:t>
      </w:r>
      <w:r>
        <w:rPr>
          <w:rFonts w:ascii="Georgia" w:hAnsi="Georgia" w:cs="Arial"/>
          <w:color w:val="000000" w:themeColor="text1"/>
          <w:sz w:val="18"/>
          <w:szCs w:val="18"/>
        </w:rPr>
        <w:t xml:space="preserve"> </w:t>
      </w:r>
      <w:r w:rsidRPr="00086261">
        <w:rPr>
          <w:rFonts w:ascii="Georgia" w:hAnsi="Georgia" w:cs="Arial"/>
          <w:color w:val="000000" w:themeColor="text1"/>
          <w:sz w:val="18"/>
          <w:szCs w:val="18"/>
        </w:rPr>
        <w:t>pour provoquer intentionnellement des interactions entre des mots, des couleurs et des objets.</w:t>
      </w:r>
    </w:p>
    <w:p w:rsidR="009B2C5D" w:rsidRPr="00086261" w:rsidRDefault="009B2C5D" w:rsidP="0017510F">
      <w:pPr>
        <w:widowControl w:val="0"/>
        <w:autoSpaceDE w:val="0"/>
        <w:autoSpaceDN w:val="0"/>
        <w:adjustRightInd w:val="0"/>
        <w:jc w:val="both"/>
        <w:rPr>
          <w:rFonts w:ascii="Georgia" w:hAnsi="Georgia"/>
          <w:color w:val="000000" w:themeColor="text1"/>
          <w:sz w:val="18"/>
        </w:rPr>
      </w:pPr>
    </w:p>
  </w:footnote>
  <w:footnote w:id="18">
    <w:p w:rsidR="009B2C5D" w:rsidRPr="004C531C" w:rsidRDefault="009B2C5D" w:rsidP="0031673E">
      <w:pPr>
        <w:widowControl w:val="0"/>
        <w:autoSpaceDE w:val="0"/>
        <w:autoSpaceDN w:val="0"/>
        <w:adjustRightInd w:val="0"/>
        <w:jc w:val="both"/>
        <w:rPr>
          <w:rFonts w:ascii="Georgia" w:hAnsi="Georgia"/>
          <w:color w:val="000000" w:themeColor="text1"/>
          <w:sz w:val="18"/>
        </w:rPr>
      </w:pPr>
      <w:r w:rsidRPr="0016077D">
        <w:rPr>
          <w:rStyle w:val="Marquenotebasdepage"/>
          <w:rFonts w:ascii="Georgia" w:hAnsi="Georgia"/>
          <w:sz w:val="18"/>
        </w:rPr>
        <w:footnoteRef/>
      </w:r>
      <w:r>
        <w:rPr>
          <w:rFonts w:ascii="Georgia" w:hAnsi="Georgia"/>
          <w:sz w:val="18"/>
        </w:rPr>
        <w:t xml:space="preserve"> </w:t>
      </w:r>
      <w:r w:rsidRPr="004C531C">
        <w:rPr>
          <w:rFonts w:ascii="Georgia" w:hAnsi="Georgia" w:cs="Arial"/>
          <w:sz w:val="18"/>
        </w:rPr>
        <w:t>Jean-Claude Laffon</w:t>
      </w:r>
      <w:r>
        <w:rPr>
          <w:rFonts w:ascii="Georgia" w:hAnsi="Georgia" w:cs="Arial"/>
          <w:sz w:val="18"/>
        </w:rPr>
        <w:t xml:space="preserve">, </w:t>
      </w:r>
      <w:r w:rsidRPr="004C531C">
        <w:rPr>
          <w:rFonts w:ascii="Georgia" w:hAnsi="Georgia" w:cs="Arial"/>
          <w:i/>
          <w:sz w:val="18"/>
        </w:rPr>
        <w:t>Mécanismes de l’audition et pathologie du bruit</w:t>
      </w:r>
      <w:r w:rsidRPr="004C531C">
        <w:rPr>
          <w:rFonts w:ascii="Georgia" w:hAnsi="Georgia" w:cs="Arial"/>
          <w:sz w:val="18"/>
        </w:rPr>
        <w:t xml:space="preserve"> </w:t>
      </w:r>
      <w:r>
        <w:rPr>
          <w:rFonts w:ascii="Georgia" w:hAnsi="Georgia" w:cs="Arial"/>
          <w:sz w:val="18"/>
        </w:rPr>
        <w:t>in</w:t>
      </w:r>
      <w:r w:rsidRPr="004C531C">
        <w:rPr>
          <w:rFonts w:ascii="Georgia" w:hAnsi="Georgia" w:cs="Arial"/>
          <w:sz w:val="18"/>
        </w:rPr>
        <w:t xml:space="preserve"> </w:t>
      </w:r>
      <w:r w:rsidRPr="004C531C">
        <w:rPr>
          <w:rFonts w:ascii="Georgia" w:hAnsi="Georgia" w:cs="Arial"/>
          <w:i/>
          <w:sz w:val="18"/>
        </w:rPr>
        <w:t>L’oreille oubliée</w:t>
      </w:r>
      <w:r>
        <w:rPr>
          <w:rFonts w:ascii="Georgia" w:hAnsi="Georgia" w:cs="Arial"/>
          <w:sz w:val="18"/>
        </w:rPr>
        <w:t xml:space="preserve">, </w:t>
      </w:r>
      <w:r>
        <w:rPr>
          <w:rFonts w:ascii="Georgia" w:hAnsi="Georgia" w:cs="Arial"/>
          <w:sz w:val="18"/>
          <w:szCs w:val="18"/>
        </w:rPr>
        <w:t>Éditions Centre Georges Pompidou / CCI Paris, 1992, p.22.</w:t>
      </w:r>
    </w:p>
  </w:footnote>
  <w:footnote w:id="19">
    <w:p w:rsidR="009B2C5D" w:rsidRPr="00297E06" w:rsidRDefault="009B2C5D" w:rsidP="00297E06">
      <w:pPr>
        <w:pStyle w:val="NormalWeb"/>
        <w:spacing w:before="2" w:after="2"/>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B357C6">
        <w:rPr>
          <w:rFonts w:ascii="Georgia" w:hAnsi="Georgia"/>
          <w:sz w:val="18"/>
        </w:rPr>
        <w:t xml:space="preserve">Le livre </w:t>
      </w:r>
      <w:r w:rsidRPr="00B357C6">
        <w:rPr>
          <w:rStyle w:val="Accentuation"/>
          <w:rFonts w:ascii="Georgia" w:hAnsi="Georgia"/>
          <w:sz w:val="18"/>
        </w:rPr>
        <w:t>Jazz</w:t>
      </w:r>
      <w:r w:rsidRPr="00B357C6">
        <w:rPr>
          <w:rFonts w:ascii="Georgia" w:hAnsi="Georgia"/>
          <w:sz w:val="18"/>
        </w:rPr>
        <w:t>, publié par Matisse en 1947 en collaboration a</w:t>
      </w:r>
      <w:r>
        <w:rPr>
          <w:rFonts w:ascii="Georgia" w:hAnsi="Georgia"/>
          <w:sz w:val="18"/>
        </w:rPr>
        <w:t>vec l'éditeur d'origine grecque</w:t>
      </w:r>
      <w:r w:rsidRPr="00B357C6">
        <w:rPr>
          <w:rFonts w:ascii="Georgia" w:hAnsi="Georgia"/>
          <w:sz w:val="18"/>
        </w:rPr>
        <w:t xml:space="preserve"> Tériade a été réédité par les éditions Ant</w:t>
      </w:r>
      <w:r>
        <w:rPr>
          <w:rFonts w:ascii="Georgia" w:hAnsi="Georgia"/>
          <w:sz w:val="18"/>
        </w:rPr>
        <w:t>hèse en 2004 à 1500 exemplaires</w:t>
      </w:r>
      <w:r w:rsidRPr="00B357C6">
        <w:rPr>
          <w:rFonts w:ascii="Georgia" w:hAnsi="Georgia"/>
          <w:sz w:val="18"/>
        </w:rPr>
        <w:t>.</w:t>
      </w:r>
      <w:r>
        <w:rPr>
          <w:rFonts w:ascii="Georgia" w:hAnsi="Georgia"/>
          <w:sz w:val="18"/>
        </w:rPr>
        <w:t xml:space="preserve"> </w:t>
      </w:r>
      <w:r w:rsidRPr="00B357C6">
        <w:rPr>
          <w:rFonts w:ascii="Georgia" w:hAnsi="Georgia"/>
          <w:sz w:val="18"/>
        </w:rPr>
        <w:t>Les procédés d'impression classique ne donnant pas satisfaction, l'éditeur a dû effectuer des recherches et reven</w:t>
      </w:r>
      <w:r>
        <w:rPr>
          <w:rFonts w:ascii="Georgia" w:hAnsi="Georgia"/>
          <w:sz w:val="18"/>
        </w:rPr>
        <w:t xml:space="preserve">ir à des procédés artisanaux... </w:t>
      </w:r>
      <w:r w:rsidRPr="00B357C6">
        <w:rPr>
          <w:rFonts w:ascii="Georgia" w:hAnsi="Georgia"/>
          <w:sz w:val="18"/>
        </w:rPr>
        <w:t xml:space="preserve">Une nouvelle édition de </w:t>
      </w:r>
      <w:r w:rsidRPr="00523D91">
        <w:rPr>
          <w:rFonts w:ascii="Georgia" w:hAnsi="Georgia"/>
          <w:i/>
          <w:sz w:val="18"/>
        </w:rPr>
        <w:t>Jazz</w:t>
      </w:r>
      <w:r w:rsidRPr="00B357C6">
        <w:rPr>
          <w:rFonts w:ascii="Georgia" w:hAnsi="Georgia"/>
          <w:sz w:val="18"/>
        </w:rPr>
        <w:t xml:space="preserve"> a été réalisée par le lithographe Mario Ferreri en 2005. Le tirage est de 1300 exemplaires. </w:t>
      </w:r>
    </w:p>
  </w:footnote>
  <w:footnote w:id="20">
    <w:p w:rsidR="009B2C5D" w:rsidRPr="00B357C6" w:rsidRDefault="009B2C5D" w:rsidP="00297E06">
      <w:pPr>
        <w:pStyle w:val="NormalWeb"/>
        <w:spacing w:before="2" w:after="2"/>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297E06">
        <w:rPr>
          <w:rFonts w:ascii="Georgia" w:hAnsi="Georgia"/>
          <w:sz w:val="18"/>
          <w:u w:val="single"/>
        </w:rPr>
        <w:t>http://www.artpointfrance.org/jazz/matisse.htm</w:t>
      </w:r>
      <w:r>
        <w:rPr>
          <w:rFonts w:ascii="Georgia" w:hAnsi="Georgia"/>
          <w:sz w:val="18"/>
        </w:rPr>
        <w:t>. Consultation mars 2011.</w:t>
      </w:r>
      <w:r w:rsidRPr="00B357C6">
        <w:rPr>
          <w:rFonts w:ascii="Georgia" w:hAnsi="Georgia"/>
          <w:sz w:val="18"/>
        </w:rPr>
        <w:t xml:space="preserve"> </w:t>
      </w:r>
    </w:p>
    <w:p w:rsidR="009B2C5D" w:rsidRPr="004C531C" w:rsidRDefault="009B2C5D" w:rsidP="00297E06">
      <w:pPr>
        <w:widowControl w:val="0"/>
        <w:autoSpaceDE w:val="0"/>
        <w:autoSpaceDN w:val="0"/>
        <w:adjustRightInd w:val="0"/>
        <w:jc w:val="both"/>
        <w:rPr>
          <w:rFonts w:ascii="Georgia" w:hAnsi="Georgia"/>
          <w:color w:val="000000" w:themeColor="text1"/>
          <w:sz w:val="18"/>
        </w:rPr>
      </w:pPr>
    </w:p>
  </w:footnote>
  <w:footnote w:id="21">
    <w:p w:rsidR="009B2C5D" w:rsidRPr="00C97B25" w:rsidRDefault="009B2C5D" w:rsidP="00C97B25">
      <w:pPr>
        <w:pStyle w:val="NormalWeb"/>
        <w:spacing w:before="2" w:after="2"/>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sidRPr="00F41B7A">
        <w:rPr>
          <w:rFonts w:ascii="Georgia" w:hAnsi="Georgia" w:cs="Arial"/>
          <w:sz w:val="18"/>
        </w:rPr>
        <w:t xml:space="preserve">Jean-Louis Alibert, </w:t>
      </w:r>
      <w:r w:rsidRPr="00F41B7A">
        <w:rPr>
          <w:rFonts w:ascii="Georgia" w:hAnsi="Georgia" w:cs="Arial"/>
          <w:i/>
          <w:sz w:val="18"/>
        </w:rPr>
        <w:t>Le son de l’image</w:t>
      </w:r>
      <w:r w:rsidRPr="00F41B7A">
        <w:rPr>
          <w:rFonts w:ascii="Georgia" w:hAnsi="Georgia" w:cs="Arial"/>
          <w:sz w:val="18"/>
        </w:rPr>
        <w:t>,</w:t>
      </w:r>
      <w:r>
        <w:rPr>
          <w:rFonts w:ascii="Georgia" w:hAnsi="Georgia" w:cs="Arial"/>
          <w:sz w:val="18"/>
        </w:rPr>
        <w:t xml:space="preserve"> Éditions PUG (Presses Universitaires de Grenoble), 2008, p.21.</w:t>
      </w:r>
    </w:p>
  </w:footnote>
  <w:footnote w:id="22">
    <w:p w:rsidR="009B2C5D" w:rsidRPr="00B357C6" w:rsidRDefault="009B2C5D" w:rsidP="00C97B25">
      <w:pPr>
        <w:pStyle w:val="NormalWeb"/>
        <w:spacing w:before="2" w:after="2"/>
        <w:jc w:val="both"/>
        <w:rPr>
          <w:rFonts w:ascii="Georgia" w:hAnsi="Georgia"/>
          <w:sz w:val="18"/>
        </w:rPr>
      </w:pPr>
      <w:r w:rsidRPr="0016077D">
        <w:rPr>
          <w:rStyle w:val="Marquenotebasdepage"/>
          <w:rFonts w:ascii="Georgia" w:hAnsi="Georgia"/>
          <w:sz w:val="18"/>
        </w:rPr>
        <w:footnoteRef/>
      </w:r>
      <w:r>
        <w:rPr>
          <w:rFonts w:ascii="Georgia" w:hAnsi="Georgia"/>
          <w:sz w:val="18"/>
        </w:rPr>
        <w:t xml:space="preserve"> </w:t>
      </w:r>
      <w:r>
        <w:rPr>
          <w:rFonts w:ascii="Georgia" w:hAnsi="Georgia" w:cs="Arial"/>
          <w:sz w:val="18"/>
        </w:rPr>
        <w:t>ibid. 22.</w:t>
      </w:r>
    </w:p>
    <w:p w:rsidR="009B2C5D" w:rsidRPr="004C531C" w:rsidRDefault="009B2C5D" w:rsidP="00C97B25">
      <w:pPr>
        <w:widowControl w:val="0"/>
        <w:autoSpaceDE w:val="0"/>
        <w:autoSpaceDN w:val="0"/>
        <w:adjustRightInd w:val="0"/>
        <w:jc w:val="both"/>
        <w:rPr>
          <w:rFonts w:ascii="Georgia" w:hAnsi="Georgia"/>
          <w:color w:val="000000" w:themeColor="text1"/>
          <w:sz w:val="18"/>
        </w:rPr>
      </w:pP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B2C5D" w:rsidRDefault="009B2C5D">
    <w:pPr>
      <w:pStyle w:val="En-tte"/>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B2C5D" w:rsidRDefault="009B2C5D">
    <w:pPr>
      <w:pStyle w:val="En-tte"/>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B2C5D" w:rsidRDefault="009B2C5D">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3B22AB"/>
    <w:rsid w:val="00010ED4"/>
    <w:rsid w:val="000543E7"/>
    <w:rsid w:val="00066462"/>
    <w:rsid w:val="000758FF"/>
    <w:rsid w:val="00086261"/>
    <w:rsid w:val="000C428C"/>
    <w:rsid w:val="000D5170"/>
    <w:rsid w:val="00123201"/>
    <w:rsid w:val="001564BD"/>
    <w:rsid w:val="0017510F"/>
    <w:rsid w:val="0017753B"/>
    <w:rsid w:val="001D1A11"/>
    <w:rsid w:val="001E13C0"/>
    <w:rsid w:val="001E31DE"/>
    <w:rsid w:val="001F7407"/>
    <w:rsid w:val="002270E2"/>
    <w:rsid w:val="00234E16"/>
    <w:rsid w:val="00297E06"/>
    <w:rsid w:val="002A69AA"/>
    <w:rsid w:val="002A7180"/>
    <w:rsid w:val="002A7579"/>
    <w:rsid w:val="002C7842"/>
    <w:rsid w:val="002D778C"/>
    <w:rsid w:val="002E7EBE"/>
    <w:rsid w:val="0031673E"/>
    <w:rsid w:val="003175A4"/>
    <w:rsid w:val="003407D3"/>
    <w:rsid w:val="00352339"/>
    <w:rsid w:val="00353A1F"/>
    <w:rsid w:val="003636A0"/>
    <w:rsid w:val="00363E3A"/>
    <w:rsid w:val="00364217"/>
    <w:rsid w:val="003A22E6"/>
    <w:rsid w:val="003B22AB"/>
    <w:rsid w:val="004277D7"/>
    <w:rsid w:val="004A3E87"/>
    <w:rsid w:val="004B1F6C"/>
    <w:rsid w:val="004B7418"/>
    <w:rsid w:val="004C531C"/>
    <w:rsid w:val="004C785B"/>
    <w:rsid w:val="00501EE5"/>
    <w:rsid w:val="00504014"/>
    <w:rsid w:val="005065B6"/>
    <w:rsid w:val="00520DB1"/>
    <w:rsid w:val="00523D91"/>
    <w:rsid w:val="00531DBE"/>
    <w:rsid w:val="005440BA"/>
    <w:rsid w:val="00546BFF"/>
    <w:rsid w:val="0055553D"/>
    <w:rsid w:val="00562B39"/>
    <w:rsid w:val="005801AE"/>
    <w:rsid w:val="005C6C44"/>
    <w:rsid w:val="005D6E10"/>
    <w:rsid w:val="00632A31"/>
    <w:rsid w:val="006413B9"/>
    <w:rsid w:val="00653137"/>
    <w:rsid w:val="00683205"/>
    <w:rsid w:val="006905BF"/>
    <w:rsid w:val="006C06CB"/>
    <w:rsid w:val="006C2716"/>
    <w:rsid w:val="006D2D63"/>
    <w:rsid w:val="006E6491"/>
    <w:rsid w:val="006F75FF"/>
    <w:rsid w:val="00715B29"/>
    <w:rsid w:val="00744968"/>
    <w:rsid w:val="00744ED1"/>
    <w:rsid w:val="00763327"/>
    <w:rsid w:val="007635AD"/>
    <w:rsid w:val="00795022"/>
    <w:rsid w:val="007D10EA"/>
    <w:rsid w:val="007D2643"/>
    <w:rsid w:val="007F0674"/>
    <w:rsid w:val="007F2679"/>
    <w:rsid w:val="008277B1"/>
    <w:rsid w:val="00847B73"/>
    <w:rsid w:val="00872F13"/>
    <w:rsid w:val="008A7F50"/>
    <w:rsid w:val="008B1B28"/>
    <w:rsid w:val="008F4C1B"/>
    <w:rsid w:val="008F5A8A"/>
    <w:rsid w:val="00937151"/>
    <w:rsid w:val="00941C11"/>
    <w:rsid w:val="00951F7F"/>
    <w:rsid w:val="009716CE"/>
    <w:rsid w:val="009B2C5D"/>
    <w:rsid w:val="009F3B41"/>
    <w:rsid w:val="00A030A9"/>
    <w:rsid w:val="00A12641"/>
    <w:rsid w:val="00A408FD"/>
    <w:rsid w:val="00A44D01"/>
    <w:rsid w:val="00A667D0"/>
    <w:rsid w:val="00A66D85"/>
    <w:rsid w:val="00AA62CA"/>
    <w:rsid w:val="00AC2026"/>
    <w:rsid w:val="00AE11E3"/>
    <w:rsid w:val="00AE1299"/>
    <w:rsid w:val="00B352C3"/>
    <w:rsid w:val="00B357C6"/>
    <w:rsid w:val="00B751AF"/>
    <w:rsid w:val="00B83A5D"/>
    <w:rsid w:val="00BF1E98"/>
    <w:rsid w:val="00C0283F"/>
    <w:rsid w:val="00C032E1"/>
    <w:rsid w:val="00C06B84"/>
    <w:rsid w:val="00C13A8D"/>
    <w:rsid w:val="00C44749"/>
    <w:rsid w:val="00C6754F"/>
    <w:rsid w:val="00C7229F"/>
    <w:rsid w:val="00C97B25"/>
    <w:rsid w:val="00CA0C81"/>
    <w:rsid w:val="00CE3C6C"/>
    <w:rsid w:val="00D10808"/>
    <w:rsid w:val="00D20AEB"/>
    <w:rsid w:val="00D24978"/>
    <w:rsid w:val="00D55B80"/>
    <w:rsid w:val="00D871E4"/>
    <w:rsid w:val="00D95EEB"/>
    <w:rsid w:val="00DB3D41"/>
    <w:rsid w:val="00DE1BF6"/>
    <w:rsid w:val="00DE1E1C"/>
    <w:rsid w:val="00E15429"/>
    <w:rsid w:val="00E15DA0"/>
    <w:rsid w:val="00E37A90"/>
    <w:rsid w:val="00E5798C"/>
    <w:rsid w:val="00E81F1B"/>
    <w:rsid w:val="00E81FA5"/>
    <w:rsid w:val="00ED2047"/>
    <w:rsid w:val="00ED4220"/>
    <w:rsid w:val="00EE62DF"/>
    <w:rsid w:val="00F223F3"/>
    <w:rsid w:val="00F306E5"/>
    <w:rsid w:val="00F379BE"/>
    <w:rsid w:val="00F41B7A"/>
    <w:rsid w:val="00F50CF6"/>
    <w:rsid w:val="00F83297"/>
    <w:rsid w:val="00F93F56"/>
    <w:rsid w:val="00FA3D21"/>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Emphasis" w:uiPriority="20"/>
    <w:lsdException w:name="Normal (Web)" w:uiPriority="99"/>
  </w:latentStyles>
  <w:style w:type="paragraph" w:default="1" w:styleId="Normal">
    <w:name w:val="Normal"/>
    <w:qFormat/>
    <w:rsid w:val="007C219A"/>
    <w:rPr>
      <w:sz w:val="24"/>
      <w:szCs w:val="24"/>
    </w:rPr>
  </w:style>
  <w:style w:type="paragraph" w:styleId="Titre2">
    <w:name w:val="heading 2"/>
    <w:basedOn w:val="Normal"/>
    <w:link w:val="Titre2Car"/>
    <w:uiPriority w:val="9"/>
    <w:rsid w:val="0049031D"/>
    <w:pPr>
      <w:spacing w:beforeLines="1" w:afterLines="1"/>
      <w:outlineLvl w:val="1"/>
    </w:pPr>
    <w:rPr>
      <w:rFonts w:ascii="Times" w:hAnsi="Times"/>
      <w:b/>
      <w:sz w:val="36"/>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Lienhypertexte">
    <w:name w:val="Hyperlink"/>
    <w:basedOn w:val="Policepardfaut"/>
    <w:rsid w:val="007C219A"/>
    <w:rPr>
      <w:color w:val="0000FF"/>
      <w:u w:val="single"/>
    </w:rPr>
  </w:style>
  <w:style w:type="paragraph" w:styleId="En-tte">
    <w:name w:val="header"/>
    <w:basedOn w:val="Normal"/>
    <w:rsid w:val="00EC7B57"/>
    <w:pPr>
      <w:tabs>
        <w:tab w:val="center" w:pos="4536"/>
        <w:tab w:val="right" w:pos="9072"/>
      </w:tabs>
    </w:pPr>
  </w:style>
  <w:style w:type="paragraph" w:styleId="Pieddepage">
    <w:name w:val="footer"/>
    <w:basedOn w:val="Normal"/>
    <w:semiHidden/>
    <w:rsid w:val="00EC7B57"/>
    <w:pPr>
      <w:tabs>
        <w:tab w:val="center" w:pos="4536"/>
        <w:tab w:val="right" w:pos="9072"/>
      </w:tabs>
    </w:pPr>
  </w:style>
  <w:style w:type="paragraph" w:styleId="Notedebasdepage">
    <w:name w:val="footnote text"/>
    <w:basedOn w:val="Normal"/>
    <w:semiHidden/>
    <w:rsid w:val="00683665"/>
  </w:style>
  <w:style w:type="character" w:styleId="Marquenotebasdepage">
    <w:name w:val="footnote reference"/>
    <w:basedOn w:val="Policepardfaut"/>
    <w:semiHidden/>
    <w:rsid w:val="00683665"/>
    <w:rPr>
      <w:vertAlign w:val="superscript"/>
    </w:rPr>
  </w:style>
  <w:style w:type="paragraph" w:styleId="Corpsdetexte">
    <w:name w:val="Body Text"/>
    <w:basedOn w:val="Normal"/>
    <w:rsid w:val="00683665"/>
    <w:pPr>
      <w:jc w:val="both"/>
    </w:pPr>
    <w:rPr>
      <w:rFonts w:ascii="Arial" w:eastAsia="Times" w:hAnsi="Arial"/>
      <w:szCs w:val="20"/>
    </w:rPr>
  </w:style>
  <w:style w:type="character" w:customStyle="1" w:styleId="Titre2Car">
    <w:name w:val="Titre 2 Car"/>
    <w:basedOn w:val="Policepardfaut"/>
    <w:link w:val="Titre2"/>
    <w:uiPriority w:val="9"/>
    <w:rsid w:val="0049031D"/>
    <w:rPr>
      <w:rFonts w:ascii="Times" w:hAnsi="Times"/>
      <w:b/>
      <w:sz w:val="36"/>
    </w:rPr>
  </w:style>
  <w:style w:type="paragraph" w:styleId="NormalWeb">
    <w:name w:val="Normal (Web)"/>
    <w:basedOn w:val="Normal"/>
    <w:uiPriority w:val="99"/>
    <w:rsid w:val="00B357C6"/>
    <w:pPr>
      <w:spacing w:beforeLines="1" w:afterLines="1"/>
    </w:pPr>
    <w:rPr>
      <w:rFonts w:ascii="Times" w:hAnsi="Times"/>
      <w:sz w:val="20"/>
      <w:szCs w:val="20"/>
    </w:rPr>
  </w:style>
  <w:style w:type="character" w:styleId="Accentuation">
    <w:name w:val="Emphasis"/>
    <w:basedOn w:val="Policepardfaut"/>
    <w:uiPriority w:val="20"/>
    <w:rsid w:val="00B357C6"/>
    <w:rPr>
      <w:i/>
    </w:rPr>
  </w:style>
</w:styles>
</file>

<file path=word/webSettings.xml><?xml version="1.0" encoding="utf-8"?>
<w:webSettings xmlns:r="http://schemas.openxmlformats.org/officeDocument/2006/relationships" xmlns:w="http://schemas.openxmlformats.org/wordprocessingml/2006/main">
  <w:divs>
    <w:div w:id="380792506">
      <w:bodyDiv w:val="1"/>
      <w:marLeft w:val="0"/>
      <w:marRight w:val="0"/>
      <w:marTop w:val="0"/>
      <w:marBottom w:val="0"/>
      <w:divBdr>
        <w:top w:val="none" w:sz="0" w:space="0" w:color="auto"/>
        <w:left w:val="none" w:sz="0" w:space="0" w:color="auto"/>
        <w:bottom w:val="none" w:sz="0" w:space="0" w:color="auto"/>
        <w:right w:val="none" w:sz="0" w:space="0" w:color="auto"/>
      </w:divBdr>
    </w:div>
    <w:div w:id="17299553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marc.veyrat@univ-savoie.fr" TargetMode="External"/><Relationship Id="rId6" Type="http://schemas.openxmlformats.org/officeDocument/2006/relationships/hyperlink" Target="mailto:ghislaine.chabert@univ-savoie.fr" TargetMode="External"/><Relationship Id="rId7" Type="http://schemas.openxmlformats.org/officeDocument/2006/relationships/footnotes" Target="footnotes.xml"/><Relationship Id="rId8" Type="http://schemas.openxmlformats.org/officeDocument/2006/relationships/image" Target="media/image2.jpeg"/><Relationship Id="rId9" Type="http://schemas.openxmlformats.org/officeDocument/2006/relationships/hyperlink" Target="http://www.u-rss.eu/" TargetMode="External"/><Relationship Id="rId10" Type="http://schemas.openxmlformats.org/officeDocument/2006/relationships/hyperlink" Target="http://fr.wikipedia.org/wiki/Application_programming_interface"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u-rss.eu/data_viz/i-deal/" TargetMode="External"/><Relationship Id="rId12" Type="http://schemas.openxmlformats.org/officeDocument/2006/relationships/hyperlink" Target="http://www.u-rss.eu/data_viz/luxury/" TargetMode="External"/><Relationship Id="rId13" Type="http://schemas.openxmlformats.org/officeDocument/2006/relationships/hyperlink" Target="http://www.u-rss.eu/data_viz/oMi-pi/" TargetMode="External"/><Relationship Id="rId14" Type="http://schemas.openxmlformats.org/officeDocument/2006/relationships/hyperlink" Target="http://apps.facebook.com/urss_scanner/" TargetMode="External"/><Relationship Id="rId15" Type="http://schemas.openxmlformats.org/officeDocument/2006/relationships/hyperlink" Target="http://u-rss.eu/data_viz/jet-i/" TargetMode="External"/><Relationship Id="rId1" Type="http://schemas.openxmlformats.org/officeDocument/2006/relationships/hyperlink" Target="http://fr.wikipedia.org/wiki/Jazz_modal" TargetMode="External"/><Relationship Id="rId2" Type="http://schemas.openxmlformats.org/officeDocument/2006/relationships/hyperlink" Target="http://www.undergroundhiphop.com/store/detail.asp?UPC=BPR402LP" TargetMode="External"/><Relationship Id="rId3" Type="http://schemas.openxmlformats.org/officeDocument/2006/relationships/hyperlink" Target="http://en.wikipedia.org/wiki/Tell_It_Like_It_Is" TargetMode="External"/><Relationship Id="rId4" Type="http://schemas.openxmlformats.org/officeDocument/2006/relationships/hyperlink" Target="http://www.whosampled.com/sample/view/2234/M.O.P" TargetMode="External"/><Relationship Id="rId5" Type="http://schemas.openxmlformats.org/officeDocument/2006/relationships/hyperlink" Target="http://fr.wikipedia.org/w/index.php?title=Dennis_Potter&amp;action=edit&amp;redlink=1" TargetMode="External"/><Relationship Id="rId6" Type="http://schemas.openxmlformats.org/officeDocument/2006/relationships/hyperlink" Target="http://fr.wikipedia.org/wiki/La_vie_est_un_roman" TargetMode="External"/><Relationship Id="rId7" Type="http://schemas.openxmlformats.org/officeDocument/2006/relationships/hyperlink" Target="http://fr.wikipedia.org/wiki/Zazie_dans_le_m%C3%A9tro" TargetMode="External"/><Relationship Id="rId8" Type="http://schemas.openxmlformats.org/officeDocument/2006/relationships/hyperlink" Target="http://fr.wikipedia.org/wiki/Oulipo" TargetMode="External"/><Relationship Id="rId9" Type="http://schemas.openxmlformats.org/officeDocument/2006/relationships/hyperlink" Target="http://fr.wikipedia.org/wiki/Raymond_Queneau" TargetMode="External"/><Relationship Id="rId10" Type="http://schemas.openxmlformats.org/officeDocument/2006/relationships/hyperlink" Target="http://fr.wikipedia.org/wiki/On_conna%C3%AEt_la_chanson"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14</Pages>
  <Words>3644</Words>
  <Characters>19317</Characters>
  <Application>Microsoft Word 12.0.0</Application>
  <DocSecurity>0</DocSecurity>
  <Lines>386</Lines>
  <Paragraphs>41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Titre article</vt:lpstr>
      <vt:lpstr>    </vt:lpstr>
    </vt:vector>
  </TitlesOfParts>
  <Company>Imus</Company>
  <LinksUpToDate>false</LinksUpToDate>
  <CharactersWithSpaces>25513</CharactersWithSpaces>
  <SharedDoc>false</SharedDoc>
  <HLinks>
    <vt:vector size="96" baseType="variant">
      <vt:variant>
        <vt:i4>6750260</vt:i4>
      </vt:variant>
      <vt:variant>
        <vt:i4>9</vt:i4>
      </vt:variant>
      <vt:variant>
        <vt:i4>0</vt:i4>
      </vt:variant>
      <vt:variant>
        <vt:i4>5</vt:i4>
      </vt:variant>
      <vt:variant>
        <vt:lpwstr>http://fr.wikipedia.org/wiki/Application_programming_interface</vt:lpwstr>
      </vt:variant>
      <vt:variant>
        <vt:lpwstr/>
      </vt:variant>
      <vt:variant>
        <vt:i4>1376341</vt:i4>
      </vt:variant>
      <vt:variant>
        <vt:i4>6</vt:i4>
      </vt:variant>
      <vt:variant>
        <vt:i4>0</vt:i4>
      </vt:variant>
      <vt:variant>
        <vt:i4>5</vt:i4>
      </vt:variant>
      <vt:variant>
        <vt:lpwstr>http://www.u-rss.eu/</vt:lpwstr>
      </vt:variant>
      <vt:variant>
        <vt:lpwstr/>
      </vt:variant>
      <vt:variant>
        <vt:i4>2293856</vt:i4>
      </vt:variant>
      <vt:variant>
        <vt:i4>3</vt:i4>
      </vt:variant>
      <vt:variant>
        <vt:i4>0</vt:i4>
      </vt:variant>
      <vt:variant>
        <vt:i4>5</vt:i4>
      </vt:variant>
      <vt:variant>
        <vt:lpwstr>mailto:ghislaine.chabert@univ-savoie.fr</vt:lpwstr>
      </vt:variant>
      <vt:variant>
        <vt:lpwstr/>
      </vt:variant>
      <vt:variant>
        <vt:i4>786510</vt:i4>
      </vt:variant>
      <vt:variant>
        <vt:i4>0</vt:i4>
      </vt:variant>
      <vt:variant>
        <vt:i4>0</vt:i4>
      </vt:variant>
      <vt:variant>
        <vt:i4>5</vt:i4>
      </vt:variant>
      <vt:variant>
        <vt:lpwstr>mailto:marc.veyrat@univ-savoie.fr</vt:lpwstr>
      </vt:variant>
      <vt:variant>
        <vt:lpwstr/>
      </vt:variant>
      <vt:variant>
        <vt:i4>7602217</vt:i4>
      </vt:variant>
      <vt:variant>
        <vt:i4>27</vt:i4>
      </vt:variant>
      <vt:variant>
        <vt:i4>0</vt:i4>
      </vt:variant>
      <vt:variant>
        <vt:i4>5</vt:i4>
      </vt:variant>
      <vt:variant>
        <vt:lpwstr>http://fr.wikipedia.org/wiki/On_conna%C3%AEt_la_chanson</vt:lpwstr>
      </vt:variant>
      <vt:variant>
        <vt:lpwstr/>
      </vt:variant>
      <vt:variant>
        <vt:i4>1572974</vt:i4>
      </vt:variant>
      <vt:variant>
        <vt:i4>24</vt:i4>
      </vt:variant>
      <vt:variant>
        <vt:i4>0</vt:i4>
      </vt:variant>
      <vt:variant>
        <vt:i4>5</vt:i4>
      </vt:variant>
      <vt:variant>
        <vt:lpwstr>http://fr.wikipedia.org/wiki/Raymond_Queneau</vt:lpwstr>
      </vt:variant>
      <vt:variant>
        <vt:lpwstr/>
      </vt:variant>
      <vt:variant>
        <vt:i4>7274586</vt:i4>
      </vt:variant>
      <vt:variant>
        <vt:i4>21</vt:i4>
      </vt:variant>
      <vt:variant>
        <vt:i4>0</vt:i4>
      </vt:variant>
      <vt:variant>
        <vt:i4>5</vt:i4>
      </vt:variant>
      <vt:variant>
        <vt:lpwstr>http://fr.wikipedia.org/wiki/Oulipo</vt:lpwstr>
      </vt:variant>
      <vt:variant>
        <vt:lpwstr/>
      </vt:variant>
      <vt:variant>
        <vt:i4>2687027</vt:i4>
      </vt:variant>
      <vt:variant>
        <vt:i4>18</vt:i4>
      </vt:variant>
      <vt:variant>
        <vt:i4>0</vt:i4>
      </vt:variant>
      <vt:variant>
        <vt:i4>5</vt:i4>
      </vt:variant>
      <vt:variant>
        <vt:lpwstr>http://fr.wikipedia.org/wiki/Zazie_dans_le_m%C3%A9tro</vt:lpwstr>
      </vt:variant>
      <vt:variant>
        <vt:lpwstr/>
      </vt:variant>
      <vt:variant>
        <vt:i4>2752622</vt:i4>
      </vt:variant>
      <vt:variant>
        <vt:i4>15</vt:i4>
      </vt:variant>
      <vt:variant>
        <vt:i4>0</vt:i4>
      </vt:variant>
      <vt:variant>
        <vt:i4>5</vt:i4>
      </vt:variant>
      <vt:variant>
        <vt:lpwstr>http://fr.wikipedia.org/wiki/La_vie_est_un_roman</vt:lpwstr>
      </vt:variant>
      <vt:variant>
        <vt:lpwstr/>
      </vt:variant>
      <vt:variant>
        <vt:i4>5374042</vt:i4>
      </vt:variant>
      <vt:variant>
        <vt:i4>12</vt:i4>
      </vt:variant>
      <vt:variant>
        <vt:i4>0</vt:i4>
      </vt:variant>
      <vt:variant>
        <vt:i4>5</vt:i4>
      </vt:variant>
      <vt:variant>
        <vt:lpwstr>http://fr.wikipedia.org/w/index.php?title=Dennis_Potter&amp;action=edit&amp;redlink=1</vt:lpwstr>
      </vt:variant>
      <vt:variant>
        <vt:lpwstr/>
      </vt:variant>
      <vt:variant>
        <vt:i4>1376333</vt:i4>
      </vt:variant>
      <vt:variant>
        <vt:i4>9</vt:i4>
      </vt:variant>
      <vt:variant>
        <vt:i4>0</vt:i4>
      </vt:variant>
      <vt:variant>
        <vt:i4>5</vt:i4>
      </vt:variant>
      <vt:variant>
        <vt:lpwstr>http://www.whosampled.com/sample/view/2234/M.O.P</vt:lpwstr>
      </vt:variant>
      <vt:variant>
        <vt:lpwstr/>
      </vt:variant>
      <vt:variant>
        <vt:i4>6881347</vt:i4>
      </vt:variant>
      <vt:variant>
        <vt:i4>6</vt:i4>
      </vt:variant>
      <vt:variant>
        <vt:i4>0</vt:i4>
      </vt:variant>
      <vt:variant>
        <vt:i4>5</vt:i4>
      </vt:variant>
      <vt:variant>
        <vt:lpwstr>http://en.wikipedia.org/wiki/Tell_It_Like_It_Is</vt:lpwstr>
      </vt:variant>
      <vt:variant>
        <vt:lpwstr/>
      </vt:variant>
      <vt:variant>
        <vt:i4>8192046</vt:i4>
      </vt:variant>
      <vt:variant>
        <vt:i4>3</vt:i4>
      </vt:variant>
      <vt:variant>
        <vt:i4>0</vt:i4>
      </vt:variant>
      <vt:variant>
        <vt:i4>5</vt:i4>
      </vt:variant>
      <vt:variant>
        <vt:lpwstr>http://www.undergroundhiphop.com/store/detail.asp?UPC=BPR402LP</vt:lpwstr>
      </vt:variant>
      <vt:variant>
        <vt:lpwstr/>
      </vt:variant>
      <vt:variant>
        <vt:i4>6094935</vt:i4>
      </vt:variant>
      <vt:variant>
        <vt:i4>0</vt:i4>
      </vt:variant>
      <vt:variant>
        <vt:i4>0</vt:i4>
      </vt:variant>
      <vt:variant>
        <vt:i4>5</vt:i4>
      </vt:variant>
      <vt:variant>
        <vt:lpwstr>http://fr.wikipedia.org/wiki/Jazz_modal</vt:lpwstr>
      </vt:variant>
      <vt:variant>
        <vt:lpwstr/>
      </vt:variant>
      <vt:variant>
        <vt:i4>262213</vt:i4>
      </vt:variant>
      <vt:variant>
        <vt:i4>2077</vt:i4>
      </vt:variant>
      <vt:variant>
        <vt:i4>1025</vt:i4>
      </vt:variant>
      <vt:variant>
        <vt:i4>1</vt:i4>
      </vt:variant>
      <vt:variant>
        <vt:lpwstr>CLBi_10-11-14-300</vt:lpwstr>
      </vt:variant>
      <vt:variant>
        <vt:lpwstr/>
      </vt:variant>
      <vt:variant>
        <vt:i4>2818056</vt:i4>
      </vt:variant>
      <vt:variant>
        <vt:i4>13978</vt:i4>
      </vt:variant>
      <vt:variant>
        <vt:i4>1026</vt:i4>
      </vt:variant>
      <vt:variant>
        <vt:i4>1</vt:i4>
      </vt:variant>
      <vt:variant>
        <vt:lpwstr>U-rss-)purple rain-)300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article</dc:title>
  <dc:subject/>
  <dc:creator>Ghislaine Chabert</dc:creator>
  <cp:keywords/>
  <cp:lastModifiedBy>cbran</cp:lastModifiedBy>
  <cp:revision>93</cp:revision>
  <cp:lastPrinted>2010-12-03T12:42:00Z</cp:lastPrinted>
  <dcterms:created xsi:type="dcterms:W3CDTF">2011-01-19T08:17:00Z</dcterms:created>
  <dcterms:modified xsi:type="dcterms:W3CDTF">2011-04-06T20:37:00Z</dcterms:modified>
</cp:coreProperties>
</file>