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C5A1" w14:textId="43DA7005" w:rsidR="007E3BEE" w:rsidRPr="007E3BEE" w:rsidRDefault="007E3BEE" w:rsidP="001A6774">
      <w:pPr>
        <w:jc w:val="both"/>
        <w:rPr>
          <w:b/>
        </w:rPr>
      </w:pPr>
      <w:r w:rsidRPr="007E3BEE">
        <w:rPr>
          <w:b/>
        </w:rPr>
        <w:t>Vive l’odeur</w:t>
      </w:r>
    </w:p>
    <w:p w14:paraId="38C6F60F" w14:textId="1BA9FF7E" w:rsidR="007E3BEE" w:rsidRDefault="007E3BEE" w:rsidP="001A6774">
      <w:pPr>
        <w:jc w:val="both"/>
      </w:pPr>
      <w:r>
        <w:t xml:space="preserve">Louis Marrou (Université de La Rochelle-UMR 7266 </w:t>
      </w:r>
      <w:proofErr w:type="spellStart"/>
      <w:r>
        <w:t>LIENSs</w:t>
      </w:r>
      <w:proofErr w:type="spellEnd"/>
      <w:r>
        <w:t>)</w:t>
      </w:r>
    </w:p>
    <w:p w14:paraId="2E08501A" w14:textId="77777777" w:rsidR="007E3BEE" w:rsidRDefault="007E3BEE" w:rsidP="001A6774">
      <w:pPr>
        <w:jc w:val="both"/>
      </w:pPr>
    </w:p>
    <w:p w14:paraId="50272A77" w14:textId="77777777" w:rsidR="00C53992" w:rsidRDefault="00B13D62" w:rsidP="001A6774">
      <w:pPr>
        <w:jc w:val="both"/>
        <w:rPr>
          <w:i/>
        </w:rPr>
      </w:pPr>
      <w:r>
        <w:t>« </w:t>
      </w:r>
      <w:r w:rsidRPr="001A6774">
        <w:rPr>
          <w:i/>
        </w:rPr>
        <w:t>Bruxelles-</w:t>
      </w:r>
      <w:r w:rsidR="00C97F64" w:rsidRPr="001A6774">
        <w:rPr>
          <w:i/>
        </w:rPr>
        <w:t xml:space="preserve">Premières impressions. </w:t>
      </w:r>
    </w:p>
    <w:p w14:paraId="0FF5B896" w14:textId="0994F63E" w:rsidR="007E3BEE" w:rsidRDefault="00C97F64" w:rsidP="001A6774">
      <w:pPr>
        <w:jc w:val="both"/>
      </w:pPr>
      <w:r w:rsidRPr="001A6774">
        <w:rPr>
          <w:i/>
        </w:rPr>
        <w:t>On dit que chaque ville</w:t>
      </w:r>
      <w:r w:rsidR="00B13D62" w:rsidRPr="001A6774">
        <w:rPr>
          <w:i/>
        </w:rPr>
        <w:t>, chaque pays a son odeur. Paris, dit-on, sent ou sentait le chou aigre. Le Cap sent le mouton. Il y a des îles tropicales qui sentent la rose, le musc ou l’huile de coco. La Russie sent le cuir. Lyon sent le charbon ? L’Orient, en général, sent le musc et la charogne. Bruxelles sent le savon noir. </w:t>
      </w:r>
      <w:r w:rsidR="00B13D62">
        <w:t>»</w:t>
      </w:r>
    </w:p>
    <w:p w14:paraId="63BB46EF" w14:textId="09F695EA" w:rsidR="007E3BEE" w:rsidRDefault="00B13D62" w:rsidP="001A6774">
      <w:pPr>
        <w:jc w:val="both"/>
      </w:pPr>
      <w:r>
        <w:t>Charles Baudelaire, « Triste Belgique »</w:t>
      </w:r>
      <w:r w:rsidR="001A6774">
        <w:t xml:space="preserve"> (pamphlet inachevé, 1864)</w:t>
      </w:r>
    </w:p>
    <w:p w14:paraId="229D2793" w14:textId="77777777" w:rsidR="007E3BEE" w:rsidRDefault="007E3BEE" w:rsidP="001A6774">
      <w:pPr>
        <w:jc w:val="both"/>
      </w:pPr>
    </w:p>
    <w:p w14:paraId="66D1A3A9" w14:textId="77777777" w:rsidR="005E75E3" w:rsidRDefault="00DA5EED" w:rsidP="001A6774">
      <w:pPr>
        <w:jc w:val="both"/>
      </w:pPr>
      <w:r>
        <w:t>Le géographe comme le poète s’intéresse aux odeurs. Elles lui permettent de caractériser un lieu parmi d’autres, d’en définir des caractéristiques olfactives. La géographie sensorielle s’est développée avec l’essor de la géographie culturelle et le géographe peut donc analyser l’odeur spécifique d’une pièce, d’une ville, d’une région, peut-être d’un pays.</w:t>
      </w:r>
      <w:r w:rsidR="00E9264D">
        <w:t xml:space="preserve"> Y aurait-il une odeur spécifique à la Nouvelle-Aquitaine, des plages du Pays Basque à Limoges ou du Pic du Midi d’Ossau à La Rochelle ? Probablement pas. </w:t>
      </w:r>
    </w:p>
    <w:p w14:paraId="449429CA" w14:textId="77777777" w:rsidR="005E75E3" w:rsidRDefault="005E75E3" w:rsidP="001A6774">
      <w:pPr>
        <w:jc w:val="both"/>
      </w:pPr>
    </w:p>
    <w:p w14:paraId="03140739" w14:textId="775983AF" w:rsidR="005E75E3" w:rsidRPr="00343E7F" w:rsidRDefault="00343E7F" w:rsidP="001A6774">
      <w:pPr>
        <w:jc w:val="both"/>
        <w:rPr>
          <w:b/>
        </w:rPr>
      </w:pPr>
      <w:r w:rsidRPr="00343E7F">
        <w:rPr>
          <w:b/>
        </w:rPr>
        <w:t>Baume des ville</w:t>
      </w:r>
      <w:r w:rsidR="000D296D">
        <w:rPr>
          <w:b/>
        </w:rPr>
        <w:t>s</w:t>
      </w:r>
      <w:r w:rsidRPr="00343E7F">
        <w:rPr>
          <w:b/>
        </w:rPr>
        <w:t>/Baume des champs</w:t>
      </w:r>
    </w:p>
    <w:p w14:paraId="3911F96A" w14:textId="5629392D" w:rsidR="00277EEF" w:rsidRDefault="00343E7F" w:rsidP="001A6774">
      <w:pPr>
        <w:jc w:val="both"/>
      </w:pPr>
      <w:r>
        <w:t>A la fin de l’année 2019, le bureau de l’Assemblée nationale française a enregistré une proposition de loi « visant à définir et protéger le patrimoine sensoriel des campagnes françaises ». Elle est portée par 73 députés</w:t>
      </w:r>
      <w:r w:rsidR="00EF2A51">
        <w:rPr>
          <w:rStyle w:val="Appelnotedebasdep"/>
        </w:rPr>
        <w:footnoteReference w:id="1"/>
      </w:r>
      <w:r>
        <w:t xml:space="preserve"> de tous bords politiques</w:t>
      </w:r>
      <w:r w:rsidR="00096EB4">
        <w:t xml:space="preserve"> et a déjà fait</w:t>
      </w:r>
      <w:r w:rsidR="004B7628">
        <w:t xml:space="preserve"> l’objet d’un avis du Conseil d’Etat</w:t>
      </w:r>
      <w:r w:rsidR="001E42C8">
        <w:rPr>
          <w:rStyle w:val="Appelnotedebasdep"/>
        </w:rPr>
        <w:footnoteReference w:id="2"/>
      </w:r>
      <w:r w:rsidR="00EF2A51">
        <w:t>.</w:t>
      </w:r>
      <w:r w:rsidR="0047398D">
        <w:t xml:space="preserve"> Elle propose notamment de modifier le Code du patrimoine en ajoutant un titre supplémentaire intitulé « Patrimoine sensoriel des campagnes » dont l’article premier dit : « Les émissions sonores et olfactives des espaces et milieux naturels terrestres et marins, des sites, aménagés ou non, ainsi que des êtres vivants qui présentent au regard de la ruralité un intérêt suffisant pour en rendre désirable la préservation peuvent à tout moment faire l’objet d’une inscription au titre du patrimoine sensoriel des campagnes, par décision de l’autorité administrative ».</w:t>
      </w:r>
      <w:r w:rsidR="001E42C8">
        <w:t xml:space="preserve"> La proposition de loi fait écho aux « effluves faisant partie intégrante de la vie rurale », en faisant référence explicitement aux odeurs de fumier ou de poulaillers mais aussi à </w:t>
      </w:r>
      <w:r w:rsidR="00AD1CD7">
        <w:t>d’autres</w:t>
      </w:r>
      <w:r w:rsidR="001E42C8">
        <w:t xml:space="preserve"> nuisances </w:t>
      </w:r>
      <w:r w:rsidR="001E42C8" w:rsidRPr="00AD1CD7">
        <w:rPr>
          <w:color w:val="000000" w:themeColor="text1"/>
        </w:rPr>
        <w:t>olfactives</w:t>
      </w:r>
      <w:r w:rsidR="00AD1CD7" w:rsidRPr="00AD1CD7">
        <w:rPr>
          <w:color w:val="000000" w:themeColor="text1"/>
        </w:rPr>
        <w:t xml:space="preserve"> : </w:t>
      </w:r>
      <w:r w:rsidR="001E42C8">
        <w:t>barbecues, ordures, etc.</w:t>
      </w:r>
    </w:p>
    <w:p w14:paraId="019A2C8E" w14:textId="77777777" w:rsidR="00277EEF" w:rsidRDefault="00277EEF" w:rsidP="001A6774">
      <w:pPr>
        <w:jc w:val="both"/>
      </w:pPr>
    </w:p>
    <w:p w14:paraId="1C4A2A6B" w14:textId="3D41FF8F" w:rsidR="009D4DC4" w:rsidRPr="002B4529" w:rsidRDefault="002B4529" w:rsidP="001A6774">
      <w:pPr>
        <w:jc w:val="both"/>
        <w:rPr>
          <w:b/>
        </w:rPr>
      </w:pPr>
      <w:r w:rsidRPr="002B4529">
        <w:rPr>
          <w:b/>
        </w:rPr>
        <w:t>« </w:t>
      </w:r>
      <w:proofErr w:type="spellStart"/>
      <w:r w:rsidR="009D4DC4" w:rsidRPr="002B4529">
        <w:rPr>
          <w:b/>
        </w:rPr>
        <w:t>Doukipudonktan</w:t>
      </w:r>
      <w:proofErr w:type="spellEnd"/>
      <w:r w:rsidR="00ED1CC3">
        <w:rPr>
          <w:rStyle w:val="Appelnotedebasdep"/>
          <w:b/>
        </w:rPr>
        <w:footnoteReference w:id="3"/>
      </w:r>
      <w:r w:rsidRPr="002B4529">
        <w:rPr>
          <w:b/>
        </w:rPr>
        <w:t> » ?</w:t>
      </w:r>
    </w:p>
    <w:p w14:paraId="12ABFD49" w14:textId="03A2E1BC" w:rsidR="00277EEF" w:rsidRDefault="0054084F" w:rsidP="00C25DD4">
      <w:pPr>
        <w:jc w:val="both"/>
      </w:pPr>
      <w:r>
        <w:t>L’idée d’avoir des effluves particuli</w:t>
      </w:r>
      <w:r w:rsidR="007C797D">
        <w:t>er</w:t>
      </w:r>
      <w:r>
        <w:t>s à certaines parties d’un territoire sied au géographe. L’analyse de la presse du Poitou-Charentes, au travers des archives des sites internet, permet de dresser un tableau</w:t>
      </w:r>
      <w:r w:rsidR="00D51B09">
        <w:t xml:space="preserve"> des fumets </w:t>
      </w:r>
      <w:proofErr w:type="spellStart"/>
      <w:r w:rsidR="00D51B09">
        <w:t>picto</w:t>
      </w:r>
      <w:proofErr w:type="spellEnd"/>
      <w:r w:rsidR="00D51B09">
        <w:t>-charentais.</w:t>
      </w:r>
      <w:r w:rsidR="007505B2">
        <w:t xml:space="preserve"> Il y a une touche </w:t>
      </w:r>
      <w:r w:rsidR="00A72AFE">
        <w:t>aristotélicienne dans ce fouillis d’exhalaisons</w:t>
      </w:r>
      <w:r w:rsidR="001D2D0E">
        <w:rPr>
          <w:rStyle w:val="Appelnotedebasdep"/>
        </w:rPr>
        <w:footnoteReference w:id="4"/>
      </w:r>
      <w:r w:rsidR="001D2D0E">
        <w:t>.</w:t>
      </w:r>
      <w:r w:rsidR="00744F1F">
        <w:t xml:space="preserve"> Les odeurs le plus souvent rapportées dans la presse sont celles liées à différents types de déchets. Il peut s’agir de décharge ou de centre de traitement</w:t>
      </w:r>
      <w:r w:rsidR="00B95E15">
        <w:t xml:space="preserve"> et de valorisation</w:t>
      </w:r>
      <w:r w:rsidR="00744F1F">
        <w:t xml:space="preserve"> de déchets comme à Echillais</w:t>
      </w:r>
      <w:r w:rsidR="006C1420">
        <w:t xml:space="preserve"> (17), Clérac</w:t>
      </w:r>
      <w:r w:rsidR="00DF6DA9">
        <w:t xml:space="preserve"> (17)</w:t>
      </w:r>
      <w:r w:rsidR="006C1420">
        <w:t xml:space="preserve"> ou Amailloux</w:t>
      </w:r>
      <w:r w:rsidR="007A48E4">
        <w:t xml:space="preserve"> (79)</w:t>
      </w:r>
      <w:r w:rsidR="006C1420">
        <w:t>, de plateforme de compostage comm</w:t>
      </w:r>
      <w:r w:rsidR="00744F1F">
        <w:t>e au Pin</w:t>
      </w:r>
      <w:r w:rsidR="00D76240">
        <w:t xml:space="preserve"> (79)</w:t>
      </w:r>
      <w:r w:rsidR="00744F1F">
        <w:t xml:space="preserve"> ou encore d’épandage comme ceux effectués dans les champs autour d’Angoulême, de Poitiers ou de </w:t>
      </w:r>
      <w:proofErr w:type="spellStart"/>
      <w:r w:rsidR="00744F1F">
        <w:t>V</w:t>
      </w:r>
      <w:r w:rsidR="00677CE5">
        <w:t>ouneuil</w:t>
      </w:r>
      <w:proofErr w:type="spellEnd"/>
      <w:r w:rsidR="00677CE5">
        <w:t>-sous-Biard</w:t>
      </w:r>
      <w:r w:rsidR="00744F1F">
        <w:t>.</w:t>
      </w:r>
      <w:r w:rsidR="006C1420">
        <w:t xml:space="preserve"> La palme revient cependant aux installations de méthanisation, e</w:t>
      </w:r>
      <w:r w:rsidR="00677CE5">
        <w:t>xistantes ou en projet ; modernes ou vieillies</w:t>
      </w:r>
      <w:r w:rsidR="006C1420">
        <w:t xml:space="preserve">, </w:t>
      </w:r>
      <w:r w:rsidR="006C1420">
        <w:lastRenderedPageBreak/>
        <w:t xml:space="preserve">qui </w:t>
      </w:r>
      <w:r w:rsidR="00677CE5">
        <w:t>sont légion</w:t>
      </w:r>
      <w:r w:rsidR="006C1420">
        <w:t xml:space="preserve"> dans la région.</w:t>
      </w:r>
      <w:r w:rsidR="00F80C7C">
        <w:t xml:space="preserve"> C</w:t>
      </w:r>
      <w:r w:rsidR="006C1420">
        <w:t xml:space="preserve">es odeurs sont </w:t>
      </w:r>
      <w:r w:rsidR="007E6F2A">
        <w:t>localisées et souvent continues</w:t>
      </w:r>
      <w:r w:rsidR="006C1420">
        <w:t>. Les sites industriels forment la seconde grande catégorie de lieu</w:t>
      </w:r>
      <w:r w:rsidR="007E6F2A">
        <w:t>x odorants</w:t>
      </w:r>
      <w:r w:rsidR="006C1420">
        <w:t>.</w:t>
      </w:r>
      <w:r w:rsidR="00204235">
        <w:t xml:space="preserve"> Certains so</w:t>
      </w:r>
      <w:r w:rsidR="00F80C7C">
        <w:t>nt des haut-lieux et nourrissent</w:t>
      </w:r>
      <w:r w:rsidR="00204235">
        <w:t xml:space="preserve"> </w:t>
      </w:r>
      <w:r w:rsidR="00F80C7C">
        <w:t>le</w:t>
      </w:r>
      <w:r w:rsidR="00204235">
        <w:t xml:space="preserve"> débat public</w:t>
      </w:r>
      <w:r w:rsidR="00F80C7C">
        <w:t xml:space="preserve"> local</w:t>
      </w:r>
      <w:r w:rsidR="00204235">
        <w:t xml:space="preserve"> comme l’unité d’</w:t>
      </w:r>
      <w:r w:rsidR="00243304">
        <w:t>équarrissage</w:t>
      </w:r>
      <w:r w:rsidR="00204235">
        <w:t xml:space="preserve"> de </w:t>
      </w:r>
      <w:proofErr w:type="spellStart"/>
      <w:r w:rsidR="00204235">
        <w:t>Benet</w:t>
      </w:r>
      <w:proofErr w:type="spellEnd"/>
      <w:r w:rsidR="00204235">
        <w:t xml:space="preserve"> (79) ou l’usine chimique de Melle</w:t>
      </w:r>
      <w:r w:rsidR="00391016">
        <w:t xml:space="preserve"> (79)</w:t>
      </w:r>
      <w:r w:rsidR="00204235">
        <w:t>. Le discours de l’industriel, qui améliore sans cesse ses installation</w:t>
      </w:r>
      <w:r w:rsidR="00391016">
        <w:t>s</w:t>
      </w:r>
      <w:r w:rsidR="00204235">
        <w:t xml:space="preserve">, répond à celui des associations d’habitants, qui </w:t>
      </w:r>
      <w:r w:rsidR="00204235" w:rsidRPr="00262D19">
        <w:rPr>
          <w:color w:val="000000" w:themeColor="text1"/>
        </w:rPr>
        <w:t>aimerai</w:t>
      </w:r>
      <w:r w:rsidR="00884A46" w:rsidRPr="00262D19">
        <w:rPr>
          <w:color w:val="000000" w:themeColor="text1"/>
        </w:rPr>
        <w:t>en</w:t>
      </w:r>
      <w:r w:rsidR="00204235" w:rsidRPr="00262D19">
        <w:rPr>
          <w:color w:val="000000" w:themeColor="text1"/>
        </w:rPr>
        <w:t xml:space="preserve">t </w:t>
      </w:r>
      <w:r w:rsidR="00204235">
        <w:t>pouvoir</w:t>
      </w:r>
      <w:r w:rsidR="00391016">
        <w:t xml:space="preserve"> mettre le nez dehors sans risquer l’</w:t>
      </w:r>
      <w:r w:rsidR="00D910EE">
        <w:t>écœurement</w:t>
      </w:r>
      <w:r w:rsidR="00391016">
        <w:t>.</w:t>
      </w:r>
      <w:r w:rsidR="00756790">
        <w:t xml:space="preserve"> « Ça </w:t>
      </w:r>
      <w:proofErr w:type="spellStart"/>
      <w:r w:rsidR="00756790" w:rsidRPr="00756790">
        <w:rPr>
          <w:i/>
        </w:rPr>
        <w:t>smell</w:t>
      </w:r>
      <w:proofErr w:type="spellEnd"/>
      <w:r w:rsidR="00756790">
        <w:t xml:space="preserve"> à Melle du côté de Solvay ! »</w:t>
      </w:r>
      <w:r w:rsidR="00391016">
        <w:t xml:space="preserve"> Ailleurs, il peut s’agir</w:t>
      </w:r>
      <w:r w:rsidR="00756790">
        <w:t xml:space="preserve"> d’odeurs d’hydrocarbures (La Rochelle, Niort)</w:t>
      </w:r>
      <w:r w:rsidR="007E6F2A">
        <w:t xml:space="preserve">, d’engrais (Rochefort) ou </w:t>
      </w:r>
      <w:r w:rsidR="00884A46" w:rsidRPr="00262D19">
        <w:rPr>
          <w:color w:val="000000" w:themeColor="text1"/>
        </w:rPr>
        <w:t xml:space="preserve">de </w:t>
      </w:r>
      <w:r w:rsidR="007E6F2A">
        <w:t>celles liées à la fabrication du papier</w:t>
      </w:r>
      <w:r w:rsidR="00262D19">
        <w:t xml:space="preserve"> (Saillat-sur-</w:t>
      </w:r>
      <w:r w:rsidR="009E588F">
        <w:t>Vienne)</w:t>
      </w:r>
      <w:r w:rsidR="007E6F2A">
        <w:t xml:space="preserve">. Si les odeurs sont là aussi </w:t>
      </w:r>
      <w:r w:rsidR="00C52E11">
        <w:t>localisées</w:t>
      </w:r>
      <w:r w:rsidR="007E6F2A">
        <w:t>, elles sont le plus souvent</w:t>
      </w:r>
      <w:r w:rsidR="00C52E11">
        <w:t xml:space="preserve"> plus périodiques que permanentes, liées à certaines opérations, ou accidentelles. Quand ce n’est ni la terre comme support, ou le vent comme vecteur, l’eau est parfois la source d’émanation marquantes. </w:t>
      </w:r>
      <w:r w:rsidR="00B82F3E">
        <w:t>Ainsi, l</w:t>
      </w:r>
      <w:r w:rsidR="00C52E11">
        <w:t>’estran et la frange littorale peuvent sentir l’iode (Royan ;</w:t>
      </w:r>
      <w:r w:rsidR="00F3419B">
        <w:t xml:space="preserve"> Châte</w:t>
      </w:r>
      <w:r w:rsidR="00C52E11">
        <w:t>laillon</w:t>
      </w:r>
      <w:r w:rsidR="00F3419B">
        <w:t>-Plage</w:t>
      </w:r>
      <w:r w:rsidR="00C52E11">
        <w:t>)</w:t>
      </w:r>
      <w:r w:rsidR="00B82F3E">
        <w:t xml:space="preserve">. Ailleurs </w:t>
      </w:r>
      <w:r w:rsidR="00FC073B" w:rsidRPr="00262D19">
        <w:rPr>
          <w:color w:val="000000" w:themeColor="text1"/>
        </w:rPr>
        <w:t>c</w:t>
      </w:r>
      <w:r w:rsidR="00B82F3E" w:rsidRPr="00262D19">
        <w:rPr>
          <w:color w:val="000000" w:themeColor="text1"/>
        </w:rPr>
        <w:t xml:space="preserve">e </w:t>
      </w:r>
      <w:r w:rsidR="00B82F3E">
        <w:t xml:space="preserve">sont </w:t>
      </w:r>
      <w:r w:rsidR="00C52E11">
        <w:t>les eaux plus ou moins stagnantes des stations d’épuration</w:t>
      </w:r>
      <w:r w:rsidR="00F3419B">
        <w:t xml:space="preserve"> (Châ</w:t>
      </w:r>
      <w:r w:rsidR="00C52E11">
        <w:t>tellerault) ou de lagunage</w:t>
      </w:r>
      <w:r w:rsidR="00B82F3E">
        <w:t xml:space="preserve"> (Saintes, Rochefort) qui se distinguent. L’histoire urbaine garde aussi la trace d’odeurs plus ancienne</w:t>
      </w:r>
      <w:r w:rsidR="009E588F">
        <w:t>s</w:t>
      </w:r>
      <w:r w:rsidR="00262D19">
        <w:t xml:space="preserve"> comme celles</w:t>
      </w:r>
      <w:r w:rsidR="00B82F3E">
        <w:t xml:space="preserve"> des buanderies à Rochefort ou des chamoiseries à Niort. Le plus souvent la presse se fait l’écho de </w:t>
      </w:r>
      <w:r w:rsidR="007C797D">
        <w:t xml:space="preserve">ces </w:t>
      </w:r>
      <w:r w:rsidR="00B82F3E">
        <w:t xml:space="preserve">« mauvaises » odeurs, </w:t>
      </w:r>
      <w:r w:rsidR="00FC073B" w:rsidRPr="00262D19">
        <w:rPr>
          <w:color w:val="000000" w:themeColor="text1"/>
        </w:rPr>
        <w:t>ou encore</w:t>
      </w:r>
      <w:r w:rsidR="00FC073B" w:rsidRPr="00FC073B">
        <w:rPr>
          <w:color w:val="FF0000"/>
        </w:rPr>
        <w:t xml:space="preserve"> </w:t>
      </w:r>
      <w:r w:rsidR="00B82F3E">
        <w:t>d’odeurs « répréhensibles</w:t>
      </w:r>
      <w:r w:rsidR="00151A02">
        <w:t> » au regard</w:t>
      </w:r>
      <w:r w:rsidR="00B82F3E">
        <w:t xml:space="preserve"> de la loi, comme celle du cannabis dans les grandes villes.</w:t>
      </w:r>
      <w:r w:rsidR="008042B8">
        <w:t xml:space="preserve"> Rares sont les</w:t>
      </w:r>
      <w:r w:rsidR="00151A02">
        <w:t xml:space="preserve"> odeurs</w:t>
      </w:r>
      <w:r w:rsidR="008042B8">
        <w:t xml:space="preserve"> agréables</w:t>
      </w:r>
      <w:r w:rsidR="00151A02">
        <w:t xml:space="preserve"> à avoir bonne presse : cuisson du pain, fleurs.</w:t>
      </w:r>
      <w:r w:rsidR="00CD7ED4">
        <w:t xml:space="preserve"> Peu fréquentes aussi sont les odeurs qui touchent uniformément de grandes portions du territoire.</w:t>
      </w:r>
    </w:p>
    <w:p w14:paraId="69737E65" w14:textId="77777777" w:rsidR="0054084F" w:rsidRDefault="0054084F" w:rsidP="001A6774">
      <w:pPr>
        <w:jc w:val="both"/>
      </w:pPr>
    </w:p>
    <w:p w14:paraId="2B18745D" w14:textId="24CDC287" w:rsidR="00785289" w:rsidRPr="00785289" w:rsidRDefault="00785289" w:rsidP="001A6774">
      <w:pPr>
        <w:jc w:val="both"/>
        <w:rPr>
          <w:b/>
        </w:rPr>
      </w:pPr>
      <w:r w:rsidRPr="00785289">
        <w:rPr>
          <w:b/>
        </w:rPr>
        <w:t>Etre en odeur de pin landais !</w:t>
      </w:r>
    </w:p>
    <w:p w14:paraId="124AE0AB" w14:textId="77262409" w:rsidR="00243304" w:rsidRDefault="00870C16" w:rsidP="001A6774">
      <w:pPr>
        <w:jc w:val="both"/>
      </w:pPr>
      <w:r>
        <w:t xml:space="preserve">La région Nouvelle Aquitaine possède pourtant une signature olfactive puissante en la personne du massif forestier des Landes. </w:t>
      </w:r>
      <w:r w:rsidR="000C7AC6">
        <w:t>Il</w:t>
      </w:r>
      <w:r>
        <w:t xml:space="preserve"> se caractérise par son odeur intrinsèque, </w:t>
      </w:r>
      <w:r w:rsidRPr="004C5940">
        <w:rPr>
          <w:color w:val="000000" w:themeColor="text1"/>
        </w:rPr>
        <w:t>lié</w:t>
      </w:r>
      <w:r w:rsidR="00FC073B" w:rsidRPr="004C5940">
        <w:rPr>
          <w:color w:val="000000" w:themeColor="text1"/>
        </w:rPr>
        <w:t>e</w:t>
      </w:r>
      <w:r w:rsidRPr="004C5940">
        <w:rPr>
          <w:color w:val="000000" w:themeColor="text1"/>
        </w:rPr>
        <w:t xml:space="preserve"> </w:t>
      </w:r>
      <w:r>
        <w:t>à la présence de millions de pins résineux</w:t>
      </w:r>
      <w:r w:rsidR="008357C9">
        <w:t>,</w:t>
      </w:r>
      <w:r w:rsidR="00243304">
        <w:t xml:space="preserve"> loués </w:t>
      </w:r>
      <w:r w:rsidR="00243304" w:rsidRPr="00262D19">
        <w:rPr>
          <w:color w:val="000000" w:themeColor="text1"/>
        </w:rPr>
        <w:t>d</w:t>
      </w:r>
      <w:r w:rsidR="00FC073B" w:rsidRPr="00262D19">
        <w:rPr>
          <w:color w:val="000000" w:themeColor="text1"/>
        </w:rPr>
        <w:t>è</w:t>
      </w:r>
      <w:r w:rsidR="00243304" w:rsidRPr="00262D19">
        <w:rPr>
          <w:color w:val="000000" w:themeColor="text1"/>
        </w:rPr>
        <w:t xml:space="preserve">s </w:t>
      </w:r>
      <w:r w:rsidR="00243304">
        <w:t>1840 par Théophile Gautier</w:t>
      </w:r>
      <w:r w:rsidR="000C7AC6">
        <w:t>.</w:t>
      </w:r>
    </w:p>
    <w:p w14:paraId="6CB12492" w14:textId="77777777" w:rsidR="00243304" w:rsidRDefault="00243304" w:rsidP="001A6774">
      <w:pPr>
        <w:jc w:val="both"/>
      </w:pPr>
    </w:p>
    <w:p w14:paraId="32E5449A" w14:textId="6A772558" w:rsidR="00243304" w:rsidRPr="00FB1CC6" w:rsidRDefault="00243304" w:rsidP="00243304">
      <w:pPr>
        <w:rPr>
          <w:rFonts w:eastAsia="Times New Roman" w:cs="Times New Roman"/>
          <w:i/>
          <w:lang w:eastAsia="fr-FR"/>
        </w:rPr>
      </w:pPr>
      <w:r w:rsidRPr="00FB1CC6">
        <w:rPr>
          <w:rFonts w:eastAsia="Times New Roman" w:cs="Times New Roman"/>
          <w:i/>
          <w:lang w:eastAsia="fr-FR"/>
        </w:rPr>
        <w:t xml:space="preserve">On ne voit en passant par les Landes désertes, </w:t>
      </w:r>
      <w:r w:rsidRPr="00FB1CC6">
        <w:rPr>
          <w:rFonts w:eastAsia="Times New Roman" w:cs="Times New Roman"/>
          <w:i/>
          <w:lang w:eastAsia="fr-FR"/>
        </w:rPr>
        <w:br/>
        <w:t xml:space="preserve">Vrai Sahara français, poudré de sable blanc, </w:t>
      </w:r>
      <w:r w:rsidRPr="00FB1CC6">
        <w:rPr>
          <w:rFonts w:eastAsia="Times New Roman" w:cs="Times New Roman"/>
          <w:i/>
          <w:lang w:eastAsia="fr-FR"/>
        </w:rPr>
        <w:br/>
        <w:t xml:space="preserve">Surgir de l'herbe sèche et des flaques d'eaux vertes </w:t>
      </w:r>
      <w:r w:rsidRPr="00FB1CC6">
        <w:rPr>
          <w:rFonts w:eastAsia="Times New Roman" w:cs="Times New Roman"/>
          <w:i/>
          <w:lang w:eastAsia="fr-FR"/>
        </w:rPr>
        <w:br/>
        <w:t>D'autre arbre que le pin avec sa plaie au flanc,</w:t>
      </w:r>
      <w:r w:rsidRPr="00FB1CC6">
        <w:rPr>
          <w:rFonts w:eastAsia="Times New Roman" w:cs="Times New Roman"/>
          <w:i/>
          <w:lang w:eastAsia="fr-FR"/>
        </w:rPr>
        <w:br/>
      </w:r>
      <w:r w:rsidRPr="00FB1CC6">
        <w:rPr>
          <w:rFonts w:eastAsia="Times New Roman" w:cs="Times New Roman"/>
          <w:i/>
          <w:lang w:eastAsia="fr-FR"/>
        </w:rPr>
        <w:br/>
        <w:t xml:space="preserve">Car, pour lui dérober ses larmes de résine, </w:t>
      </w:r>
      <w:r w:rsidRPr="00FB1CC6">
        <w:rPr>
          <w:rFonts w:eastAsia="Times New Roman" w:cs="Times New Roman"/>
          <w:i/>
          <w:lang w:eastAsia="fr-FR"/>
        </w:rPr>
        <w:br/>
        <w:t xml:space="preserve">L'homme, avare bourreau de la création, </w:t>
      </w:r>
      <w:r w:rsidRPr="00FB1CC6">
        <w:rPr>
          <w:rFonts w:eastAsia="Times New Roman" w:cs="Times New Roman"/>
          <w:i/>
          <w:lang w:eastAsia="fr-FR"/>
        </w:rPr>
        <w:br/>
        <w:t xml:space="preserve">Qui ne vit qu'aux dépens de ceux qu'il assassine, </w:t>
      </w:r>
      <w:r w:rsidRPr="00FB1CC6">
        <w:rPr>
          <w:rFonts w:eastAsia="Times New Roman" w:cs="Times New Roman"/>
          <w:i/>
          <w:lang w:eastAsia="fr-FR"/>
        </w:rPr>
        <w:br/>
        <w:t>Dans son tronc douloureux ouvre un large sillon !</w:t>
      </w:r>
      <w:r w:rsidRPr="00FB1CC6">
        <w:rPr>
          <w:rFonts w:eastAsia="Times New Roman" w:cs="Times New Roman"/>
          <w:i/>
          <w:lang w:eastAsia="fr-FR"/>
        </w:rPr>
        <w:br/>
      </w:r>
      <w:r w:rsidRPr="00FB1CC6">
        <w:rPr>
          <w:rFonts w:eastAsia="Times New Roman" w:cs="Times New Roman"/>
          <w:i/>
          <w:lang w:eastAsia="fr-FR"/>
        </w:rPr>
        <w:br/>
        <w:t xml:space="preserve">Sans regretter son sang qui coule goutte à goutte, </w:t>
      </w:r>
      <w:r w:rsidRPr="00FB1CC6">
        <w:rPr>
          <w:rFonts w:eastAsia="Times New Roman" w:cs="Times New Roman"/>
          <w:i/>
          <w:lang w:eastAsia="fr-FR"/>
        </w:rPr>
        <w:br/>
        <w:t xml:space="preserve">Le pin verse son baume et sa sève qui bout, </w:t>
      </w:r>
      <w:r w:rsidRPr="00FB1CC6">
        <w:rPr>
          <w:rFonts w:eastAsia="Times New Roman" w:cs="Times New Roman"/>
          <w:i/>
          <w:lang w:eastAsia="fr-FR"/>
        </w:rPr>
        <w:br/>
        <w:t xml:space="preserve">Et se tient toujours droit sur le bord de la route, </w:t>
      </w:r>
      <w:r w:rsidRPr="00FB1CC6">
        <w:rPr>
          <w:rFonts w:eastAsia="Times New Roman" w:cs="Times New Roman"/>
          <w:i/>
          <w:lang w:eastAsia="fr-FR"/>
        </w:rPr>
        <w:br/>
        <w:t>Comme un soldat blessé qui veut mourir debout.</w:t>
      </w:r>
      <w:r w:rsidR="00AC4432">
        <w:rPr>
          <w:rFonts w:eastAsia="Times New Roman" w:cs="Times New Roman"/>
          <w:i/>
          <w:lang w:eastAsia="fr-FR"/>
        </w:rPr>
        <w:t>(…)</w:t>
      </w:r>
    </w:p>
    <w:p w14:paraId="62D4E594" w14:textId="7DC10E03" w:rsidR="00243304" w:rsidRDefault="00243304" w:rsidP="001A6774">
      <w:pPr>
        <w:jc w:val="both"/>
      </w:pPr>
      <w:r>
        <w:t>Le Pin des Landes de Théophile Gautier (1840)</w:t>
      </w:r>
    </w:p>
    <w:p w14:paraId="1C785860" w14:textId="77777777" w:rsidR="00243304" w:rsidRDefault="00243304" w:rsidP="001A6774">
      <w:pPr>
        <w:jc w:val="both"/>
      </w:pPr>
    </w:p>
    <w:p w14:paraId="7D259797" w14:textId="2ED4C337" w:rsidR="00D027D6" w:rsidRDefault="000C7AC6" w:rsidP="001A6774">
      <w:pPr>
        <w:jc w:val="both"/>
      </w:pPr>
      <w:r>
        <w:t>L’exploitation de la gomme fait l’objet d’une commercialisation et la senteur « </w:t>
      </w:r>
      <w:r w:rsidR="00FB7E5C">
        <w:t>A</w:t>
      </w:r>
      <w:r>
        <w:t>u bon pin des Landes » s’exporte sur les flacons de produits ménagers et au creux des rouleaux de papier toilettes depuis des lustres.</w:t>
      </w:r>
      <w:r w:rsidR="009E588F">
        <w:t xml:space="preserve"> Les Français aiment l’odeur de la gemme.</w:t>
      </w:r>
      <w:r w:rsidR="000044C9">
        <w:t xml:space="preserve"> A la fin du mois de juillet 2015, un incendie entre Bordeaux et le Bassin d’Arcachon émet des odeurs de</w:t>
      </w:r>
      <w:r w:rsidR="00E84881">
        <w:t xml:space="preserve"> fumée et de</w:t>
      </w:r>
      <w:r w:rsidR="000044C9">
        <w:t xml:space="preserve"> bois brulé à des centaines de kilomètres vers le nord jusqu</w:t>
      </w:r>
      <w:r w:rsidR="00E84881">
        <w:t>’à L</w:t>
      </w:r>
      <w:r w:rsidR="000044C9">
        <w:t>a Rochelle et Niort.</w:t>
      </w:r>
      <w:r w:rsidR="00945B49">
        <w:t xml:space="preserve"> Cette diffusion exacerbée peut être rapprochée d’une autre odeur que peuvent ressentir des </w:t>
      </w:r>
      <w:r w:rsidR="00945B49">
        <w:lastRenderedPageBreak/>
        <w:t>milliers de personnes simultanément sur des surfaces importantes, l</w:t>
      </w:r>
      <w:proofErr w:type="gramStart"/>
      <w:r w:rsidR="00945B49">
        <w:t>’</w:t>
      </w:r>
      <w:r w:rsidR="00F80306">
        <w:t>«</w:t>
      </w:r>
      <w:r w:rsidR="00945B49">
        <w:t>odeur</w:t>
      </w:r>
      <w:proofErr w:type="gramEnd"/>
      <w:r w:rsidR="00945B49">
        <w:t xml:space="preserve"> de la pluie ».</w:t>
      </w:r>
      <w:r w:rsidR="00F80306">
        <w:t xml:space="preserve"> C</w:t>
      </w:r>
      <w:r w:rsidR="001B7954">
        <w:t xml:space="preserve">e </w:t>
      </w:r>
      <w:proofErr w:type="spellStart"/>
      <w:r w:rsidR="001B7954">
        <w:t>pétr</w:t>
      </w:r>
      <w:r w:rsidR="00627A8D">
        <w:t>ichor</w:t>
      </w:r>
      <w:proofErr w:type="spellEnd"/>
      <w:r w:rsidR="00627A8D">
        <w:t xml:space="preserve"> est un melting-pot d’odeurs</w:t>
      </w:r>
      <w:r w:rsidR="001B7954">
        <w:t xml:space="preserve"> avec des variantes selon que la pluie tombe sur des plantes, de la terre, du goudron ou des cendres. C’est une odeur souvent appréciée, particulièrement forte lorsque la pluie survient après une période de sécheresse importante.</w:t>
      </w:r>
      <w:r w:rsidR="00F80306">
        <w:t xml:space="preserve"> La pluie </w:t>
      </w:r>
      <w:r w:rsidR="007C797D">
        <w:t xml:space="preserve">avec son </w:t>
      </w:r>
      <w:r w:rsidR="00F80306">
        <w:t xml:space="preserve">odeur devient </w:t>
      </w:r>
      <w:r w:rsidR="007C797D">
        <w:t xml:space="preserve">alors </w:t>
      </w:r>
      <w:r w:rsidR="00F80306">
        <w:t>promesse de jours meilleurs.</w:t>
      </w:r>
    </w:p>
    <w:p w14:paraId="0E5D13CE" w14:textId="77777777" w:rsidR="00FB1CC6" w:rsidRPr="00FB1CC6" w:rsidRDefault="00FB1CC6" w:rsidP="001A6774">
      <w:pPr>
        <w:jc w:val="both"/>
      </w:pPr>
    </w:p>
    <w:p w14:paraId="23CD8095" w14:textId="213E2DDE" w:rsidR="00FB1CC6" w:rsidRPr="001914DA" w:rsidRDefault="001914DA" w:rsidP="001A6774">
      <w:pPr>
        <w:jc w:val="both"/>
        <w:rPr>
          <w:b/>
        </w:rPr>
      </w:pPr>
      <w:r w:rsidRPr="001914DA">
        <w:rPr>
          <w:b/>
        </w:rPr>
        <w:t xml:space="preserve">Le géographe </w:t>
      </w:r>
      <w:r w:rsidR="00120A59">
        <w:rPr>
          <w:b/>
        </w:rPr>
        <w:t>« </w:t>
      </w:r>
      <w:r w:rsidR="006A669E">
        <w:rPr>
          <w:b/>
        </w:rPr>
        <w:t>humeur</w:t>
      </w:r>
      <w:r w:rsidR="00120A59">
        <w:rPr>
          <w:b/>
        </w:rPr>
        <w:t> »</w:t>
      </w:r>
    </w:p>
    <w:p w14:paraId="2B362B91" w14:textId="34982F1A" w:rsidR="00333116" w:rsidRDefault="0085030C" w:rsidP="00333116">
      <w:pPr>
        <w:jc w:val="both"/>
        <w:rPr>
          <w:rFonts w:eastAsia="Times New Roman" w:cs="Times New Roman"/>
          <w:lang w:eastAsia="fr-FR"/>
        </w:rPr>
      </w:pPr>
      <w:r w:rsidRPr="00333116">
        <w:t>Comm</w:t>
      </w:r>
      <w:r w:rsidR="007C5E02" w:rsidRPr="00333116">
        <w:t>e le fon</w:t>
      </w:r>
      <w:r w:rsidRPr="00333116">
        <w:t xml:space="preserve">t remarquer </w:t>
      </w:r>
      <w:r w:rsidR="00333116">
        <w:t xml:space="preserve">G. </w:t>
      </w:r>
      <w:r w:rsidR="007C5E02" w:rsidRPr="00333116">
        <w:t xml:space="preserve">Kleber et </w:t>
      </w:r>
      <w:r w:rsidR="00333116">
        <w:t xml:space="preserve">M. </w:t>
      </w:r>
      <w:proofErr w:type="spellStart"/>
      <w:r w:rsidR="007C5E02" w:rsidRPr="00333116">
        <w:t>Vuillaume</w:t>
      </w:r>
      <w:proofErr w:type="spellEnd"/>
      <w:r w:rsidR="00F65948">
        <w:rPr>
          <w:rStyle w:val="Appelnotedebasdep"/>
        </w:rPr>
        <w:footnoteReference w:id="5"/>
      </w:r>
      <w:r w:rsidR="00333116" w:rsidRPr="00333116">
        <w:t xml:space="preserve"> : </w:t>
      </w:r>
      <w:r w:rsidR="007C5E02" w:rsidRPr="00333116">
        <w:t>«</w:t>
      </w:r>
      <w:r w:rsidR="00333116" w:rsidRPr="00333116">
        <w:t xml:space="preserve"> </w:t>
      </w:r>
      <w:r w:rsidR="00333116" w:rsidRPr="00333116">
        <w:rPr>
          <w:rFonts w:eastAsia="Times New Roman" w:cs="Times New Roman"/>
          <w:lang w:eastAsia="fr-FR"/>
        </w:rPr>
        <w:t>Tous ceux qui ont abordé les odeurs ont observé que leur caractéristique principale était de ne pas donner lieu à des dénominations : il n’y a pas de noms d’odeurs comme il y a des noms de couleurs.</w:t>
      </w:r>
      <w:r w:rsidR="00333116">
        <w:rPr>
          <w:rFonts w:eastAsia="Times New Roman" w:cs="Times New Roman"/>
          <w:lang w:eastAsia="fr-FR"/>
        </w:rPr>
        <w:t> » Il en est un peu de même dans la dénomination des lieux</w:t>
      </w:r>
      <w:r w:rsidR="002E64DB">
        <w:rPr>
          <w:rFonts w:eastAsia="Times New Roman" w:cs="Times New Roman"/>
          <w:lang w:eastAsia="fr-FR"/>
        </w:rPr>
        <w:t>. Si l’on</w:t>
      </w:r>
      <w:r w:rsidR="00D0373F">
        <w:rPr>
          <w:rFonts w:eastAsia="Times New Roman" w:cs="Times New Roman"/>
          <w:lang w:eastAsia="fr-FR"/>
        </w:rPr>
        <w:t xml:space="preserve"> trouvera bien une commune de </w:t>
      </w:r>
      <w:r w:rsidR="002E64DB" w:rsidRPr="00F07094">
        <w:rPr>
          <w:rFonts w:eastAsia="Times New Roman" w:cs="Times New Roman"/>
          <w:color w:val="000000" w:themeColor="text1"/>
          <w:lang w:eastAsia="fr-FR"/>
        </w:rPr>
        <w:t>Collonges</w:t>
      </w:r>
      <w:r w:rsidR="007B0844" w:rsidRPr="00F07094">
        <w:rPr>
          <w:rFonts w:eastAsia="Times New Roman" w:cs="Times New Roman"/>
          <w:color w:val="000000" w:themeColor="text1"/>
          <w:lang w:eastAsia="fr-FR"/>
        </w:rPr>
        <w:t>-</w:t>
      </w:r>
      <w:r w:rsidR="002E64DB" w:rsidRPr="00F07094">
        <w:rPr>
          <w:rFonts w:eastAsia="Times New Roman" w:cs="Times New Roman"/>
          <w:color w:val="000000" w:themeColor="text1"/>
          <w:lang w:eastAsia="fr-FR"/>
        </w:rPr>
        <w:t>la</w:t>
      </w:r>
      <w:r w:rsidR="007B0844" w:rsidRPr="00F07094">
        <w:rPr>
          <w:rFonts w:eastAsia="Times New Roman" w:cs="Times New Roman"/>
          <w:color w:val="000000" w:themeColor="text1"/>
          <w:lang w:eastAsia="fr-FR"/>
        </w:rPr>
        <w:t>-</w:t>
      </w:r>
      <w:r w:rsidR="002E64DB" w:rsidRPr="00F07094">
        <w:rPr>
          <w:rFonts w:eastAsia="Times New Roman" w:cs="Times New Roman"/>
          <w:color w:val="000000" w:themeColor="text1"/>
          <w:lang w:eastAsia="fr-FR"/>
        </w:rPr>
        <w:t>Rouge</w:t>
      </w:r>
      <w:r w:rsidR="001C4CC3" w:rsidRPr="00F07094">
        <w:rPr>
          <w:rFonts w:eastAsia="Times New Roman" w:cs="Times New Roman"/>
          <w:color w:val="000000" w:themeColor="text1"/>
          <w:lang w:eastAsia="fr-FR"/>
        </w:rPr>
        <w:t xml:space="preserve"> </w:t>
      </w:r>
      <w:r w:rsidR="001C4CC3">
        <w:rPr>
          <w:rFonts w:eastAsia="Times New Roman" w:cs="Times New Roman"/>
          <w:lang w:eastAsia="fr-FR"/>
        </w:rPr>
        <w:t>(19) un</w:t>
      </w:r>
      <w:r w:rsidR="00D0373F">
        <w:rPr>
          <w:rFonts w:eastAsia="Times New Roman" w:cs="Times New Roman"/>
          <w:lang w:eastAsia="fr-FR"/>
        </w:rPr>
        <w:t xml:space="preserve"> Le Vert (79),</w:t>
      </w:r>
      <w:r w:rsidR="002E64DB">
        <w:rPr>
          <w:rFonts w:eastAsia="Times New Roman" w:cs="Times New Roman"/>
          <w:lang w:eastAsia="fr-FR"/>
        </w:rPr>
        <w:t xml:space="preserve"> ou </w:t>
      </w:r>
      <w:r w:rsidR="00D0373F">
        <w:rPr>
          <w:rFonts w:eastAsia="Times New Roman" w:cs="Times New Roman"/>
          <w:lang w:eastAsia="fr-FR"/>
        </w:rPr>
        <w:t xml:space="preserve">encore </w:t>
      </w:r>
      <w:r w:rsidR="002E64DB">
        <w:rPr>
          <w:rFonts w:eastAsia="Times New Roman" w:cs="Times New Roman"/>
          <w:lang w:eastAsia="fr-FR"/>
        </w:rPr>
        <w:t>un Beauvoir sur Niort</w:t>
      </w:r>
      <w:r w:rsidR="004642B9">
        <w:rPr>
          <w:rFonts w:eastAsia="Times New Roman" w:cs="Times New Roman"/>
          <w:lang w:eastAsia="fr-FR"/>
        </w:rPr>
        <w:t xml:space="preserve"> (79)</w:t>
      </w:r>
      <w:r w:rsidR="002E64DB">
        <w:rPr>
          <w:rFonts w:eastAsia="Times New Roman" w:cs="Times New Roman"/>
          <w:lang w:eastAsia="fr-FR"/>
        </w:rPr>
        <w:t xml:space="preserve">, foin de </w:t>
      </w:r>
      <w:r w:rsidR="002E64DB" w:rsidRPr="00F07094">
        <w:rPr>
          <w:rFonts w:eastAsia="Times New Roman" w:cs="Times New Roman"/>
          <w:color w:val="000000" w:themeColor="text1"/>
          <w:lang w:eastAsia="fr-FR"/>
        </w:rPr>
        <w:t>Fragrance</w:t>
      </w:r>
      <w:r w:rsidR="007B0844" w:rsidRPr="00F07094">
        <w:rPr>
          <w:rFonts w:eastAsia="Times New Roman" w:cs="Times New Roman"/>
          <w:color w:val="000000" w:themeColor="text1"/>
          <w:lang w:eastAsia="fr-FR"/>
        </w:rPr>
        <w:t>-</w:t>
      </w:r>
      <w:r w:rsidR="002E64DB" w:rsidRPr="00F07094">
        <w:rPr>
          <w:rFonts w:eastAsia="Times New Roman" w:cs="Times New Roman"/>
          <w:color w:val="000000" w:themeColor="text1"/>
          <w:lang w:eastAsia="fr-FR"/>
        </w:rPr>
        <w:t>sur</w:t>
      </w:r>
      <w:r w:rsidR="007B0844" w:rsidRPr="00F07094">
        <w:rPr>
          <w:rFonts w:eastAsia="Times New Roman" w:cs="Times New Roman"/>
          <w:color w:val="000000" w:themeColor="text1"/>
          <w:lang w:eastAsia="fr-FR"/>
        </w:rPr>
        <w:t>-</w:t>
      </w:r>
      <w:proofErr w:type="spellStart"/>
      <w:r w:rsidR="004642B9" w:rsidRPr="00F07094">
        <w:rPr>
          <w:rFonts w:eastAsia="Times New Roman" w:cs="Times New Roman"/>
          <w:color w:val="000000" w:themeColor="text1"/>
          <w:lang w:eastAsia="fr-FR"/>
        </w:rPr>
        <w:t>Trézence</w:t>
      </w:r>
      <w:proofErr w:type="spellEnd"/>
      <w:r w:rsidR="00DD3399" w:rsidRPr="00F07094">
        <w:rPr>
          <w:rFonts w:eastAsia="Times New Roman" w:cs="Times New Roman"/>
          <w:color w:val="000000" w:themeColor="text1"/>
          <w:lang w:eastAsia="fr-FR"/>
        </w:rPr>
        <w:t xml:space="preserve"> </w:t>
      </w:r>
      <w:r w:rsidR="00DD3399">
        <w:rPr>
          <w:rFonts w:eastAsia="Times New Roman" w:cs="Times New Roman"/>
          <w:lang w:eastAsia="fr-FR"/>
        </w:rPr>
        <w:t xml:space="preserve">ou de </w:t>
      </w:r>
      <w:r w:rsidR="00DD3399" w:rsidRPr="00F07094">
        <w:rPr>
          <w:rFonts w:eastAsia="Times New Roman" w:cs="Times New Roman"/>
          <w:color w:val="000000" w:themeColor="text1"/>
          <w:lang w:eastAsia="fr-FR"/>
        </w:rPr>
        <w:t>Remugles</w:t>
      </w:r>
      <w:r w:rsidR="007B0844" w:rsidRPr="00F07094">
        <w:rPr>
          <w:rFonts w:eastAsia="Times New Roman" w:cs="Times New Roman"/>
          <w:color w:val="000000" w:themeColor="text1"/>
          <w:lang w:eastAsia="fr-FR"/>
        </w:rPr>
        <w:t>-</w:t>
      </w:r>
      <w:r w:rsidR="00DD3399" w:rsidRPr="00F07094">
        <w:rPr>
          <w:rFonts w:eastAsia="Times New Roman" w:cs="Times New Roman"/>
          <w:color w:val="000000" w:themeColor="text1"/>
          <w:lang w:eastAsia="fr-FR"/>
        </w:rPr>
        <w:t>sur</w:t>
      </w:r>
      <w:r w:rsidR="007B0844" w:rsidRPr="00F07094">
        <w:rPr>
          <w:rFonts w:eastAsia="Times New Roman" w:cs="Times New Roman"/>
          <w:color w:val="000000" w:themeColor="text1"/>
          <w:lang w:eastAsia="fr-FR"/>
        </w:rPr>
        <w:t>-</w:t>
      </w:r>
      <w:r w:rsidR="00F07094" w:rsidRPr="00F07094">
        <w:rPr>
          <w:rFonts w:eastAsia="Times New Roman" w:cs="Times New Roman"/>
          <w:color w:val="000000" w:themeColor="text1"/>
          <w:lang w:eastAsia="fr-FR"/>
        </w:rPr>
        <w:t>le-</w:t>
      </w:r>
      <w:r w:rsidR="002A3135" w:rsidRPr="00F07094">
        <w:rPr>
          <w:rFonts w:eastAsia="Times New Roman" w:cs="Times New Roman"/>
          <w:color w:val="000000" w:themeColor="text1"/>
          <w:lang w:eastAsia="fr-FR"/>
        </w:rPr>
        <w:t>Mignon</w:t>
      </w:r>
      <w:r w:rsidR="00DD3399">
        <w:rPr>
          <w:rFonts w:eastAsia="Times New Roman" w:cs="Times New Roman"/>
          <w:lang w:eastAsia="fr-FR"/>
        </w:rPr>
        <w:t>.</w:t>
      </w:r>
      <w:r w:rsidR="004642B9">
        <w:rPr>
          <w:rFonts w:eastAsia="Times New Roman" w:cs="Times New Roman"/>
          <w:lang w:eastAsia="fr-FR"/>
        </w:rPr>
        <w:t xml:space="preserve"> </w:t>
      </w:r>
      <w:r w:rsidR="00453B65">
        <w:rPr>
          <w:rFonts w:eastAsia="Times New Roman" w:cs="Times New Roman"/>
          <w:lang w:eastAsia="fr-FR"/>
        </w:rPr>
        <w:t>Toponymie et odonymie n’empruntent que peu aux registres des odeurs</w:t>
      </w:r>
      <w:r w:rsidR="00F25A88">
        <w:rPr>
          <w:rFonts w:eastAsia="Times New Roman" w:cs="Times New Roman"/>
          <w:lang w:eastAsia="fr-FR"/>
        </w:rPr>
        <w:t xml:space="preserve"> à de rares expressions près</w:t>
      </w:r>
      <w:r w:rsidR="009B09ED">
        <w:rPr>
          <w:rStyle w:val="Appelnotedebasdep"/>
          <w:rFonts w:eastAsia="Times New Roman" w:cs="Times New Roman"/>
          <w:lang w:eastAsia="fr-FR"/>
        </w:rPr>
        <w:footnoteReference w:id="6"/>
      </w:r>
      <w:r w:rsidR="00453B65">
        <w:rPr>
          <w:rFonts w:eastAsia="Times New Roman" w:cs="Times New Roman"/>
          <w:lang w:eastAsia="fr-FR"/>
        </w:rPr>
        <w:t>.</w:t>
      </w:r>
      <w:r w:rsidR="009101AB">
        <w:rPr>
          <w:rFonts w:eastAsia="Times New Roman" w:cs="Times New Roman"/>
          <w:lang w:eastAsia="fr-FR"/>
        </w:rPr>
        <w:t xml:space="preserve"> De nos sens, c’est essentiellement la vue dont les noms de lieux s’inspirent</w:t>
      </w:r>
      <w:r w:rsidR="009449DE">
        <w:rPr>
          <w:rFonts w:eastAsia="Times New Roman" w:cs="Times New Roman"/>
          <w:lang w:eastAsia="fr-FR"/>
        </w:rPr>
        <w:t>.</w:t>
      </w:r>
      <w:r w:rsidR="00F07094">
        <w:rPr>
          <w:rFonts w:eastAsia="Times New Roman" w:cs="Times New Roman"/>
          <w:lang w:eastAsia="fr-FR"/>
        </w:rPr>
        <w:t xml:space="preserve"> Les Beauvoir, comme Beauvoir-sur-Niort, font flores.</w:t>
      </w:r>
    </w:p>
    <w:p w14:paraId="14F26452" w14:textId="77777777" w:rsidR="009449DE" w:rsidRDefault="009449DE" w:rsidP="00333116">
      <w:pPr>
        <w:jc w:val="both"/>
        <w:rPr>
          <w:rFonts w:eastAsia="Times New Roman" w:cs="Times New Roman"/>
          <w:lang w:eastAsia="fr-FR"/>
        </w:rPr>
      </w:pPr>
    </w:p>
    <w:p w14:paraId="09D423C4" w14:textId="6CE45F8C" w:rsidR="009449DE" w:rsidRPr="00333116" w:rsidRDefault="00524D10" w:rsidP="00333116">
      <w:pPr>
        <w:jc w:val="both"/>
        <w:rPr>
          <w:rFonts w:eastAsia="Times New Roman" w:cs="Times New Roman"/>
          <w:lang w:eastAsia="fr-FR"/>
        </w:rPr>
      </w:pPr>
      <w:r>
        <w:rPr>
          <w:rFonts w:eastAsia="Times New Roman" w:cs="Times New Roman"/>
          <w:lang w:eastAsia="fr-FR"/>
        </w:rPr>
        <w:t>Pourtant, le géographe, nez</w:t>
      </w:r>
      <w:r w:rsidR="009449DE">
        <w:rPr>
          <w:rFonts w:eastAsia="Times New Roman" w:cs="Times New Roman"/>
          <w:lang w:eastAsia="fr-FR"/>
        </w:rPr>
        <w:t xml:space="preserve"> au vent</w:t>
      </w:r>
      <w:r w:rsidR="00CA3582">
        <w:rPr>
          <w:rFonts w:eastAsia="Times New Roman" w:cs="Times New Roman"/>
          <w:lang w:eastAsia="fr-FR"/>
        </w:rPr>
        <w:t>, se distingue dans deux directions pour mettre méthode et langage à disposition des usagers. Il le fait à travers des cartes et des réseaux.</w:t>
      </w:r>
      <w:r w:rsidR="004B5FDA">
        <w:rPr>
          <w:rFonts w:eastAsia="Times New Roman" w:cs="Times New Roman"/>
          <w:lang w:eastAsia="fr-FR"/>
        </w:rPr>
        <w:t xml:space="preserve"> Des chercheurs britanniques et italiens ont par exemple travaillé sur les odeurs dans les rues de Barcelone et de Londres</w:t>
      </w:r>
      <w:r w:rsidR="007670F1">
        <w:rPr>
          <w:rStyle w:val="Appelnotedebasdep"/>
          <w:rFonts w:eastAsia="Times New Roman" w:cs="Times New Roman"/>
          <w:lang w:eastAsia="fr-FR"/>
        </w:rPr>
        <w:footnoteReference w:id="7"/>
      </w:r>
      <w:r w:rsidR="004B5FDA">
        <w:rPr>
          <w:rFonts w:eastAsia="Times New Roman" w:cs="Times New Roman"/>
          <w:lang w:eastAsia="fr-FR"/>
        </w:rPr>
        <w:t>. Des promenades olfactives ont dans un premier temps permis d’élaborer un dictionnaire des odeurs. Dans un second temps, l’analyse de millions de données géolocalisées provenant des réseaux sociaux (Flickr, Instagram, Tweeter)</w:t>
      </w:r>
      <w:r w:rsidR="00DE3A68">
        <w:rPr>
          <w:rFonts w:eastAsia="Times New Roman" w:cs="Times New Roman"/>
          <w:lang w:eastAsia="fr-FR"/>
        </w:rPr>
        <w:t>,</w:t>
      </w:r>
      <w:r w:rsidR="004B5FDA">
        <w:rPr>
          <w:rFonts w:eastAsia="Times New Roman" w:cs="Times New Roman"/>
          <w:lang w:eastAsia="fr-FR"/>
        </w:rPr>
        <w:t xml:space="preserve"> et proposant du texte</w:t>
      </w:r>
      <w:r w:rsidR="00DE3A68">
        <w:rPr>
          <w:rFonts w:eastAsia="Times New Roman" w:cs="Times New Roman"/>
          <w:lang w:eastAsia="fr-FR"/>
        </w:rPr>
        <w:t>,</w:t>
      </w:r>
      <w:r w:rsidR="004B5FDA">
        <w:rPr>
          <w:rFonts w:eastAsia="Times New Roman" w:cs="Times New Roman"/>
          <w:lang w:eastAsia="fr-FR"/>
        </w:rPr>
        <w:t xml:space="preserve"> ont ouvert la possibilité de corréler ces données avec les mots présents dans le dictionnaire d’odeur et de </w:t>
      </w:r>
      <w:r w:rsidR="00355A66">
        <w:rPr>
          <w:rFonts w:eastAsia="Times New Roman" w:cs="Times New Roman"/>
          <w:lang w:eastAsia="fr-FR"/>
        </w:rPr>
        <w:t>générer</w:t>
      </w:r>
      <w:r w:rsidR="004B5FDA">
        <w:rPr>
          <w:rFonts w:eastAsia="Times New Roman" w:cs="Times New Roman"/>
          <w:lang w:eastAsia="fr-FR"/>
        </w:rPr>
        <w:t xml:space="preserve"> une cartographie inédite des odeurs dominantes dans ces deux métropoles. Les odeurs les plus associées à Barcelone sont celles de nourriture et de nature alors qu’à Londres ce sont les odeurs liées aux transports et aux poubelles qui ressortent le plus fréquemment.</w:t>
      </w:r>
    </w:p>
    <w:p w14:paraId="4460B8F2" w14:textId="77777777" w:rsidR="00333116" w:rsidRPr="00D55DA5" w:rsidRDefault="00333116" w:rsidP="00333116">
      <w:pPr>
        <w:rPr>
          <w:rFonts w:eastAsia="Times New Roman" w:cs="Times New Roman"/>
          <w:lang w:eastAsia="fr-FR"/>
        </w:rPr>
      </w:pPr>
    </w:p>
    <w:p w14:paraId="4DA3F42E" w14:textId="71F99C7E" w:rsidR="00333116" w:rsidRPr="00D55DA5" w:rsidRDefault="004B5FDA" w:rsidP="00D55DA5">
      <w:pPr>
        <w:jc w:val="both"/>
        <w:rPr>
          <w:rFonts w:eastAsia="Times New Roman" w:cs="Times New Roman"/>
          <w:lang w:eastAsia="fr-FR"/>
        </w:rPr>
      </w:pPr>
      <w:r w:rsidRPr="00D55DA5">
        <w:rPr>
          <w:rFonts w:eastAsia="Times New Roman" w:cs="Times New Roman"/>
          <w:lang w:eastAsia="fr-FR"/>
        </w:rPr>
        <w:t xml:space="preserve">En Nouvelle-Aquitaine, la forme la plus fréquente permettant d’identifier et de localiser des odeurs résulte du développement de réseaux de </w:t>
      </w:r>
      <w:r w:rsidR="00CF6487" w:rsidRPr="00D55DA5">
        <w:rPr>
          <w:rFonts w:eastAsia="Times New Roman" w:cs="Times New Roman"/>
          <w:lang w:eastAsia="fr-FR"/>
        </w:rPr>
        <w:t>« </w:t>
      </w:r>
      <w:r w:rsidRPr="00D55DA5">
        <w:rPr>
          <w:rFonts w:eastAsia="Times New Roman" w:cs="Times New Roman"/>
          <w:lang w:eastAsia="fr-FR"/>
        </w:rPr>
        <w:t>nez</w:t>
      </w:r>
      <w:r w:rsidR="00CF6487" w:rsidRPr="00D55DA5">
        <w:rPr>
          <w:rFonts w:eastAsia="Times New Roman" w:cs="Times New Roman"/>
          <w:lang w:eastAsia="fr-FR"/>
        </w:rPr>
        <w:t> ».</w:t>
      </w:r>
      <w:r w:rsidR="00933A3A" w:rsidRPr="00D55DA5">
        <w:rPr>
          <w:rFonts w:eastAsia="Times New Roman" w:cs="Times New Roman"/>
          <w:lang w:eastAsia="fr-FR"/>
        </w:rPr>
        <w:t xml:space="preserve"> Ces brigades de citoyens renifleurs se déploient le plus souvent à proximité d’infrastructures susc</w:t>
      </w:r>
      <w:r w:rsidR="00E24297" w:rsidRPr="00D55DA5">
        <w:rPr>
          <w:rFonts w:eastAsia="Times New Roman" w:cs="Times New Roman"/>
          <w:lang w:eastAsia="fr-FR"/>
        </w:rPr>
        <w:t>eptibles de dégager des odeurs comme cela a été le cas autour de l’usine</w:t>
      </w:r>
      <w:r w:rsidR="00AB1A1B" w:rsidRPr="00D55DA5">
        <w:rPr>
          <w:rFonts w:eastAsia="Times New Roman" w:cs="Times New Roman"/>
          <w:lang w:eastAsia="fr-FR"/>
        </w:rPr>
        <w:t xml:space="preserve"> de </w:t>
      </w:r>
      <w:proofErr w:type="spellStart"/>
      <w:r w:rsidR="00AB1A1B" w:rsidRPr="00D55DA5">
        <w:rPr>
          <w:rFonts w:eastAsia="Times New Roman" w:cs="Times New Roman"/>
          <w:lang w:eastAsia="fr-FR"/>
        </w:rPr>
        <w:t>Benet</w:t>
      </w:r>
      <w:proofErr w:type="spellEnd"/>
      <w:r w:rsidR="00AB1A1B" w:rsidRPr="00D55DA5">
        <w:rPr>
          <w:rFonts w:eastAsia="Times New Roman" w:cs="Times New Roman"/>
          <w:lang w:eastAsia="fr-FR"/>
        </w:rPr>
        <w:t xml:space="preserve"> dans les années 2000</w:t>
      </w:r>
      <w:r w:rsidR="00AB1A1B" w:rsidRPr="00D55DA5">
        <w:rPr>
          <w:rStyle w:val="Appelnotedebasdep"/>
          <w:rFonts w:eastAsia="Times New Roman" w:cs="Times New Roman"/>
          <w:lang w:eastAsia="fr-FR"/>
        </w:rPr>
        <w:footnoteReference w:id="8"/>
      </w:r>
      <w:r w:rsidR="00AB1A1B" w:rsidRPr="00D55DA5">
        <w:rPr>
          <w:rFonts w:eastAsia="Times New Roman" w:cs="Times New Roman"/>
          <w:lang w:eastAsia="fr-FR"/>
        </w:rPr>
        <w:t xml:space="preserve"> et plus récemment à proximité de l’usine Solvay de</w:t>
      </w:r>
      <w:r w:rsidR="00E24297" w:rsidRPr="00D55DA5">
        <w:rPr>
          <w:rFonts w:eastAsia="Times New Roman" w:cs="Times New Roman"/>
          <w:lang w:eastAsia="fr-FR"/>
        </w:rPr>
        <w:t xml:space="preserve"> Melle. </w:t>
      </w:r>
      <w:r w:rsidR="00933A3A" w:rsidRPr="00D55DA5">
        <w:rPr>
          <w:rFonts w:eastAsia="Times New Roman" w:cs="Times New Roman"/>
          <w:lang w:eastAsia="fr-FR"/>
        </w:rPr>
        <w:t>Elles sont souvent pr</w:t>
      </w:r>
      <w:r w:rsidR="004D0E80">
        <w:rPr>
          <w:rFonts w:eastAsia="Times New Roman" w:cs="Times New Roman"/>
          <w:lang w:eastAsia="fr-FR"/>
        </w:rPr>
        <w:t>oposées lorsque la tension mont</w:t>
      </w:r>
      <w:r w:rsidR="00933A3A" w:rsidRPr="00D55DA5">
        <w:rPr>
          <w:rFonts w:eastAsia="Times New Roman" w:cs="Times New Roman"/>
          <w:lang w:eastAsia="fr-FR"/>
        </w:rPr>
        <w:t>e entre habitants et industriels.</w:t>
      </w:r>
      <w:r w:rsidR="00E24297" w:rsidRPr="00D55DA5">
        <w:rPr>
          <w:rFonts w:eastAsia="Times New Roman" w:cs="Times New Roman"/>
          <w:lang w:eastAsia="fr-FR"/>
        </w:rPr>
        <w:t xml:space="preserve"> Les « nez » tiennent des cahiers d’odeurs.</w:t>
      </w:r>
      <w:r w:rsidR="004F2984" w:rsidRPr="00D55DA5">
        <w:rPr>
          <w:rFonts w:eastAsia="Times New Roman" w:cs="Times New Roman"/>
          <w:lang w:eastAsia="fr-FR"/>
        </w:rPr>
        <w:t xml:space="preserve"> Ces observatoires des odeurs sont désormais déployé</w:t>
      </w:r>
      <w:r w:rsidR="00C73552" w:rsidRPr="00D55DA5">
        <w:rPr>
          <w:rFonts w:eastAsia="Times New Roman" w:cs="Times New Roman"/>
          <w:lang w:eastAsia="fr-FR"/>
        </w:rPr>
        <w:t>s</w:t>
      </w:r>
      <w:r w:rsidR="004F2984" w:rsidRPr="00D55DA5">
        <w:rPr>
          <w:rFonts w:eastAsia="Times New Roman" w:cs="Times New Roman"/>
          <w:lang w:eastAsia="fr-FR"/>
        </w:rPr>
        <w:t xml:space="preserve"> en amont</w:t>
      </w:r>
      <w:r w:rsidR="00063DBA" w:rsidRPr="00D55DA5">
        <w:rPr>
          <w:rFonts w:eastAsia="Times New Roman" w:cs="Times New Roman"/>
          <w:lang w:eastAsia="fr-FR"/>
        </w:rPr>
        <w:t xml:space="preserve"> comme dans le cas de l’unité de méthanisation </w:t>
      </w:r>
      <w:r w:rsidR="00063DBA" w:rsidRPr="00D55DA5">
        <w:rPr>
          <w:rFonts w:eastAsia="Times New Roman" w:cs="Times New Roman"/>
          <w:lang w:eastAsia="fr-FR"/>
        </w:rPr>
        <w:lastRenderedPageBreak/>
        <w:t>D</w:t>
      </w:r>
      <w:r w:rsidR="00355A66">
        <w:rPr>
          <w:rFonts w:eastAsia="Times New Roman" w:cs="Times New Roman"/>
          <w:lang w:eastAsia="fr-FR"/>
        </w:rPr>
        <w:t>émét</w:t>
      </w:r>
      <w:r w:rsidR="00063DBA" w:rsidRPr="00D55DA5">
        <w:rPr>
          <w:rFonts w:eastAsia="Times New Roman" w:cs="Times New Roman"/>
          <w:lang w:eastAsia="fr-FR"/>
        </w:rPr>
        <w:t>er à Prin</w:t>
      </w:r>
      <w:r w:rsidR="007A3776" w:rsidRPr="007A3776">
        <w:rPr>
          <w:rFonts w:eastAsia="Times New Roman" w:cs="Times New Roman"/>
          <w:color w:val="FF0000"/>
          <w:lang w:eastAsia="fr-FR"/>
        </w:rPr>
        <w:t>-</w:t>
      </w:r>
      <w:r w:rsidR="00063DBA" w:rsidRPr="00D55DA5">
        <w:rPr>
          <w:rFonts w:eastAsia="Times New Roman" w:cs="Times New Roman"/>
          <w:lang w:eastAsia="fr-FR"/>
        </w:rPr>
        <w:t>Deyrançon</w:t>
      </w:r>
      <w:r w:rsidR="00355A66" w:rsidRPr="00D55DA5">
        <w:rPr>
          <w:rStyle w:val="Appelnotedebasdep"/>
          <w:rFonts w:eastAsia="Times New Roman" w:cs="Times New Roman"/>
          <w:lang w:eastAsia="fr-FR"/>
        </w:rPr>
        <w:footnoteReference w:id="9"/>
      </w:r>
      <w:r w:rsidR="00355A66">
        <w:rPr>
          <w:rFonts w:eastAsia="Times New Roman" w:cs="Times New Roman"/>
          <w:lang w:eastAsia="fr-FR"/>
        </w:rPr>
        <w:t xml:space="preserve"> (79)</w:t>
      </w:r>
      <w:r w:rsidR="00063DBA" w:rsidRPr="00D55DA5">
        <w:rPr>
          <w:rFonts w:eastAsia="Times New Roman" w:cs="Times New Roman"/>
          <w:lang w:eastAsia="fr-FR"/>
        </w:rPr>
        <w:t>. L’accompagnement de la démarche a bénéficié de l’expérience d’une équipe spécialisé</w:t>
      </w:r>
      <w:r w:rsidR="007A2592">
        <w:rPr>
          <w:rFonts w:eastAsia="Times New Roman" w:cs="Times New Roman"/>
          <w:lang w:eastAsia="fr-FR"/>
        </w:rPr>
        <w:t>e</w:t>
      </w:r>
      <w:r w:rsidR="00063DBA" w:rsidRPr="00D55DA5">
        <w:rPr>
          <w:rFonts w:eastAsia="Times New Roman" w:cs="Times New Roman"/>
          <w:lang w:eastAsia="fr-FR"/>
        </w:rPr>
        <w:t xml:space="preserve"> dans</w:t>
      </w:r>
      <w:r w:rsidR="007A2592">
        <w:rPr>
          <w:rFonts w:eastAsia="Times New Roman" w:cs="Times New Roman"/>
          <w:lang w:eastAsia="fr-FR"/>
        </w:rPr>
        <w:t xml:space="preserve"> la mise en place</w:t>
      </w:r>
      <w:r w:rsidR="00063DBA" w:rsidRPr="00D55DA5">
        <w:rPr>
          <w:rFonts w:eastAsia="Times New Roman" w:cs="Times New Roman"/>
          <w:lang w:eastAsia="fr-FR"/>
        </w:rPr>
        <w:t xml:space="preserve"> </w:t>
      </w:r>
      <w:r w:rsidR="007A2592">
        <w:rPr>
          <w:rFonts w:eastAsia="Times New Roman" w:cs="Times New Roman"/>
          <w:lang w:eastAsia="fr-FR"/>
        </w:rPr>
        <w:t>de</w:t>
      </w:r>
      <w:r w:rsidR="00063DBA" w:rsidRPr="00D55DA5">
        <w:rPr>
          <w:rFonts w:eastAsia="Times New Roman" w:cs="Times New Roman"/>
          <w:lang w:eastAsia="fr-FR"/>
        </w:rPr>
        <w:t xml:space="preserve"> démarches participatives</w:t>
      </w:r>
      <w:r w:rsidR="00D55DA5" w:rsidRPr="00D55DA5">
        <w:rPr>
          <w:rStyle w:val="Appelnotedebasdep"/>
          <w:rFonts w:eastAsia="Times New Roman" w:cs="Times New Roman"/>
          <w:lang w:eastAsia="fr-FR"/>
        </w:rPr>
        <w:footnoteReference w:id="10"/>
      </w:r>
      <w:r w:rsidR="00355A66">
        <w:rPr>
          <w:rFonts w:eastAsia="Times New Roman" w:cs="Times New Roman"/>
          <w:lang w:eastAsia="fr-FR"/>
        </w:rPr>
        <w:t xml:space="preserve"> et donne entière satisfaction.</w:t>
      </w:r>
    </w:p>
    <w:p w14:paraId="346BD216" w14:textId="77777777" w:rsidR="001914DA" w:rsidRDefault="001914DA" w:rsidP="00D55DA5">
      <w:pPr>
        <w:jc w:val="both"/>
      </w:pPr>
    </w:p>
    <w:p w14:paraId="57C4C32F" w14:textId="60C39203" w:rsidR="00355A66" w:rsidRPr="006D4F30" w:rsidRDefault="006D4F30" w:rsidP="00D55DA5">
      <w:pPr>
        <w:jc w:val="both"/>
        <w:rPr>
          <w:b/>
        </w:rPr>
      </w:pPr>
      <w:r w:rsidRPr="006D4F30">
        <w:rPr>
          <w:b/>
        </w:rPr>
        <w:t>L’</w:t>
      </w:r>
      <w:r>
        <w:rPr>
          <w:b/>
        </w:rPr>
        <w:t>odeur sied au lent, non le relent</w:t>
      </w:r>
    </w:p>
    <w:p w14:paraId="55055EEB" w14:textId="327AFBEA" w:rsidR="00BF5FCD" w:rsidRDefault="00BE404C" w:rsidP="00D55DA5">
      <w:pPr>
        <w:jc w:val="both"/>
      </w:pPr>
      <w:r>
        <w:t xml:space="preserve">Si les promenades olfactives urbaines, couplées aux gigabits des données dormant dans nos béquilles informatiques, peuvent avoir des visées d’aménagement, la promenade à la vitesse du pas peut offrir à quiconque un caléidoscope de parfums. </w:t>
      </w:r>
      <w:r w:rsidR="008375E2">
        <w:t xml:space="preserve">Si la « mauvaise » odeur voyage, la bonne odeur se mérite. Elle s’offre à </w:t>
      </w:r>
      <w:r w:rsidR="004D0E80">
        <w:t>celle, et à celui,</w:t>
      </w:r>
      <w:r w:rsidR="008375E2">
        <w:t xml:space="preserve"> qui sait la débusquer. </w:t>
      </w:r>
      <w:r w:rsidR="009B1DDA">
        <w:t>Je cherche régulièrement à retrouver l’odeur incroyable que j’ai resse</w:t>
      </w:r>
      <w:r w:rsidR="009B1DDA" w:rsidRPr="00F07094">
        <w:rPr>
          <w:color w:val="000000" w:themeColor="text1"/>
        </w:rPr>
        <w:t>nti</w:t>
      </w:r>
      <w:r w:rsidR="007A3776" w:rsidRPr="00F07094">
        <w:rPr>
          <w:color w:val="000000" w:themeColor="text1"/>
        </w:rPr>
        <w:t>e</w:t>
      </w:r>
      <w:r w:rsidR="009B1DDA">
        <w:t xml:space="preserve"> le premier jour où j’ai assisté aux processions pascales à Ponta </w:t>
      </w:r>
      <w:proofErr w:type="spellStart"/>
      <w:r w:rsidR="009B1DDA">
        <w:t>Delgada</w:t>
      </w:r>
      <w:proofErr w:type="spellEnd"/>
      <w:r w:rsidR="009B1DDA">
        <w:t xml:space="preserve"> sur l’île de </w:t>
      </w:r>
      <w:r w:rsidR="009B1DDA" w:rsidRPr="00F07094">
        <w:t>S</w:t>
      </w:r>
      <w:r w:rsidR="00F07094" w:rsidRPr="00F07094">
        <w:t>ã</w:t>
      </w:r>
      <w:r w:rsidR="009B1DDA" w:rsidRPr="00F07094">
        <w:t>o</w:t>
      </w:r>
      <w:r w:rsidR="009B1DDA">
        <w:t xml:space="preserve"> Miguel aux Açores. A cette occasion, plusieurs rues du centre-ville offrent un parcours de </w:t>
      </w:r>
      <w:r w:rsidR="004D0E80">
        <w:t>dévotion</w:t>
      </w:r>
      <w:r w:rsidR="009B1DDA">
        <w:t xml:space="preserve"> et </w:t>
      </w:r>
      <w:r w:rsidR="004D0E80">
        <w:t xml:space="preserve">les chaussées </w:t>
      </w:r>
      <w:r w:rsidR="009B1DDA">
        <w:t>sont couvertes de centaines de m</w:t>
      </w:r>
      <w:r w:rsidR="009B1DDA" w:rsidRPr="00F07094">
        <w:rPr>
          <w:color w:val="000000" w:themeColor="text1"/>
          <w:vertAlign w:val="superscript"/>
        </w:rPr>
        <w:t>2</w:t>
      </w:r>
      <w:r w:rsidR="009B1DDA" w:rsidRPr="00F07094">
        <w:rPr>
          <w:color w:val="000000" w:themeColor="text1"/>
        </w:rPr>
        <w:t xml:space="preserve"> </w:t>
      </w:r>
      <w:r w:rsidR="009B1DDA">
        <w:t xml:space="preserve">de pétales de fleurs qui viennent de tous les </w:t>
      </w:r>
      <w:r w:rsidR="004D0E80">
        <w:t>coins</w:t>
      </w:r>
      <w:r w:rsidR="009B1DDA">
        <w:t xml:space="preserve"> de l’île. </w:t>
      </w:r>
      <w:r w:rsidR="00D502CC">
        <w:t>Des senteurs i</w:t>
      </w:r>
      <w:r w:rsidR="009B1DDA">
        <w:t>noubliable</w:t>
      </w:r>
      <w:r w:rsidR="00D502CC">
        <w:t>s</w:t>
      </w:r>
      <w:r w:rsidR="009B1DDA">
        <w:t>. Etonnante aussi la capacité qu’ont certaines odeurs de nous rappeler des lieux ou des périodes précis. L’odeur du figuier ou du cyprès, sur l’île de Ré</w:t>
      </w:r>
      <w:r w:rsidR="00D502CC">
        <w:t>,</w:t>
      </w:r>
      <w:r w:rsidR="009B1DDA">
        <w:t xml:space="preserve"> à San Fran</w:t>
      </w:r>
      <w:r w:rsidR="00D502CC">
        <w:t>cisco ou à Macao me transporte</w:t>
      </w:r>
      <w:r w:rsidR="009B1DDA">
        <w:t xml:space="preserve"> inévitablement dans mes années de jeunesse</w:t>
      </w:r>
      <w:r w:rsidR="00BF5FCD">
        <w:t xml:space="preserve"> provençale</w:t>
      </w:r>
      <w:r w:rsidR="009B1DDA">
        <w:t xml:space="preserve"> entre Avignon et le Mont Ventoux. </w:t>
      </w:r>
    </w:p>
    <w:p w14:paraId="79295337" w14:textId="77777777" w:rsidR="00BF5FCD" w:rsidRDefault="00BF5FCD" w:rsidP="00D55DA5">
      <w:pPr>
        <w:jc w:val="both"/>
      </w:pPr>
    </w:p>
    <w:p w14:paraId="3280D2C4" w14:textId="596A576A" w:rsidR="00355A66" w:rsidRDefault="009B1DDA" w:rsidP="00D55DA5">
      <w:pPr>
        <w:jc w:val="both"/>
      </w:pPr>
      <w:r>
        <w:t xml:space="preserve">Notre perception des lieux est </w:t>
      </w:r>
      <w:r w:rsidR="00D502CC">
        <w:t xml:space="preserve">donc aussi </w:t>
      </w:r>
      <w:r>
        <w:t>faite d’</w:t>
      </w:r>
      <w:r w:rsidR="0071792F">
        <w:t>odeurs et celles-ci pa</w:t>
      </w:r>
      <w:r w:rsidR="00D502CC">
        <w:t>rticipent à l’</w:t>
      </w:r>
      <w:r w:rsidR="00FA369A">
        <w:t>identité de nos espaces de vie.</w:t>
      </w:r>
      <w:r w:rsidR="000C5138">
        <w:t xml:space="preserve"> Peu importe que cela cogne, ou que cela fouette par moments, l’important c’est de humer à </w:t>
      </w:r>
      <w:r w:rsidR="000C5138" w:rsidRPr="00F07094">
        <w:rPr>
          <w:color w:val="000000" w:themeColor="text1"/>
        </w:rPr>
        <w:t>plein</w:t>
      </w:r>
      <w:r w:rsidR="004063DB" w:rsidRPr="00F07094">
        <w:rPr>
          <w:color w:val="000000" w:themeColor="text1"/>
        </w:rPr>
        <w:t>s</w:t>
      </w:r>
      <w:r w:rsidR="000C5138" w:rsidRPr="00F07094">
        <w:rPr>
          <w:color w:val="000000" w:themeColor="text1"/>
        </w:rPr>
        <w:t xml:space="preserve"> </w:t>
      </w:r>
      <w:r w:rsidR="000C5138">
        <w:t>poumons.</w:t>
      </w:r>
      <w:r w:rsidR="00420CFD">
        <w:t xml:space="preserve"> </w:t>
      </w:r>
      <w:proofErr w:type="spellStart"/>
      <w:r w:rsidR="00420CFD">
        <w:t>Déconfinons</w:t>
      </w:r>
      <w:proofErr w:type="spellEnd"/>
      <w:r w:rsidR="00420CFD">
        <w:t>-les. Il y aura toujours une odeur de muguet, de café</w:t>
      </w:r>
      <w:r w:rsidR="00902084">
        <w:t>, de pain grillé,</w:t>
      </w:r>
      <w:r w:rsidR="00DD4315">
        <w:t xml:space="preserve"> de sueur discrète</w:t>
      </w:r>
      <w:r w:rsidR="00A56E62">
        <w:t>,</w:t>
      </w:r>
      <w:r w:rsidR="00902084">
        <w:t xml:space="preserve"> de parfum à glaner. Les odeurs sont passagères, fugaces, furtives, nomades. Elles ont comme un air de liberté.</w:t>
      </w:r>
      <w:r w:rsidR="00206010">
        <w:t xml:space="preserve"> Senteur</w:t>
      </w:r>
      <w:r w:rsidR="00564A31">
        <w:t xml:space="preserve"> rime avec lenteur. Respirons, enfin !</w:t>
      </w:r>
    </w:p>
    <w:p w14:paraId="020409B3" w14:textId="359A29F4" w:rsidR="007E3BEE" w:rsidRPr="00FB1CC6" w:rsidRDefault="007E3BEE" w:rsidP="001A6774">
      <w:pPr>
        <w:jc w:val="both"/>
      </w:pPr>
    </w:p>
    <w:sectPr w:rsidR="007E3BEE" w:rsidRPr="00FB1CC6" w:rsidSect="005764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99BED" w14:textId="77777777" w:rsidR="005011D6" w:rsidRDefault="005011D6" w:rsidP="00EF2A51">
      <w:r>
        <w:separator/>
      </w:r>
    </w:p>
  </w:endnote>
  <w:endnote w:type="continuationSeparator" w:id="0">
    <w:p w14:paraId="4C599EDF" w14:textId="77777777" w:rsidR="005011D6" w:rsidRDefault="005011D6" w:rsidP="00E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D0B3D" w14:textId="77777777" w:rsidR="005011D6" w:rsidRDefault="005011D6" w:rsidP="00EF2A51">
      <w:r>
        <w:separator/>
      </w:r>
    </w:p>
  </w:footnote>
  <w:footnote w:type="continuationSeparator" w:id="0">
    <w:p w14:paraId="7DF6A7E1" w14:textId="77777777" w:rsidR="005011D6" w:rsidRDefault="005011D6" w:rsidP="00EF2A51">
      <w:r>
        <w:continuationSeparator/>
      </w:r>
    </w:p>
  </w:footnote>
  <w:footnote w:id="1">
    <w:p w14:paraId="7E211617" w14:textId="7665B633" w:rsidR="00EF2A51" w:rsidRPr="004D0E80" w:rsidRDefault="00EF2A51">
      <w:pPr>
        <w:pStyle w:val="Notedebasdepage"/>
        <w:rPr>
          <w:sz w:val="20"/>
          <w:szCs w:val="20"/>
        </w:rPr>
      </w:pPr>
      <w:r>
        <w:rPr>
          <w:rStyle w:val="Appelnotedebasdep"/>
        </w:rPr>
        <w:footnoteRef/>
      </w:r>
      <w:r>
        <w:t xml:space="preserve"> </w:t>
      </w:r>
      <w:r w:rsidRPr="004D0E80">
        <w:rPr>
          <w:sz w:val="20"/>
          <w:szCs w:val="20"/>
        </w:rPr>
        <w:t>Ils représentent 12,65% des 577 députés</w:t>
      </w:r>
      <w:r w:rsidR="0047398D" w:rsidRPr="004D0E80">
        <w:rPr>
          <w:sz w:val="20"/>
          <w:szCs w:val="20"/>
        </w:rPr>
        <w:t xml:space="preserve"> français</w:t>
      </w:r>
      <w:r w:rsidRPr="004D0E80">
        <w:rPr>
          <w:sz w:val="20"/>
          <w:szCs w:val="20"/>
        </w:rPr>
        <w:t xml:space="preserve">. La région </w:t>
      </w:r>
      <w:r w:rsidR="0047398D" w:rsidRPr="004D0E80">
        <w:rPr>
          <w:sz w:val="20"/>
          <w:szCs w:val="20"/>
        </w:rPr>
        <w:t xml:space="preserve">Nouvelle Aquitaine ne compte que 3 signataires parmi ses 49 représentants, soit une proportion deux </w:t>
      </w:r>
      <w:r w:rsidR="00025C95" w:rsidRPr="00677CE5">
        <w:rPr>
          <w:color w:val="000000" w:themeColor="text1"/>
          <w:sz w:val="20"/>
          <w:szCs w:val="20"/>
        </w:rPr>
        <w:t>f</w:t>
      </w:r>
      <w:r w:rsidR="0047398D" w:rsidRPr="00677CE5">
        <w:rPr>
          <w:color w:val="000000" w:themeColor="text1"/>
          <w:sz w:val="20"/>
          <w:szCs w:val="20"/>
        </w:rPr>
        <w:t xml:space="preserve">ois </w:t>
      </w:r>
      <w:r w:rsidR="0047398D" w:rsidRPr="004D0E80">
        <w:rPr>
          <w:sz w:val="20"/>
          <w:szCs w:val="20"/>
        </w:rPr>
        <w:t>moindre que la moyenne nationale…</w:t>
      </w:r>
    </w:p>
  </w:footnote>
  <w:footnote w:id="2">
    <w:p w14:paraId="521C87F4" w14:textId="5D8DA57C" w:rsidR="001E42C8" w:rsidRPr="004D0E80" w:rsidRDefault="001E42C8">
      <w:pPr>
        <w:pStyle w:val="Notedebasdepage"/>
        <w:rPr>
          <w:sz w:val="20"/>
          <w:szCs w:val="20"/>
        </w:rPr>
      </w:pPr>
      <w:r w:rsidRPr="004D0E80">
        <w:rPr>
          <w:rStyle w:val="Appelnotedebasdep"/>
          <w:sz w:val="20"/>
          <w:szCs w:val="20"/>
        </w:rPr>
        <w:footnoteRef/>
      </w:r>
      <w:r w:rsidRPr="004D0E80">
        <w:rPr>
          <w:sz w:val="20"/>
          <w:szCs w:val="20"/>
        </w:rPr>
        <w:t xml:space="preserve"> Avis du Conseil d’Etat du 16/1/2020, n°399419.</w:t>
      </w:r>
    </w:p>
  </w:footnote>
  <w:footnote w:id="3">
    <w:p w14:paraId="27F5EBD7" w14:textId="0E776CD6" w:rsidR="00ED1CC3" w:rsidRPr="00ED1CC3" w:rsidRDefault="00ED1CC3">
      <w:pPr>
        <w:pStyle w:val="Notedebasdepage"/>
        <w:rPr>
          <w:sz w:val="20"/>
          <w:szCs w:val="20"/>
        </w:rPr>
      </w:pPr>
      <w:r w:rsidRPr="00ED1CC3">
        <w:rPr>
          <w:rStyle w:val="Appelnotedebasdep"/>
          <w:sz w:val="20"/>
          <w:szCs w:val="20"/>
        </w:rPr>
        <w:footnoteRef/>
      </w:r>
      <w:r w:rsidRPr="00ED1CC3">
        <w:rPr>
          <w:sz w:val="20"/>
          <w:szCs w:val="20"/>
        </w:rPr>
        <w:t xml:space="preserve"> Incipit de « </w:t>
      </w:r>
      <w:r w:rsidRPr="00ED1CC3">
        <w:rPr>
          <w:i/>
          <w:sz w:val="20"/>
          <w:szCs w:val="20"/>
        </w:rPr>
        <w:t>Zazie dans le métro </w:t>
      </w:r>
      <w:r w:rsidRPr="00ED1CC3">
        <w:rPr>
          <w:sz w:val="20"/>
          <w:szCs w:val="20"/>
        </w:rPr>
        <w:t>», ouvrage de R. Queneau.</w:t>
      </w:r>
    </w:p>
  </w:footnote>
  <w:footnote w:id="4">
    <w:p w14:paraId="64501614" w14:textId="7690F4CB" w:rsidR="001D2D0E" w:rsidRDefault="001D2D0E">
      <w:pPr>
        <w:pStyle w:val="Notedebasdepage"/>
      </w:pPr>
      <w:r w:rsidRPr="004D0E80">
        <w:rPr>
          <w:rStyle w:val="Appelnotedebasdep"/>
          <w:sz w:val="20"/>
          <w:szCs w:val="20"/>
        </w:rPr>
        <w:footnoteRef/>
      </w:r>
      <w:r w:rsidRPr="004D0E80">
        <w:rPr>
          <w:sz w:val="20"/>
          <w:szCs w:val="20"/>
        </w:rPr>
        <w:t xml:space="preserve"> </w:t>
      </w:r>
      <w:r w:rsidR="00744F1F" w:rsidRPr="004D0E80">
        <w:rPr>
          <w:sz w:val="20"/>
          <w:szCs w:val="20"/>
        </w:rPr>
        <w:t xml:space="preserve">J.-F. </w:t>
      </w:r>
      <w:proofErr w:type="spellStart"/>
      <w:r w:rsidR="00744F1F" w:rsidRPr="004D0E80">
        <w:rPr>
          <w:sz w:val="20"/>
          <w:szCs w:val="20"/>
        </w:rPr>
        <w:t>Staszak</w:t>
      </w:r>
      <w:proofErr w:type="spellEnd"/>
      <w:r w:rsidR="00744F1F" w:rsidRPr="004D0E80">
        <w:rPr>
          <w:sz w:val="20"/>
          <w:szCs w:val="20"/>
        </w:rPr>
        <w:t xml:space="preserve"> (1992), A la recherche du climat dans les </w:t>
      </w:r>
      <w:r w:rsidR="00744F1F" w:rsidRPr="004D0E80">
        <w:rPr>
          <w:i/>
          <w:sz w:val="20"/>
          <w:szCs w:val="20"/>
        </w:rPr>
        <w:t>météorologiques</w:t>
      </w:r>
      <w:r w:rsidR="00744F1F" w:rsidRPr="004D0E80">
        <w:rPr>
          <w:sz w:val="20"/>
          <w:szCs w:val="20"/>
        </w:rPr>
        <w:t xml:space="preserve"> et dans l’œuvre d’Aristote, </w:t>
      </w:r>
      <w:r w:rsidR="00744F1F" w:rsidRPr="004D0E80">
        <w:rPr>
          <w:i/>
          <w:sz w:val="20"/>
          <w:szCs w:val="20"/>
        </w:rPr>
        <w:t>Géographie et cultures</w:t>
      </w:r>
      <w:r w:rsidR="00744F1F" w:rsidRPr="004D0E80">
        <w:rPr>
          <w:sz w:val="20"/>
          <w:szCs w:val="20"/>
        </w:rPr>
        <w:t>, n°1, pp. 105-118</w:t>
      </w:r>
    </w:p>
  </w:footnote>
  <w:footnote w:id="5">
    <w:p w14:paraId="546E4662" w14:textId="02E3CCCB" w:rsidR="00F65948" w:rsidRPr="004D0E80" w:rsidRDefault="00F65948">
      <w:pPr>
        <w:pStyle w:val="Notedebasdepage"/>
        <w:rPr>
          <w:sz w:val="20"/>
          <w:szCs w:val="20"/>
        </w:rPr>
      </w:pPr>
      <w:r w:rsidRPr="004D0E80">
        <w:rPr>
          <w:rStyle w:val="Appelnotedebasdep"/>
          <w:sz w:val="20"/>
          <w:szCs w:val="20"/>
        </w:rPr>
        <w:footnoteRef/>
      </w:r>
      <w:r w:rsidRPr="004D0E80">
        <w:rPr>
          <w:sz w:val="20"/>
          <w:szCs w:val="20"/>
        </w:rPr>
        <w:t xml:space="preserve"> G. Kleiber et M. </w:t>
      </w:r>
      <w:proofErr w:type="spellStart"/>
      <w:r w:rsidRPr="004D0E80">
        <w:rPr>
          <w:sz w:val="20"/>
          <w:szCs w:val="20"/>
        </w:rPr>
        <w:t>Vuillaume</w:t>
      </w:r>
      <w:proofErr w:type="spellEnd"/>
      <w:r w:rsidRPr="004D0E80">
        <w:rPr>
          <w:sz w:val="20"/>
          <w:szCs w:val="20"/>
        </w:rPr>
        <w:t xml:space="preserve">, (2011) Pour une linguistique des odeurs : présentation, in </w:t>
      </w:r>
      <w:r w:rsidRPr="004D0E80">
        <w:rPr>
          <w:i/>
          <w:sz w:val="20"/>
          <w:szCs w:val="20"/>
        </w:rPr>
        <w:t>Langages</w:t>
      </w:r>
      <w:r w:rsidRPr="004D0E80">
        <w:rPr>
          <w:sz w:val="20"/>
          <w:szCs w:val="20"/>
        </w:rPr>
        <w:t>, 2011/1 (n°181), pp 3-15.</w:t>
      </w:r>
    </w:p>
  </w:footnote>
  <w:footnote w:id="6">
    <w:p w14:paraId="06CD6E9C" w14:textId="42CE48F3" w:rsidR="009B09ED" w:rsidRPr="004D0E80" w:rsidRDefault="009B09ED">
      <w:pPr>
        <w:pStyle w:val="Notedebasdepage"/>
        <w:rPr>
          <w:sz w:val="20"/>
          <w:szCs w:val="20"/>
        </w:rPr>
      </w:pPr>
      <w:r w:rsidRPr="004D0E80">
        <w:rPr>
          <w:rStyle w:val="Appelnotedebasdep"/>
          <w:sz w:val="20"/>
          <w:szCs w:val="20"/>
        </w:rPr>
        <w:footnoteRef/>
      </w:r>
      <w:r w:rsidRPr="004D0E80">
        <w:rPr>
          <w:sz w:val="20"/>
          <w:szCs w:val="20"/>
        </w:rPr>
        <w:t xml:space="preserve"> </w:t>
      </w:r>
      <w:r w:rsidR="00F63ED6" w:rsidRPr="004D0E80">
        <w:rPr>
          <w:sz w:val="20"/>
          <w:szCs w:val="20"/>
        </w:rPr>
        <w:t xml:space="preserve">La commune de </w:t>
      </w:r>
      <w:r w:rsidR="00F63ED6" w:rsidRPr="00695399">
        <w:rPr>
          <w:color w:val="000000" w:themeColor="text1"/>
          <w:sz w:val="20"/>
          <w:szCs w:val="20"/>
        </w:rPr>
        <w:t>Longpont</w:t>
      </w:r>
      <w:r w:rsidR="007A3776" w:rsidRPr="00695399">
        <w:rPr>
          <w:color w:val="000000" w:themeColor="text1"/>
          <w:sz w:val="20"/>
          <w:szCs w:val="20"/>
        </w:rPr>
        <w:t>-</w:t>
      </w:r>
      <w:r w:rsidR="00F63ED6" w:rsidRPr="00695399">
        <w:rPr>
          <w:color w:val="000000" w:themeColor="text1"/>
          <w:sz w:val="20"/>
          <w:szCs w:val="20"/>
        </w:rPr>
        <w:t>sur</w:t>
      </w:r>
      <w:r w:rsidR="007A3776" w:rsidRPr="00695399">
        <w:rPr>
          <w:color w:val="000000" w:themeColor="text1"/>
          <w:sz w:val="20"/>
          <w:szCs w:val="20"/>
        </w:rPr>
        <w:t>-</w:t>
      </w:r>
      <w:r w:rsidR="00F63ED6" w:rsidRPr="00695399">
        <w:rPr>
          <w:color w:val="000000" w:themeColor="text1"/>
          <w:sz w:val="20"/>
          <w:szCs w:val="20"/>
        </w:rPr>
        <w:t>Orge</w:t>
      </w:r>
      <w:r w:rsidR="00752881" w:rsidRPr="00695399">
        <w:rPr>
          <w:color w:val="000000" w:themeColor="text1"/>
          <w:sz w:val="20"/>
          <w:szCs w:val="20"/>
        </w:rPr>
        <w:t xml:space="preserve"> (91</w:t>
      </w:r>
      <w:r w:rsidR="00752881" w:rsidRPr="004D0E80">
        <w:rPr>
          <w:sz w:val="20"/>
          <w:szCs w:val="20"/>
        </w:rPr>
        <w:t>)</w:t>
      </w:r>
      <w:r w:rsidR="00F63ED6" w:rsidRPr="004D0E80">
        <w:rPr>
          <w:sz w:val="20"/>
          <w:szCs w:val="20"/>
        </w:rPr>
        <w:t xml:space="preserve"> au sud de Paris abrite un lotissement cossu où se croisent les rues des Parfums, des Fragrances, des Arômes et des Senteurs.</w:t>
      </w:r>
      <w:r w:rsidR="00A17BAE" w:rsidRPr="004D0E80">
        <w:rPr>
          <w:sz w:val="20"/>
          <w:szCs w:val="20"/>
        </w:rPr>
        <w:t xml:space="preserve"> Le village d’Odeur</w:t>
      </w:r>
      <w:r w:rsidR="00755F12" w:rsidRPr="004D0E80">
        <w:rPr>
          <w:sz w:val="20"/>
          <w:szCs w:val="20"/>
        </w:rPr>
        <w:t xml:space="preserve"> se trouve lui dans la commune de </w:t>
      </w:r>
      <w:proofErr w:type="spellStart"/>
      <w:r w:rsidR="00755F12" w:rsidRPr="004D0E80">
        <w:rPr>
          <w:sz w:val="20"/>
          <w:szCs w:val="20"/>
        </w:rPr>
        <w:t>Crisnée</w:t>
      </w:r>
      <w:proofErr w:type="spellEnd"/>
      <w:r w:rsidR="00755F12" w:rsidRPr="004D0E80">
        <w:rPr>
          <w:sz w:val="20"/>
          <w:szCs w:val="20"/>
        </w:rPr>
        <w:t xml:space="preserve"> à quelques kilomètres au nord-ouest de Liège en Belgique.</w:t>
      </w:r>
    </w:p>
  </w:footnote>
  <w:footnote w:id="7">
    <w:p w14:paraId="36ACE513" w14:textId="4558259B" w:rsidR="007670F1" w:rsidRPr="004D0E80" w:rsidRDefault="007670F1">
      <w:pPr>
        <w:pStyle w:val="Notedebasdepage"/>
        <w:rPr>
          <w:sz w:val="20"/>
          <w:szCs w:val="20"/>
        </w:rPr>
      </w:pPr>
      <w:r w:rsidRPr="004D0E80">
        <w:rPr>
          <w:rStyle w:val="Appelnotedebasdep"/>
          <w:sz w:val="20"/>
          <w:szCs w:val="20"/>
        </w:rPr>
        <w:footnoteRef/>
      </w:r>
      <w:r w:rsidRPr="004D0E80">
        <w:rPr>
          <w:sz w:val="20"/>
          <w:szCs w:val="20"/>
          <w:lang w:val="en-US"/>
        </w:rPr>
        <w:t xml:space="preserve"> D. </w:t>
      </w:r>
      <w:proofErr w:type="spellStart"/>
      <w:r w:rsidRPr="004D0E80">
        <w:rPr>
          <w:sz w:val="20"/>
          <w:szCs w:val="20"/>
          <w:lang w:val="en-US"/>
        </w:rPr>
        <w:t>Quercia</w:t>
      </w:r>
      <w:proofErr w:type="spellEnd"/>
      <w:r w:rsidRPr="004D0E80">
        <w:rPr>
          <w:sz w:val="20"/>
          <w:szCs w:val="20"/>
          <w:lang w:val="en-US"/>
        </w:rPr>
        <w:t xml:space="preserve">, R. </w:t>
      </w:r>
      <w:proofErr w:type="spellStart"/>
      <w:r w:rsidRPr="004D0E80">
        <w:rPr>
          <w:sz w:val="20"/>
          <w:szCs w:val="20"/>
          <w:lang w:val="en-US"/>
        </w:rPr>
        <w:t>Schifanella</w:t>
      </w:r>
      <w:proofErr w:type="spellEnd"/>
      <w:r w:rsidRPr="004D0E80">
        <w:rPr>
          <w:sz w:val="20"/>
          <w:szCs w:val="20"/>
          <w:lang w:val="en-US"/>
        </w:rPr>
        <w:t xml:space="preserve">, L. M. Aiello, K. Mc Lean, (2015), Smelly </w:t>
      </w:r>
      <w:proofErr w:type="gramStart"/>
      <w:r w:rsidRPr="004D0E80">
        <w:rPr>
          <w:sz w:val="20"/>
          <w:szCs w:val="20"/>
          <w:lang w:val="en-US"/>
        </w:rPr>
        <w:t>Maps :</w:t>
      </w:r>
      <w:proofErr w:type="gramEnd"/>
      <w:r w:rsidRPr="004D0E80">
        <w:rPr>
          <w:sz w:val="20"/>
          <w:szCs w:val="20"/>
          <w:lang w:val="en-US"/>
        </w:rPr>
        <w:t xml:space="preserve"> The digital life of Urban </w:t>
      </w:r>
      <w:proofErr w:type="spellStart"/>
      <w:r w:rsidRPr="004D0E80">
        <w:rPr>
          <w:sz w:val="20"/>
          <w:szCs w:val="20"/>
          <w:lang w:val="en-US"/>
        </w:rPr>
        <w:t>Smellscapes</w:t>
      </w:r>
      <w:proofErr w:type="spellEnd"/>
      <w:r w:rsidRPr="004D0E80">
        <w:rPr>
          <w:sz w:val="20"/>
          <w:szCs w:val="20"/>
          <w:lang w:val="en-US"/>
        </w:rPr>
        <w:t xml:space="preserve">, </w:t>
      </w:r>
      <w:bookmarkStart w:id="0" w:name="_GoBack"/>
      <w:r w:rsidRPr="00695399">
        <w:rPr>
          <w:i/>
          <w:sz w:val="20"/>
          <w:szCs w:val="20"/>
          <w:lang w:val="en-US"/>
        </w:rPr>
        <w:t>Proceedings of the Ninth International AAAI Conference on Web and Soc</w:t>
      </w:r>
      <w:r w:rsidR="007A3776" w:rsidRPr="00695399">
        <w:rPr>
          <w:i/>
          <w:color w:val="000000" w:themeColor="text1"/>
          <w:sz w:val="20"/>
          <w:szCs w:val="20"/>
          <w:lang w:val="en-US"/>
        </w:rPr>
        <w:t>i</w:t>
      </w:r>
      <w:r w:rsidRPr="00695399">
        <w:rPr>
          <w:i/>
          <w:color w:val="000000" w:themeColor="text1"/>
          <w:sz w:val="20"/>
          <w:szCs w:val="20"/>
          <w:lang w:val="en-US"/>
        </w:rPr>
        <w:t>al</w:t>
      </w:r>
      <w:r w:rsidRPr="00695399">
        <w:rPr>
          <w:i/>
          <w:sz w:val="20"/>
          <w:szCs w:val="20"/>
          <w:lang w:val="en-US"/>
        </w:rPr>
        <w:t xml:space="preserve"> Media</w:t>
      </w:r>
      <w:bookmarkEnd w:id="0"/>
      <w:r w:rsidR="004D0E80" w:rsidRPr="004D0E80">
        <w:rPr>
          <w:sz w:val="20"/>
          <w:szCs w:val="20"/>
          <w:lang w:val="en-US"/>
        </w:rPr>
        <w:t xml:space="preserve">. </w:t>
      </w:r>
      <w:r w:rsidR="004D0E80" w:rsidRPr="004D0E80">
        <w:rPr>
          <w:sz w:val="20"/>
          <w:szCs w:val="20"/>
        </w:rPr>
        <w:t>Disponible aux noms des auteurs sur le site :  www.aaai.org&gt;paper&gt;download</w:t>
      </w:r>
    </w:p>
  </w:footnote>
  <w:footnote w:id="8">
    <w:p w14:paraId="5C712F02" w14:textId="0FEAB18E" w:rsidR="00AB1A1B" w:rsidRDefault="00AB1A1B">
      <w:pPr>
        <w:pStyle w:val="Notedebasdepage"/>
      </w:pPr>
      <w:r w:rsidRPr="004D0E80">
        <w:rPr>
          <w:rStyle w:val="Appelnotedebasdep"/>
          <w:sz w:val="20"/>
          <w:szCs w:val="20"/>
        </w:rPr>
        <w:footnoteRef/>
      </w:r>
      <w:r w:rsidRPr="004D0E80">
        <w:rPr>
          <w:sz w:val="20"/>
          <w:szCs w:val="20"/>
        </w:rPr>
        <w:t xml:space="preserve"> https://www.lexpress.fr/actualite/societe/environnement/mauvaises-odeurs-dans-le-nez_487024.html</w:t>
      </w:r>
    </w:p>
  </w:footnote>
  <w:footnote w:id="9">
    <w:p w14:paraId="77FCE856" w14:textId="77777777" w:rsidR="00355A66" w:rsidRPr="004D0E80" w:rsidRDefault="00355A66" w:rsidP="00355A66">
      <w:pPr>
        <w:pStyle w:val="Notedebasdepage"/>
        <w:rPr>
          <w:sz w:val="20"/>
          <w:szCs w:val="20"/>
        </w:rPr>
      </w:pPr>
      <w:r w:rsidRPr="004D0E80">
        <w:rPr>
          <w:rStyle w:val="Appelnotedebasdep"/>
          <w:sz w:val="20"/>
          <w:szCs w:val="20"/>
        </w:rPr>
        <w:footnoteRef/>
      </w:r>
      <w:r w:rsidRPr="004D0E80">
        <w:rPr>
          <w:sz w:val="20"/>
          <w:szCs w:val="20"/>
        </w:rPr>
        <w:t xml:space="preserve"> </w:t>
      </w:r>
      <w:hyperlink r:id="rId1" w:history="1">
        <w:r w:rsidRPr="004D0E80">
          <w:rPr>
            <w:rStyle w:val="Lienhypertexte"/>
            <w:sz w:val="20"/>
            <w:szCs w:val="20"/>
          </w:rPr>
          <w:t>https://www.lanouvellerepublique.fr/deux-sevres/commune/prin-deyrancon/des-nez-recherches-autour-de-l-unite-de-methanisation</w:t>
        </w:r>
      </w:hyperlink>
      <w:r w:rsidRPr="004D0E80">
        <w:rPr>
          <w:sz w:val="20"/>
          <w:szCs w:val="20"/>
        </w:rPr>
        <w:t xml:space="preserve"> et https://www.atmo-nouvelleaquitaine.org/article/observatoire-des-odeurs-de-demeter-energies-79</w:t>
      </w:r>
    </w:p>
  </w:footnote>
  <w:footnote w:id="10">
    <w:p w14:paraId="38B7A0F7" w14:textId="7F924DE5" w:rsidR="00D55DA5" w:rsidRDefault="00D55DA5">
      <w:pPr>
        <w:pStyle w:val="Notedebasdepage"/>
      </w:pPr>
      <w:r w:rsidRPr="004D0E80">
        <w:rPr>
          <w:rStyle w:val="Appelnotedebasdep"/>
          <w:sz w:val="20"/>
          <w:szCs w:val="20"/>
        </w:rPr>
        <w:footnoteRef/>
      </w:r>
      <w:r w:rsidRPr="004D0E80">
        <w:rPr>
          <w:sz w:val="20"/>
          <w:szCs w:val="20"/>
        </w:rPr>
        <w:t xml:space="preserve"> </w:t>
      </w:r>
      <w:hyperlink r:id="rId2" w:history="1">
        <w:r w:rsidR="00662D25" w:rsidRPr="00662D25">
          <w:rPr>
            <w:rStyle w:val="Lienhypertexte"/>
          </w:rPr>
          <w:t xml:space="preserve"> </w:t>
        </w:r>
        <w:r w:rsidR="00662D25" w:rsidRPr="00662D25">
          <w:rPr>
            <w:rStyle w:val="Lienhypertexte"/>
            <w:sz w:val="20"/>
            <w:szCs w:val="20"/>
          </w:rPr>
          <w:t xml:space="preserve">https://www.ifree.asso.fr/interview/451-vanessa-baudrier-paillat-responsable-d-exploitation-demeter-energie </w:t>
        </w:r>
      </w:hyperlink>
      <w:r w:rsidRPr="004D0E80">
        <w:rPr>
          <w:sz w:val="20"/>
          <w:szCs w:val="20"/>
        </w:rPr>
        <w:t xml:space="preserve"> Interview de Vanessa Baudrier-Paillat, responsable de l’unité </w:t>
      </w:r>
      <w:r w:rsidRPr="00F07094">
        <w:rPr>
          <w:color w:val="000000" w:themeColor="text1"/>
          <w:sz w:val="20"/>
          <w:szCs w:val="20"/>
        </w:rPr>
        <w:t>D</w:t>
      </w:r>
      <w:r w:rsidR="004063DB" w:rsidRPr="00F07094">
        <w:rPr>
          <w:color w:val="000000" w:themeColor="text1"/>
          <w:sz w:val="20"/>
          <w:szCs w:val="20"/>
        </w:rPr>
        <w:t>é</w:t>
      </w:r>
      <w:r w:rsidRPr="00F07094">
        <w:rPr>
          <w:color w:val="000000" w:themeColor="text1"/>
          <w:sz w:val="20"/>
          <w:szCs w:val="20"/>
        </w:rPr>
        <w:t>m</w:t>
      </w:r>
      <w:r w:rsidR="004063DB" w:rsidRPr="00F07094">
        <w:rPr>
          <w:color w:val="000000" w:themeColor="text1"/>
          <w:sz w:val="20"/>
          <w:szCs w:val="20"/>
        </w:rPr>
        <w:t>é</w:t>
      </w:r>
      <w:r w:rsidRPr="00F07094">
        <w:rPr>
          <w:color w:val="000000" w:themeColor="text1"/>
          <w:sz w:val="20"/>
          <w:szCs w:val="20"/>
        </w:rPr>
        <w:t>ter</w:t>
      </w:r>
      <w:r w:rsidRPr="004D0E80">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99"/>
    <w:rsid w:val="000044C9"/>
    <w:rsid w:val="00025C95"/>
    <w:rsid w:val="000613E1"/>
    <w:rsid w:val="00063DBA"/>
    <w:rsid w:val="00096EB4"/>
    <w:rsid w:val="000A52D2"/>
    <w:rsid w:val="000C5138"/>
    <w:rsid w:val="000C7AC6"/>
    <w:rsid w:val="000D296D"/>
    <w:rsid w:val="000F5B0F"/>
    <w:rsid w:val="00120A59"/>
    <w:rsid w:val="00151A02"/>
    <w:rsid w:val="001914DA"/>
    <w:rsid w:val="001A6774"/>
    <w:rsid w:val="001B7954"/>
    <w:rsid w:val="001C4CC3"/>
    <w:rsid w:val="001D2D0E"/>
    <w:rsid w:val="001E42C8"/>
    <w:rsid w:val="00204235"/>
    <w:rsid w:val="00206010"/>
    <w:rsid w:val="002236CD"/>
    <w:rsid w:val="00243304"/>
    <w:rsid w:val="00262D19"/>
    <w:rsid w:val="00277EEF"/>
    <w:rsid w:val="002A3135"/>
    <w:rsid w:val="002B4529"/>
    <w:rsid w:val="002E64DB"/>
    <w:rsid w:val="00333116"/>
    <w:rsid w:val="00343E7F"/>
    <w:rsid w:val="00345AAE"/>
    <w:rsid w:val="00355A66"/>
    <w:rsid w:val="00391016"/>
    <w:rsid w:val="003E78D1"/>
    <w:rsid w:val="004063DB"/>
    <w:rsid w:val="00420CFD"/>
    <w:rsid w:val="00453B65"/>
    <w:rsid w:val="004642B9"/>
    <w:rsid w:val="00465A40"/>
    <w:rsid w:val="0047398D"/>
    <w:rsid w:val="004B5FDA"/>
    <w:rsid w:val="004B7628"/>
    <w:rsid w:val="004C5940"/>
    <w:rsid w:val="004D0E80"/>
    <w:rsid w:val="004F16D5"/>
    <w:rsid w:val="004F2984"/>
    <w:rsid w:val="005011D6"/>
    <w:rsid w:val="00524D10"/>
    <w:rsid w:val="0054084F"/>
    <w:rsid w:val="00564A31"/>
    <w:rsid w:val="00576425"/>
    <w:rsid w:val="00597EED"/>
    <w:rsid w:val="005C7D73"/>
    <w:rsid w:val="005E4971"/>
    <w:rsid w:val="005E75E3"/>
    <w:rsid w:val="0062784E"/>
    <w:rsid w:val="00627A8D"/>
    <w:rsid w:val="00662D25"/>
    <w:rsid w:val="00677CE5"/>
    <w:rsid w:val="00695399"/>
    <w:rsid w:val="006A669E"/>
    <w:rsid w:val="006B2DC0"/>
    <w:rsid w:val="006C1420"/>
    <w:rsid w:val="006D4F30"/>
    <w:rsid w:val="00714C5A"/>
    <w:rsid w:val="0071792F"/>
    <w:rsid w:val="00744F1F"/>
    <w:rsid w:val="007505B2"/>
    <w:rsid w:val="00752881"/>
    <w:rsid w:val="00755F12"/>
    <w:rsid w:val="00756790"/>
    <w:rsid w:val="007670F1"/>
    <w:rsid w:val="00785289"/>
    <w:rsid w:val="007A2592"/>
    <w:rsid w:val="007A3776"/>
    <w:rsid w:val="007A48E4"/>
    <w:rsid w:val="007B0844"/>
    <w:rsid w:val="007C5E02"/>
    <w:rsid w:val="007C797D"/>
    <w:rsid w:val="007E3BEE"/>
    <w:rsid w:val="007E6F2A"/>
    <w:rsid w:val="008042B8"/>
    <w:rsid w:val="008357C9"/>
    <w:rsid w:val="008375E2"/>
    <w:rsid w:val="0085030C"/>
    <w:rsid w:val="0086703B"/>
    <w:rsid w:val="00870C16"/>
    <w:rsid w:val="00884A46"/>
    <w:rsid w:val="008A3590"/>
    <w:rsid w:val="008E1FF8"/>
    <w:rsid w:val="00902084"/>
    <w:rsid w:val="009101AB"/>
    <w:rsid w:val="00933A3A"/>
    <w:rsid w:val="009449DE"/>
    <w:rsid w:val="00945B49"/>
    <w:rsid w:val="009979C0"/>
    <w:rsid w:val="009B09ED"/>
    <w:rsid w:val="009B1DDA"/>
    <w:rsid w:val="009B58F1"/>
    <w:rsid w:val="009D4DC4"/>
    <w:rsid w:val="009E588F"/>
    <w:rsid w:val="00A17BAE"/>
    <w:rsid w:val="00A56E62"/>
    <w:rsid w:val="00A72AFE"/>
    <w:rsid w:val="00AB1A1B"/>
    <w:rsid w:val="00AC4432"/>
    <w:rsid w:val="00AD1CD7"/>
    <w:rsid w:val="00B13D62"/>
    <w:rsid w:val="00B23E6A"/>
    <w:rsid w:val="00B82F3E"/>
    <w:rsid w:val="00B95E15"/>
    <w:rsid w:val="00BE404C"/>
    <w:rsid w:val="00BF5FCD"/>
    <w:rsid w:val="00C25DD4"/>
    <w:rsid w:val="00C52E11"/>
    <w:rsid w:val="00C53992"/>
    <w:rsid w:val="00C73552"/>
    <w:rsid w:val="00C97F64"/>
    <w:rsid w:val="00CA3582"/>
    <w:rsid w:val="00CD7ED4"/>
    <w:rsid w:val="00CF6487"/>
    <w:rsid w:val="00D027D6"/>
    <w:rsid w:val="00D0373F"/>
    <w:rsid w:val="00D502CC"/>
    <w:rsid w:val="00D51B09"/>
    <w:rsid w:val="00D55DA5"/>
    <w:rsid w:val="00D76240"/>
    <w:rsid w:val="00D910EE"/>
    <w:rsid w:val="00DA5EED"/>
    <w:rsid w:val="00DD3399"/>
    <w:rsid w:val="00DD4315"/>
    <w:rsid w:val="00DE3A68"/>
    <w:rsid w:val="00DF6DA9"/>
    <w:rsid w:val="00E24297"/>
    <w:rsid w:val="00E84881"/>
    <w:rsid w:val="00E9264D"/>
    <w:rsid w:val="00ED1CC3"/>
    <w:rsid w:val="00EF2A51"/>
    <w:rsid w:val="00F07094"/>
    <w:rsid w:val="00F25A88"/>
    <w:rsid w:val="00F3419B"/>
    <w:rsid w:val="00F63ED6"/>
    <w:rsid w:val="00F65948"/>
    <w:rsid w:val="00F80306"/>
    <w:rsid w:val="00F80C7C"/>
    <w:rsid w:val="00FA369A"/>
    <w:rsid w:val="00FB1CC6"/>
    <w:rsid w:val="00FB7E5C"/>
    <w:rsid w:val="00FC073B"/>
    <w:rsid w:val="00FC3199"/>
    <w:rsid w:val="00FF139A"/>
    <w:rsid w:val="00FF2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37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F2A51"/>
  </w:style>
  <w:style w:type="character" w:customStyle="1" w:styleId="NotedebasdepageCar">
    <w:name w:val="Note de bas de page Car"/>
    <w:basedOn w:val="Policepardfaut"/>
    <w:link w:val="Notedebasdepage"/>
    <w:uiPriority w:val="99"/>
    <w:rsid w:val="00EF2A51"/>
  </w:style>
  <w:style w:type="character" w:styleId="Appelnotedebasdep">
    <w:name w:val="footnote reference"/>
    <w:basedOn w:val="Policepardfaut"/>
    <w:uiPriority w:val="99"/>
    <w:unhideWhenUsed/>
    <w:rsid w:val="00EF2A51"/>
    <w:rPr>
      <w:vertAlign w:val="superscript"/>
    </w:rPr>
  </w:style>
  <w:style w:type="character" w:styleId="Lienhypertexte">
    <w:name w:val="Hyperlink"/>
    <w:basedOn w:val="Policepardfaut"/>
    <w:uiPriority w:val="99"/>
    <w:unhideWhenUsed/>
    <w:rsid w:val="00345AAE"/>
    <w:rPr>
      <w:color w:val="0563C1" w:themeColor="hyperlink"/>
      <w:u w:val="single"/>
    </w:rPr>
  </w:style>
  <w:style w:type="character" w:customStyle="1" w:styleId="UnresolvedMention">
    <w:name w:val="Unresolved Mention"/>
    <w:basedOn w:val="Policepardfaut"/>
    <w:uiPriority w:val="99"/>
    <w:rsid w:val="0066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7125">
      <w:bodyDiv w:val="1"/>
      <w:marLeft w:val="0"/>
      <w:marRight w:val="0"/>
      <w:marTop w:val="0"/>
      <w:marBottom w:val="0"/>
      <w:divBdr>
        <w:top w:val="none" w:sz="0" w:space="0" w:color="auto"/>
        <w:left w:val="none" w:sz="0" w:space="0" w:color="auto"/>
        <w:bottom w:val="none" w:sz="0" w:space="0" w:color="auto"/>
        <w:right w:val="none" w:sz="0" w:space="0" w:color="auto"/>
      </w:divBdr>
    </w:div>
    <w:div w:id="377314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lanouvellerepublique.fr/deux-sevres/commune/prin-deyrancon/des-nez-recherches-autour-de-l-unite-de-methanisation" TargetMode="External"/><Relationship Id="rId2" Type="http://schemas.openxmlformats.org/officeDocument/2006/relationships/hyperlink" Target="https://www.ifree.asso.fr/interview/451-vanessa-baudrier-paillat-responsable-d-exploitation-demeter-energ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1643</Words>
  <Characters>9037</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2020-05-07T07:37:00Z</dcterms:created>
  <dcterms:modified xsi:type="dcterms:W3CDTF">2020-05-07T13:32:00Z</dcterms:modified>
</cp:coreProperties>
</file>