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54" w:rsidRDefault="00756F54" w:rsidP="00756F54">
      <w:pPr>
        <w:pStyle w:val="JIMIS-title"/>
        <w:spacing w:before="100" w:beforeAutospacing="1" w:after="100" w:afterAutospacing="1" w:line="240" w:lineRule="auto"/>
        <w:rPr>
          <w:rStyle w:val="Character20style"/>
          <w:lang w:val="en-GB"/>
        </w:rPr>
      </w:pPr>
      <w:bookmarkStart w:id="0" w:name="_GoBack"/>
      <w:r w:rsidRPr="00CF5B31">
        <w:rPr>
          <w:rStyle w:val="Character20style"/>
          <w:lang w:val="en-GB"/>
        </w:rPr>
        <w:t xml:space="preserve">Non-stochastic spontaneous symmetry breaking: </w:t>
      </w:r>
    </w:p>
    <w:bookmarkEnd w:id="0"/>
    <w:p w:rsidR="00756F54" w:rsidRPr="00CF5B31" w:rsidRDefault="00756F54" w:rsidP="00756F54">
      <w:pPr>
        <w:pStyle w:val="JIMIS-title"/>
        <w:spacing w:before="100" w:beforeAutospacing="1" w:after="100" w:afterAutospacing="1" w:line="240" w:lineRule="auto"/>
        <w:rPr>
          <w:lang w:val="en-GB"/>
        </w:rPr>
      </w:pPr>
      <w:r w:rsidRPr="00CF5B31">
        <w:rPr>
          <w:rStyle w:val="Character20style"/>
          <w:lang w:val="en-GB"/>
        </w:rPr>
        <w:t>What kind of weak asymmetric forces is propelling</w:t>
      </w:r>
      <w:r>
        <w:rPr>
          <w:rStyle w:val="Character20style"/>
          <w:lang w:val="en-GB"/>
        </w:rPr>
        <w:t>?</w:t>
      </w:r>
      <w:r w:rsidRPr="00CF5B31">
        <w:rPr>
          <w:rStyle w:val="Character20style"/>
          <w:lang w:val="en-GB"/>
        </w:rPr>
        <w:t xml:space="preserve"> </w:t>
      </w:r>
    </w:p>
    <w:p w:rsidR="00756F54" w:rsidRPr="00CF5B31" w:rsidRDefault="00756F54" w:rsidP="00756F54">
      <w:pPr>
        <w:pStyle w:val="JIMIS-authors"/>
        <w:rPr>
          <w:rStyle w:val="Character20style"/>
          <w:lang w:val="en-GB"/>
        </w:rPr>
      </w:pPr>
    </w:p>
    <w:p w:rsidR="00756F54" w:rsidRPr="002716E1" w:rsidRDefault="00756F54" w:rsidP="00756F54">
      <w:pPr>
        <w:pStyle w:val="JIMIS-authors"/>
      </w:pPr>
      <w:r w:rsidRPr="002716E1">
        <w:rPr>
          <w:rStyle w:val="Character20style"/>
        </w:rPr>
        <w:t>Thomas Buhse</w:t>
      </w:r>
      <w:r w:rsidRPr="002716E1">
        <w:rPr>
          <w:rStyle w:val="Character20style"/>
          <w:vertAlign w:val="superscript"/>
        </w:rPr>
        <w:t>1</w:t>
      </w:r>
      <w:r w:rsidRPr="002716E1">
        <w:rPr>
          <w:rStyle w:val="Character20style"/>
        </w:rPr>
        <w:t>, José-Manuel Cruz</w:t>
      </w:r>
      <w:r w:rsidRPr="002716E1">
        <w:rPr>
          <w:rStyle w:val="Character20style"/>
          <w:vertAlign w:val="superscript"/>
        </w:rPr>
        <w:t>1</w:t>
      </w:r>
      <w:r w:rsidRPr="002716E1">
        <w:rPr>
          <w:rStyle w:val="Character20style"/>
        </w:rPr>
        <w:t>, María E. Noble-Terán</w:t>
      </w:r>
      <w:r w:rsidRPr="002716E1">
        <w:rPr>
          <w:rStyle w:val="Character20style"/>
          <w:vertAlign w:val="superscript"/>
        </w:rPr>
        <w:t>1</w:t>
      </w:r>
      <w:r w:rsidRPr="002716E1">
        <w:rPr>
          <w:rStyle w:val="Character20style"/>
        </w:rPr>
        <w:t>, Jean-Claude Micheau</w:t>
      </w:r>
      <w:r w:rsidRPr="002716E1">
        <w:rPr>
          <w:rStyle w:val="Character20style"/>
          <w:vertAlign w:val="superscript"/>
        </w:rPr>
        <w:t>2</w:t>
      </w:r>
      <w:r w:rsidRPr="002716E1">
        <w:rPr>
          <w:rStyle w:val="Character20style"/>
        </w:rPr>
        <w:t xml:space="preserve"> </w:t>
      </w:r>
    </w:p>
    <w:p w:rsidR="00756F54" w:rsidRDefault="00756F54" w:rsidP="00756F54">
      <w:pPr>
        <w:pStyle w:val="JIMIS-affiliations"/>
      </w:pPr>
      <w:r>
        <w:rPr>
          <w:rStyle w:val="Character20style"/>
          <w:vertAlign w:val="superscript"/>
        </w:rPr>
        <w:t xml:space="preserve">1 </w:t>
      </w:r>
      <w:r w:rsidRPr="00CF5B31">
        <w:rPr>
          <w:rStyle w:val="Character20style"/>
        </w:rPr>
        <w:t xml:space="preserve">Centro de </w:t>
      </w:r>
      <w:proofErr w:type="spellStart"/>
      <w:r w:rsidRPr="00CF5B31">
        <w:rPr>
          <w:rStyle w:val="Character20style"/>
        </w:rPr>
        <w:t>Investigaciones</w:t>
      </w:r>
      <w:proofErr w:type="spellEnd"/>
      <w:r w:rsidRPr="00CF5B31">
        <w:rPr>
          <w:rStyle w:val="Character20style"/>
        </w:rPr>
        <w:t xml:space="preserve"> </w:t>
      </w:r>
      <w:proofErr w:type="spellStart"/>
      <w:r w:rsidRPr="00CF5B31">
        <w:rPr>
          <w:rStyle w:val="Character20style"/>
        </w:rPr>
        <w:t>Químicas</w:t>
      </w:r>
      <w:proofErr w:type="spellEnd"/>
      <w:r w:rsidRPr="00CF5B31">
        <w:rPr>
          <w:rStyle w:val="Character20style"/>
        </w:rPr>
        <w:t xml:space="preserve">, </w:t>
      </w:r>
      <w:proofErr w:type="spellStart"/>
      <w:r w:rsidRPr="00CF5B31">
        <w:rPr>
          <w:rStyle w:val="Character20style"/>
        </w:rPr>
        <w:t>Universidad</w:t>
      </w:r>
      <w:proofErr w:type="spellEnd"/>
      <w:r w:rsidRPr="00CF5B31">
        <w:rPr>
          <w:rStyle w:val="Character20style"/>
        </w:rPr>
        <w:t xml:space="preserve"> </w:t>
      </w:r>
      <w:proofErr w:type="spellStart"/>
      <w:r w:rsidRPr="00CF5B31">
        <w:rPr>
          <w:rStyle w:val="Character20style"/>
        </w:rPr>
        <w:t>Autónoma</w:t>
      </w:r>
      <w:proofErr w:type="spellEnd"/>
      <w:r w:rsidRPr="00CF5B31">
        <w:rPr>
          <w:rStyle w:val="Character20style"/>
        </w:rPr>
        <w:t xml:space="preserve"> </w:t>
      </w:r>
      <w:proofErr w:type="spellStart"/>
      <w:r w:rsidRPr="00CF5B31">
        <w:rPr>
          <w:rStyle w:val="Character20style"/>
        </w:rPr>
        <w:t>del</w:t>
      </w:r>
      <w:proofErr w:type="spellEnd"/>
      <w:r w:rsidRPr="00CF5B31">
        <w:rPr>
          <w:rStyle w:val="Character20style"/>
        </w:rPr>
        <w:t xml:space="preserve"> </w:t>
      </w:r>
      <w:proofErr w:type="spellStart"/>
      <w:r w:rsidRPr="00CF5B31">
        <w:rPr>
          <w:rStyle w:val="Character20style"/>
        </w:rPr>
        <w:t>Estado</w:t>
      </w:r>
      <w:proofErr w:type="spellEnd"/>
      <w:r w:rsidRPr="00CF5B31">
        <w:rPr>
          <w:rStyle w:val="Character20style"/>
        </w:rPr>
        <w:t xml:space="preserve"> de Morelos, </w:t>
      </w:r>
      <w:proofErr w:type="gramStart"/>
      <w:r w:rsidRPr="00CF5B31">
        <w:rPr>
          <w:rStyle w:val="Character20style"/>
        </w:rPr>
        <w:t>Mexico</w:t>
      </w:r>
      <w:r>
        <w:rPr>
          <w:rStyle w:val="Character20style"/>
        </w:rPr>
        <w:t>.</w:t>
      </w:r>
      <w:r w:rsidRPr="00CF5B31">
        <w:rPr>
          <w:rStyle w:val="Character20style"/>
          <w:vertAlign w:val="superscript"/>
        </w:rPr>
        <w:t>.</w:t>
      </w:r>
      <w:proofErr w:type="gramEnd"/>
      <w:r w:rsidRPr="00CF5B31">
        <w:rPr>
          <w:rStyle w:val="Character20style"/>
          <w:vertAlign w:val="superscript"/>
        </w:rPr>
        <w:t xml:space="preserve"> </w:t>
      </w:r>
    </w:p>
    <w:p w:rsidR="00756F54" w:rsidRDefault="00756F54" w:rsidP="00756F54">
      <w:pPr>
        <w:pStyle w:val="JIMIS-affiliations"/>
      </w:pPr>
      <w:r>
        <w:rPr>
          <w:rStyle w:val="Character20style"/>
          <w:vertAlign w:val="superscript"/>
        </w:rPr>
        <w:t xml:space="preserve">2 </w:t>
      </w:r>
      <w:r w:rsidRPr="002716E1">
        <w:rPr>
          <w:rStyle w:val="Character20style"/>
        </w:rPr>
        <w:t>Laboratoire des IMRCP, UMR au CNRS No. 5623, Université Paul Sabatier, Toulouse, France.</w:t>
      </w:r>
      <w:r w:rsidRPr="002716E1">
        <w:rPr>
          <w:rStyle w:val="Character20style"/>
          <w:vertAlign w:val="superscript"/>
        </w:rPr>
        <w:t xml:space="preserve"> </w:t>
      </w:r>
    </w:p>
    <w:p w:rsidR="00756F54" w:rsidRPr="002716E1" w:rsidRDefault="00756F54" w:rsidP="00756F54">
      <w:pPr>
        <w:pStyle w:val="JIMIS-corresponding-author"/>
        <w:rPr>
          <w:lang w:val="en-GB"/>
        </w:rPr>
      </w:pPr>
      <w:r w:rsidRPr="002716E1">
        <w:rPr>
          <w:rStyle w:val="Character20style"/>
          <w:lang w:val="en-GB"/>
        </w:rPr>
        <w:t>*Corresponding author: micheau@chimie.ups-tl</w:t>
      </w:r>
      <w:r>
        <w:rPr>
          <w:rStyle w:val="Character20style"/>
          <w:lang w:val="en-GB"/>
        </w:rPr>
        <w:t>s</w:t>
      </w:r>
      <w:r w:rsidRPr="002716E1">
        <w:rPr>
          <w:rStyle w:val="Character20style"/>
          <w:lang w:val="en-GB"/>
        </w:rPr>
        <w:t>e</w:t>
      </w:r>
      <w:r>
        <w:rPr>
          <w:rStyle w:val="Character20style"/>
          <w:lang w:val="en-GB"/>
        </w:rPr>
        <w:t>.fr</w:t>
      </w:r>
    </w:p>
    <w:p w:rsidR="00756F54" w:rsidRDefault="00756F54" w:rsidP="00756F54">
      <w:pPr>
        <w:pStyle w:val="JIMIS-abstract-up-line"/>
      </w:pPr>
    </w:p>
    <w:p w:rsidR="00756F54" w:rsidRPr="003F0F3F" w:rsidRDefault="00756F54" w:rsidP="00756F54">
      <w:pPr>
        <w:pStyle w:val="JIMIS-abstract"/>
        <w:rPr>
          <w:rStyle w:val="Character20style"/>
          <w:lang w:val="en-GB"/>
        </w:rPr>
      </w:pPr>
      <w:r w:rsidRPr="003F0F3F">
        <w:rPr>
          <w:rStyle w:val="Character20style"/>
          <w:lang w:val="en-GB"/>
        </w:rPr>
        <w:t>Abstract </w:t>
      </w:r>
    </w:p>
    <w:p w:rsidR="00756F54" w:rsidRDefault="00756F54" w:rsidP="00756F54">
      <w:pPr>
        <w:pStyle w:val="JIMIS-default-text"/>
        <w:ind w:left="284"/>
        <w:rPr>
          <w:rStyle w:val="Character20style"/>
          <w:sz w:val="21"/>
          <w:szCs w:val="21"/>
          <w:lang w:val="en-GB"/>
        </w:rPr>
      </w:pPr>
      <w:r>
        <w:rPr>
          <w:rStyle w:val="Character20style"/>
          <w:sz w:val="21"/>
          <w:szCs w:val="21"/>
          <w:lang w:val="en-GB"/>
        </w:rPr>
        <w:t xml:space="preserve">We give a survey over </w:t>
      </w:r>
      <w:r w:rsidRPr="00137E43">
        <w:rPr>
          <w:rStyle w:val="Character20style"/>
          <w:sz w:val="21"/>
          <w:szCs w:val="21"/>
          <w:lang w:val="en-GB"/>
        </w:rPr>
        <w:t>recently published laboratory experiments</w:t>
      </w:r>
      <w:r>
        <w:rPr>
          <w:rStyle w:val="Character20style"/>
          <w:sz w:val="21"/>
          <w:szCs w:val="21"/>
          <w:lang w:val="en-GB"/>
        </w:rPr>
        <w:t xml:space="preserve"> on mirror-image chemical processes - inclusively new studies - that</w:t>
      </w:r>
      <w:r w:rsidRPr="00137E43">
        <w:rPr>
          <w:rStyle w:val="Character20style"/>
          <w:sz w:val="21"/>
          <w:szCs w:val="21"/>
          <w:lang w:val="en-GB"/>
        </w:rPr>
        <w:t xml:space="preserve"> </w:t>
      </w:r>
      <w:r>
        <w:rPr>
          <w:rStyle w:val="Character20style"/>
          <w:sz w:val="21"/>
          <w:szCs w:val="21"/>
          <w:lang w:val="en-GB"/>
        </w:rPr>
        <w:t xml:space="preserve">are mainly related to aggregation and crystallisation effects and have in common the observation of unexpected non-stochastic behaviour. While the outcome of these experiments should be </w:t>
      </w:r>
      <w:r w:rsidRPr="0077472C">
        <w:rPr>
          <w:rStyle w:val="Character20style"/>
          <w:sz w:val="21"/>
          <w:szCs w:val="21"/>
          <w:lang w:val="en-GB"/>
        </w:rPr>
        <w:t>rationally</w:t>
      </w:r>
      <w:r>
        <w:rPr>
          <w:rStyle w:val="Character20style"/>
          <w:sz w:val="21"/>
          <w:szCs w:val="21"/>
          <w:lang w:val="en-GB"/>
        </w:rPr>
        <w:t xml:space="preserve"> predicted as stochastic, </w:t>
      </w:r>
      <w:r w:rsidRPr="008A62F2">
        <w:rPr>
          <w:rStyle w:val="Character20style"/>
          <w:i/>
          <w:sz w:val="21"/>
          <w:szCs w:val="21"/>
          <w:lang w:val="en-GB"/>
        </w:rPr>
        <w:t>i.e.</w:t>
      </w:r>
      <w:r>
        <w:rPr>
          <w:rStyle w:val="Character20style"/>
          <w:sz w:val="21"/>
          <w:szCs w:val="21"/>
          <w:lang w:val="en-GB"/>
        </w:rPr>
        <w:t xml:space="preserve"> to produce a statistically equal amount of left-handed and right-handed molecules or entities, the laboratory observations demonstrate in various cases exactly the contrary: one enantiomeric form </w:t>
      </w:r>
      <w:r w:rsidRPr="00ED3D3C">
        <w:rPr>
          <w:rStyle w:val="Character20style"/>
          <w:sz w:val="21"/>
          <w:szCs w:val="21"/>
          <w:lang w:val="en-GB"/>
        </w:rPr>
        <w:t>arises</w:t>
      </w:r>
      <w:r>
        <w:rPr>
          <w:rStyle w:val="Character20style"/>
          <w:sz w:val="21"/>
          <w:szCs w:val="21"/>
          <w:lang w:val="en-GB"/>
        </w:rPr>
        <w:t xml:space="preserve"> persistently in significantly higher amounts than the other. These processes describe non-stochastic mirror-symmetry breaking and are related to far-from-equilibrium autocatalytic dynamics. The </w:t>
      </w:r>
      <w:r w:rsidRPr="0077472C">
        <w:rPr>
          <w:rStyle w:val="Character20style"/>
          <w:sz w:val="21"/>
          <w:szCs w:val="21"/>
          <w:lang w:val="en-GB"/>
        </w:rPr>
        <w:t>puzzling</w:t>
      </w:r>
      <w:r>
        <w:rPr>
          <w:rStyle w:val="Character20style"/>
          <w:sz w:val="21"/>
          <w:szCs w:val="21"/>
          <w:lang w:val="en-GB"/>
        </w:rPr>
        <w:t xml:space="preserve"> non-stochastic effects are often attributed to the presence of unknown chiral impurities mainly coming from the bio-organic environment. However, there is some indication that the impurity </w:t>
      </w:r>
      <w:r w:rsidRPr="004D2F10">
        <w:rPr>
          <w:rStyle w:val="Character20style"/>
          <w:sz w:val="21"/>
          <w:szCs w:val="21"/>
          <w:lang w:val="en-GB"/>
        </w:rPr>
        <w:t>supposition</w:t>
      </w:r>
      <w:r>
        <w:rPr>
          <w:rStyle w:val="Character20style"/>
          <w:sz w:val="21"/>
          <w:szCs w:val="21"/>
          <w:lang w:val="en-GB"/>
        </w:rPr>
        <w:t xml:space="preserve"> not always holds, so that other influences such as the parity-violating energy difference (PVED) or other </w:t>
      </w:r>
      <w:r w:rsidRPr="00C31648">
        <w:rPr>
          <w:rStyle w:val="Character20style"/>
          <w:sz w:val="21"/>
          <w:szCs w:val="21"/>
          <w:lang w:val="en-GB"/>
        </w:rPr>
        <w:t>unspecified</w:t>
      </w:r>
      <w:r>
        <w:rPr>
          <w:rStyle w:val="Character20style"/>
          <w:sz w:val="21"/>
          <w:szCs w:val="21"/>
          <w:lang w:val="en-GB"/>
        </w:rPr>
        <w:t xml:space="preserve"> physical factors in combination with nonlinear kinetics should be additionally taken into account.          </w:t>
      </w:r>
    </w:p>
    <w:p w:rsidR="00756F54" w:rsidRPr="00137E43" w:rsidRDefault="00756F54" w:rsidP="00756F54">
      <w:pPr>
        <w:pStyle w:val="JIMIS-default-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120"/>
        </w:tabs>
        <w:ind w:left="284"/>
        <w:rPr>
          <w:rStyle w:val="Character20style"/>
          <w:sz w:val="21"/>
          <w:szCs w:val="21"/>
          <w:lang w:val="en-GB"/>
        </w:rPr>
      </w:pPr>
      <w:r>
        <w:rPr>
          <w:rStyle w:val="Character20style"/>
          <w:sz w:val="21"/>
          <w:szCs w:val="21"/>
          <w:lang w:val="en-GB"/>
        </w:rPr>
        <w:tab/>
      </w:r>
    </w:p>
    <w:p w:rsidR="00756F54" w:rsidRPr="003F0F3F" w:rsidRDefault="00756F54" w:rsidP="00756F54">
      <w:pPr>
        <w:pStyle w:val="JIMIS-keywords"/>
        <w:rPr>
          <w:rStyle w:val="Character20style"/>
          <w:lang w:val="en-GB"/>
        </w:rPr>
      </w:pPr>
    </w:p>
    <w:p w:rsidR="00756F54" w:rsidRPr="003F0F3F" w:rsidRDefault="00756F54" w:rsidP="00756F54">
      <w:pPr>
        <w:pStyle w:val="JIMIS-keywords"/>
        <w:rPr>
          <w:lang w:val="en-GB"/>
        </w:rPr>
      </w:pPr>
      <w:r w:rsidRPr="003F0F3F">
        <w:rPr>
          <w:rStyle w:val="Character20style"/>
          <w:lang w:val="en-GB"/>
        </w:rPr>
        <w:t>Key Words:</w:t>
      </w:r>
      <w:r>
        <w:rPr>
          <w:rStyle w:val="Character20style"/>
          <w:lang w:val="en-GB"/>
        </w:rPr>
        <w:t xml:space="preserve"> chirality, mirror-symmetry breaking, non-stochastic behaviour, crystallisation</w:t>
      </w:r>
    </w:p>
    <w:p w:rsidR="00190C73" w:rsidRPr="00756F54" w:rsidRDefault="00190C73">
      <w:pPr>
        <w:rPr>
          <w:lang w:val="en-GB"/>
        </w:rPr>
      </w:pPr>
    </w:p>
    <w:sectPr w:rsidR="00190C73" w:rsidRPr="0075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4"/>
    <w:rsid w:val="00190C73"/>
    <w:rsid w:val="00507BE1"/>
    <w:rsid w:val="007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0AE36-70ED-4580-BF79-3A89833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aracter20style">
    <w:name w:val="Character_20_style"/>
    <w:rsid w:val="00756F54"/>
  </w:style>
  <w:style w:type="paragraph" w:customStyle="1" w:styleId="JIMIS-title">
    <w:name w:val="JIMIS-title"/>
    <w:basedOn w:val="Normal"/>
    <w:rsid w:val="00756F54"/>
    <w:pPr>
      <w:suppressAutoHyphens/>
      <w:spacing w:before="397" w:after="454" w:line="276" w:lineRule="auto"/>
      <w:jc w:val="center"/>
    </w:pPr>
    <w:rPr>
      <w:rFonts w:ascii="Times New Roman" w:eastAsia="Calibri" w:hAnsi="Times New Roman" w:cs="Times New Roman"/>
      <w:b/>
      <w:sz w:val="27"/>
    </w:rPr>
  </w:style>
  <w:style w:type="paragraph" w:customStyle="1" w:styleId="JIMIS-authors">
    <w:name w:val="JIMIS-authors"/>
    <w:basedOn w:val="Normal"/>
    <w:rsid w:val="00756F54"/>
    <w:pPr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sz w:val="21"/>
    </w:rPr>
  </w:style>
  <w:style w:type="paragraph" w:customStyle="1" w:styleId="JIMIS-affiliations">
    <w:name w:val="JIMIS-affiliations"/>
    <w:basedOn w:val="Normal"/>
    <w:rsid w:val="00756F54"/>
    <w:pPr>
      <w:suppressAutoHyphens/>
      <w:spacing w:after="0" w:line="276" w:lineRule="auto"/>
      <w:jc w:val="center"/>
    </w:pPr>
    <w:rPr>
      <w:rFonts w:ascii="Times New Roman" w:eastAsia="Calibri" w:hAnsi="Times New Roman" w:cs="Times New Roman"/>
      <w:sz w:val="21"/>
    </w:rPr>
  </w:style>
  <w:style w:type="paragraph" w:customStyle="1" w:styleId="JIMIS-corresponding-author">
    <w:name w:val="JIMIS-corresponding-author"/>
    <w:basedOn w:val="Normal"/>
    <w:rsid w:val="00756F54"/>
    <w:pPr>
      <w:suppressAutoHyphens/>
      <w:spacing w:before="198" w:after="255" w:line="276" w:lineRule="auto"/>
      <w:jc w:val="center"/>
    </w:pPr>
    <w:rPr>
      <w:rFonts w:ascii="Times New Roman" w:eastAsia="Calibri" w:hAnsi="Times New Roman" w:cs="Times New Roman"/>
      <w:sz w:val="21"/>
    </w:rPr>
  </w:style>
  <w:style w:type="paragraph" w:customStyle="1" w:styleId="JIMIS-abstract">
    <w:name w:val="JIMIS-abstract"/>
    <w:basedOn w:val="Normal"/>
    <w:rsid w:val="00756F54"/>
    <w:pPr>
      <w:suppressAutoHyphens/>
      <w:spacing w:before="255" w:after="85" w:line="240" w:lineRule="auto"/>
      <w:ind w:left="283" w:right="283"/>
    </w:pPr>
    <w:rPr>
      <w:rFonts w:ascii="Times New Roman" w:eastAsia="Calibri" w:hAnsi="Times New Roman" w:cs="Times New Roman"/>
      <w:b/>
      <w:sz w:val="21"/>
    </w:rPr>
  </w:style>
  <w:style w:type="paragraph" w:customStyle="1" w:styleId="JIMIS-keywords">
    <w:name w:val="JIMIS-keywords"/>
    <w:basedOn w:val="Normal"/>
    <w:rsid w:val="00756F54"/>
    <w:pPr>
      <w:suppressAutoHyphens/>
      <w:spacing w:after="85" w:line="240" w:lineRule="auto"/>
      <w:ind w:left="283" w:right="283"/>
    </w:pPr>
    <w:rPr>
      <w:rFonts w:ascii="Times New Roman" w:eastAsia="Calibri" w:hAnsi="Times New Roman" w:cs="Times New Roman"/>
      <w:b/>
      <w:sz w:val="21"/>
    </w:rPr>
  </w:style>
  <w:style w:type="paragraph" w:customStyle="1" w:styleId="JIMIS-default-text">
    <w:name w:val="JIMIS-default-text"/>
    <w:basedOn w:val="Normal"/>
    <w:rsid w:val="00756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42" w:line="240" w:lineRule="auto"/>
      <w:jc w:val="both"/>
    </w:pPr>
    <w:rPr>
      <w:rFonts w:ascii="Times New Roman" w:eastAsia="Calibri" w:hAnsi="Times New Roman" w:cs="Times New Roman"/>
      <w:sz w:val="23"/>
    </w:rPr>
  </w:style>
  <w:style w:type="paragraph" w:customStyle="1" w:styleId="JIMIS-paper-info">
    <w:name w:val="JIMIS-paper-info"/>
    <w:basedOn w:val="Normal"/>
    <w:rsid w:val="00756F5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1"/>
    </w:rPr>
  </w:style>
  <w:style w:type="paragraph" w:customStyle="1" w:styleId="JIMIS-abstract-up-line">
    <w:name w:val="JIMIS-abstract-up-line"/>
    <w:basedOn w:val="Normal"/>
    <w:rsid w:val="00756F54"/>
    <w:pPr>
      <w:pBdr>
        <w:bottom w:val="single" w:sz="2" w:space="2" w:color="000000"/>
      </w:pBdr>
      <w:suppressAutoHyphens/>
      <w:spacing w:before="85" w:after="170" w:line="192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Micheau</dc:creator>
  <cp:keywords/>
  <dc:description/>
  <cp:lastModifiedBy>Jean Claude Micheau</cp:lastModifiedBy>
  <cp:revision>2</cp:revision>
  <dcterms:created xsi:type="dcterms:W3CDTF">2018-05-14T08:24:00Z</dcterms:created>
  <dcterms:modified xsi:type="dcterms:W3CDTF">2018-05-14T08:24:00Z</dcterms:modified>
</cp:coreProperties>
</file>