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A85905" w14:textId="77777777" w:rsidR="000266A5" w:rsidRPr="00D24E4D" w:rsidRDefault="00D24E4D" w:rsidP="00D24E4D">
      <w:pPr>
        <w:pStyle w:val="ARTitre"/>
      </w:pPr>
      <w:r w:rsidRPr="00D24E4D">
        <w:t>Projet CHOUCAS : Intégration de données hétérogènes et raisonnement spatial pour l’aide à la localisation des victimes en montagne</w:t>
      </w:r>
    </w:p>
    <w:p w14:paraId="596C0AD4" w14:textId="425E8263" w:rsidR="000266A5" w:rsidRDefault="00444E09" w:rsidP="004826A2">
      <w:pPr>
        <w:pStyle w:val="ARauteurs"/>
      </w:pPr>
      <w:r>
        <w:t>Ana-Maria Olteanu-Raimond</w:t>
      </w:r>
      <w:r>
        <w:rPr>
          <w:vertAlign w:val="superscript"/>
        </w:rPr>
        <w:t>1</w:t>
      </w:r>
      <w:r>
        <w:t>, Paule-Annick Davoine</w:t>
      </w:r>
      <w:r>
        <w:rPr>
          <w:vertAlign w:val="superscript"/>
        </w:rPr>
        <w:t>2</w:t>
      </w:r>
      <w:r>
        <w:t>, Mauro Gaio</w:t>
      </w:r>
      <w:r>
        <w:rPr>
          <w:vertAlign w:val="superscript"/>
        </w:rPr>
        <w:t>3</w:t>
      </w:r>
      <w:r w:rsidR="00C83B4F">
        <w:t>,</w:t>
      </w:r>
      <w:r>
        <w:t xml:space="preserve"> Eric </w:t>
      </w:r>
      <w:r w:rsidRPr="00444E09">
        <w:t>Gouardères</w:t>
      </w:r>
      <w:r>
        <w:rPr>
          <w:vertAlign w:val="superscript"/>
        </w:rPr>
        <w:t>3</w:t>
      </w:r>
      <w:r>
        <w:t>, Marie-Dominique Van Damme</w:t>
      </w:r>
      <w:r>
        <w:rPr>
          <w:vertAlign w:val="superscript"/>
        </w:rPr>
        <w:t>1</w:t>
      </w:r>
      <w:r>
        <w:t xml:space="preserve">, </w:t>
      </w:r>
      <w:r w:rsidR="001A1130">
        <w:t xml:space="preserve">Marlène </w:t>
      </w:r>
      <w:r w:rsidR="001A1130" w:rsidRPr="00444E09">
        <w:t>Villanova-Oliver</w:t>
      </w:r>
      <w:r w:rsidR="00761CF5">
        <w:rPr>
          <w:vertAlign w:val="superscript"/>
        </w:rPr>
        <w:t>2</w:t>
      </w:r>
      <w:r w:rsidR="001A1130">
        <w:t xml:space="preserve">, </w:t>
      </w:r>
      <w:r>
        <w:t>Mickael Brasebin</w:t>
      </w:r>
      <w:r w:rsidR="00761CF5" w:rsidRPr="00BA02B5">
        <w:rPr>
          <w:vertAlign w:val="superscript"/>
        </w:rPr>
        <w:t>1</w:t>
      </w:r>
      <w:r>
        <w:t>, Catherine Dominguès</w:t>
      </w:r>
      <w:r>
        <w:rPr>
          <w:vertAlign w:val="superscript"/>
        </w:rPr>
        <w:t>1</w:t>
      </w:r>
      <w:r>
        <w:t>, Cécile Duchêne</w:t>
      </w:r>
      <w:r>
        <w:rPr>
          <w:vertAlign w:val="superscript"/>
        </w:rPr>
        <w:t>1</w:t>
      </w:r>
      <w:r>
        <w:t>, Olivier Favre</w:t>
      </w:r>
      <w:r w:rsidR="00E43018">
        <w:rPr>
          <w:vertAlign w:val="superscript"/>
        </w:rPr>
        <w:t>4</w:t>
      </w:r>
      <w:r>
        <w:t>, Sébastien Mustière</w:t>
      </w:r>
      <w:r w:rsidRPr="004826A2">
        <w:rPr>
          <w:vertAlign w:val="superscript"/>
        </w:rPr>
        <w:t>1</w:t>
      </w:r>
      <w:r w:rsidR="004826A2" w:rsidRPr="004826A2">
        <w:t>, F</w:t>
      </w:r>
      <w:r w:rsidR="004826A2">
        <w:t xml:space="preserve">lorent </w:t>
      </w:r>
      <w:r w:rsidR="004826A2" w:rsidRPr="004826A2">
        <w:t>Devin</w:t>
      </w:r>
      <w:r w:rsidR="004826A2">
        <w:rPr>
          <w:vertAlign w:val="superscript"/>
        </w:rPr>
        <w:t>3</w:t>
      </w:r>
      <w:r w:rsidR="004826A2">
        <w:t>, Yannick</w:t>
      </w:r>
      <w:r w:rsidR="004826A2" w:rsidRPr="004826A2">
        <w:t xml:space="preserve"> Le Nir</w:t>
      </w:r>
      <w:r w:rsidR="004826A2">
        <w:rPr>
          <w:vertAlign w:val="superscript"/>
        </w:rPr>
        <w:t>3</w:t>
      </w:r>
      <w:r w:rsidR="004826A2">
        <w:t xml:space="preserve">, </w:t>
      </w:r>
      <w:r w:rsidR="004826A2" w:rsidRPr="004826A2">
        <w:t>L</w:t>
      </w:r>
      <w:r w:rsidR="004826A2">
        <w:t>udovic</w:t>
      </w:r>
      <w:r w:rsidR="004826A2" w:rsidRPr="004826A2">
        <w:t xml:space="preserve"> Moncla</w:t>
      </w:r>
      <w:r w:rsidR="004826A2">
        <w:rPr>
          <w:vertAlign w:val="superscript"/>
        </w:rPr>
        <w:t>3</w:t>
      </w:r>
      <w:r w:rsidR="004826A2">
        <w:t xml:space="preserve">, </w:t>
      </w:r>
      <w:proofErr w:type="spellStart"/>
      <w:r w:rsidR="004826A2">
        <w:t>Sylvan</w:t>
      </w:r>
      <w:proofErr w:type="spellEnd"/>
      <w:r w:rsidR="004826A2" w:rsidRPr="004826A2">
        <w:t xml:space="preserve"> Bouvere</w:t>
      </w:r>
      <w:r w:rsidR="004826A2">
        <w:rPr>
          <w:vertAlign w:val="superscript"/>
        </w:rPr>
        <w:t>2</w:t>
      </w:r>
      <w:r w:rsidR="004826A2" w:rsidRPr="004826A2">
        <w:t>t</w:t>
      </w:r>
      <w:r w:rsidR="004826A2">
        <w:t>, Philippe</w:t>
      </w:r>
      <w:r w:rsidR="004826A2" w:rsidRPr="004826A2">
        <w:t xml:space="preserve"> Genoud</w:t>
      </w:r>
      <w:r w:rsidR="004826A2">
        <w:rPr>
          <w:vertAlign w:val="superscript"/>
        </w:rPr>
        <w:t>2</w:t>
      </w:r>
      <w:r w:rsidR="004826A2">
        <w:t xml:space="preserve">, </w:t>
      </w:r>
      <w:proofErr w:type="spellStart"/>
      <w:r w:rsidR="004826A2">
        <w:t>Jerôme</w:t>
      </w:r>
      <w:proofErr w:type="spellEnd"/>
      <w:r w:rsidR="004826A2" w:rsidRPr="004826A2">
        <w:t xml:space="preserve"> Gensel</w:t>
      </w:r>
      <w:r w:rsidR="004826A2">
        <w:rPr>
          <w:vertAlign w:val="superscript"/>
        </w:rPr>
        <w:t>2</w:t>
      </w:r>
      <w:r w:rsidR="004826A2">
        <w:t xml:space="preserve">, Danielle </w:t>
      </w:r>
      <w:r w:rsidR="004826A2" w:rsidRPr="004826A2">
        <w:t>Ziebelin</w:t>
      </w:r>
      <w:r w:rsidR="004826A2">
        <w:rPr>
          <w:vertAlign w:val="superscript"/>
        </w:rPr>
        <w:t>2</w:t>
      </w:r>
    </w:p>
    <w:p w14:paraId="20E84414" w14:textId="77777777" w:rsidR="000266A5" w:rsidRPr="00410E1E" w:rsidRDefault="00C83B4F">
      <w:pPr>
        <w:pStyle w:val="ARadelec1"/>
        <w:rPr>
          <w:shd w:val="clear" w:color="auto" w:fill="auto"/>
          <w:lang w:val="fr-FR"/>
        </w:rPr>
      </w:pPr>
      <w:r>
        <w:rPr>
          <w:shd w:val="clear" w:color="auto" w:fill="auto"/>
          <w:lang w:val="fr-FR"/>
        </w:rPr>
        <w:t xml:space="preserve">1. </w:t>
      </w:r>
      <w:r w:rsidR="00444E09" w:rsidRPr="00410E1E">
        <w:rPr>
          <w:shd w:val="clear" w:color="auto" w:fill="auto"/>
          <w:lang w:val="fr-FR"/>
        </w:rPr>
        <w:t xml:space="preserve">LASTIG COGIT, IGN, ENSG, F-94160 Saint-Mandé, France  </w:t>
      </w:r>
    </w:p>
    <w:p w14:paraId="09887DAC" w14:textId="77777777" w:rsidR="000266A5" w:rsidRPr="00444E09" w:rsidRDefault="00444E09" w:rsidP="00F10D5C">
      <w:pPr>
        <w:pStyle w:val="ARadelec3"/>
        <w:jc w:val="left"/>
      </w:pPr>
      <w:r>
        <w:t>{</w:t>
      </w:r>
      <w:r w:rsidRPr="00E43018">
        <w:t>ana-</w:t>
      </w:r>
      <w:proofErr w:type="spellStart"/>
      <w:r w:rsidRPr="00E43018">
        <w:t>maria.raimond</w:t>
      </w:r>
      <w:proofErr w:type="spellEnd"/>
      <w:r w:rsidRPr="00E43018">
        <w:t> </w:t>
      </w:r>
      <w:proofErr w:type="gramStart"/>
      <w:r w:rsidRPr="00E43018">
        <w:t>;marie</w:t>
      </w:r>
      <w:proofErr w:type="gramEnd"/>
      <w:r w:rsidRPr="00E43018">
        <w:t>-</w:t>
      </w:r>
      <w:proofErr w:type="spellStart"/>
      <w:r w:rsidRPr="00E43018">
        <w:t>dominique.vandamme</w:t>
      </w:r>
      <w:proofErr w:type="spellEnd"/>
      <w:r w:rsidRPr="00E43018">
        <w:t> ;</w:t>
      </w:r>
      <w:proofErr w:type="spellStart"/>
      <w:r w:rsidRPr="00E43018">
        <w:t>mickael.brasebin</w:t>
      </w:r>
      <w:proofErr w:type="spellEnd"/>
      <w:r w:rsidRPr="00E43018">
        <w:t xml:space="preserve"> ; </w:t>
      </w:r>
      <w:proofErr w:type="spellStart"/>
      <w:r w:rsidRPr="00E43018">
        <w:t>catherine.domingues</w:t>
      </w:r>
      <w:proofErr w:type="spellEnd"/>
      <w:r w:rsidRPr="00E43018">
        <w:t xml:space="preserve">; </w:t>
      </w:r>
      <w:proofErr w:type="spellStart"/>
      <w:r w:rsidRPr="00E43018">
        <w:t>cecile.duchene</w:t>
      </w:r>
      <w:proofErr w:type="spellEnd"/>
      <w:r w:rsidRPr="00E43018">
        <w:t xml:space="preserve"> ; </w:t>
      </w:r>
      <w:proofErr w:type="spellStart"/>
      <w:r w:rsidRPr="00E43018">
        <w:t>sebastien.mustière</w:t>
      </w:r>
      <w:proofErr w:type="spellEnd"/>
      <w:r w:rsidRPr="00E43018">
        <w:t>}@</w:t>
      </w:r>
      <w:proofErr w:type="spellStart"/>
      <w:r w:rsidRPr="00E43018">
        <w:t>ign</w:t>
      </w:r>
      <w:proofErr w:type="spellEnd"/>
      <w:r w:rsidRPr="00E43018">
        <w:t xml:space="preserve"> .</w:t>
      </w:r>
      <w:proofErr w:type="spellStart"/>
      <w:r w:rsidRPr="00E43018">
        <w:t>fr</w:t>
      </w:r>
      <w:proofErr w:type="spellEnd"/>
      <w:r w:rsidR="00C83B4F" w:rsidRPr="00444E09">
        <w:t xml:space="preserve"> </w:t>
      </w:r>
    </w:p>
    <w:p w14:paraId="5449F11F" w14:textId="4D7E52DC" w:rsidR="00D11CA6" w:rsidRPr="004278AC" w:rsidRDefault="00C83B4F" w:rsidP="00D11CA6">
      <w:pPr>
        <w:pStyle w:val="ARadelec1"/>
        <w:rPr>
          <w:shd w:val="clear" w:color="auto" w:fill="auto"/>
        </w:rPr>
      </w:pPr>
      <w:r w:rsidRPr="003100B7">
        <w:rPr>
          <w:shd w:val="clear" w:color="auto" w:fill="auto"/>
        </w:rPr>
        <w:t xml:space="preserve">2. </w:t>
      </w:r>
      <w:r w:rsidR="00D11CA6" w:rsidRPr="003100B7">
        <w:rPr>
          <w:shd w:val="clear" w:color="auto" w:fill="auto"/>
        </w:rPr>
        <w:t xml:space="preserve">Univ. Grenoble </w:t>
      </w:r>
      <w:proofErr w:type="spellStart"/>
      <w:r w:rsidR="00D11CA6" w:rsidRPr="003100B7">
        <w:rPr>
          <w:shd w:val="clear" w:color="auto" w:fill="auto"/>
        </w:rPr>
        <w:t>Alpes</w:t>
      </w:r>
      <w:proofErr w:type="spellEnd"/>
      <w:r w:rsidR="00D11CA6" w:rsidRPr="003100B7">
        <w:rPr>
          <w:shd w:val="clear" w:color="auto" w:fill="auto"/>
        </w:rPr>
        <w:t>, CNRS, Grenoble INP</w:t>
      </w:r>
      <w:r w:rsidR="00BA02B5" w:rsidRPr="003100B7">
        <w:rPr>
          <w:shd w:val="clear" w:color="auto" w:fill="auto"/>
        </w:rPr>
        <w:t xml:space="preserve"> (Institute of Engineering Univ. </w:t>
      </w:r>
      <w:r w:rsidR="00BA02B5" w:rsidRPr="004278AC">
        <w:rPr>
          <w:shd w:val="clear" w:color="auto" w:fill="auto"/>
        </w:rPr>
        <w:t xml:space="preserve">Grenoble </w:t>
      </w:r>
      <w:proofErr w:type="spellStart"/>
      <w:r w:rsidR="00BA02B5" w:rsidRPr="004278AC">
        <w:rPr>
          <w:shd w:val="clear" w:color="auto" w:fill="auto"/>
        </w:rPr>
        <w:t>Alpes</w:t>
      </w:r>
      <w:proofErr w:type="spellEnd"/>
      <w:r w:rsidR="00BA02B5" w:rsidRPr="004278AC">
        <w:rPr>
          <w:shd w:val="clear" w:color="auto" w:fill="auto"/>
        </w:rPr>
        <w:t>)</w:t>
      </w:r>
      <w:r w:rsidR="00EF778A" w:rsidRPr="004278AC">
        <w:rPr>
          <w:shd w:val="clear" w:color="auto" w:fill="auto"/>
        </w:rPr>
        <w:t xml:space="preserve">, LIG, F-38000 Grenoble, </w:t>
      </w:r>
      <w:r w:rsidR="00D11CA6" w:rsidRPr="004278AC">
        <w:rPr>
          <w:shd w:val="clear" w:color="auto" w:fill="auto"/>
        </w:rPr>
        <w:t>France</w:t>
      </w:r>
    </w:p>
    <w:p w14:paraId="33B41099" w14:textId="4AC53312" w:rsidR="000266A5" w:rsidRPr="00F10D5C" w:rsidRDefault="004278AC" w:rsidP="00F10D5C">
      <w:pPr>
        <w:pStyle w:val="ARadelec3"/>
        <w:jc w:val="left"/>
      </w:pPr>
      <w:r w:rsidRPr="004278AC">
        <w:t>{paule-annick.davoine</w:t>
      </w:r>
      <w:r w:rsidRPr="004278AC">
        <w:t> </w:t>
      </w:r>
      <w:proofErr w:type="gramStart"/>
      <w:r w:rsidRPr="004278AC">
        <w:t>;</w:t>
      </w:r>
      <w:proofErr w:type="spellStart"/>
      <w:r w:rsidR="00D11CA6" w:rsidRPr="004278AC">
        <w:t>marlene.villanova</w:t>
      </w:r>
      <w:proofErr w:type="gramEnd"/>
      <w:r w:rsidR="00D11CA6" w:rsidRPr="004278AC">
        <w:t>-oliver</w:t>
      </w:r>
      <w:proofErr w:type="spellEnd"/>
      <w:r w:rsidRPr="004278AC">
        <w:t> ;</w:t>
      </w:r>
      <w:proofErr w:type="spellStart"/>
      <w:r w:rsidR="002E1B4B" w:rsidRPr="00F10D5C">
        <w:t>sylvain.bouveret</w:t>
      </w:r>
      <w:proofErr w:type="spellEnd"/>
      <w:r w:rsidRPr="00F10D5C">
        <w:t xml:space="preserve"> ; </w:t>
      </w:r>
      <w:proofErr w:type="spellStart"/>
      <w:r w:rsidRPr="00F10D5C">
        <w:t>philippe.genoud</w:t>
      </w:r>
      <w:proofErr w:type="spellEnd"/>
      <w:r w:rsidRPr="004278AC">
        <w:t> ;</w:t>
      </w:r>
      <w:proofErr w:type="spellStart"/>
      <w:r w:rsidRPr="00F10D5C">
        <w:t>danielle.ziebelin</w:t>
      </w:r>
      <w:proofErr w:type="spellEnd"/>
      <w:r w:rsidRPr="00E43018">
        <w:t> ;</w:t>
      </w:r>
      <w:proofErr w:type="spellStart"/>
      <w:r w:rsidRPr="00F10D5C">
        <w:t>gensel.jerome</w:t>
      </w:r>
      <w:proofErr w:type="spellEnd"/>
      <w:r w:rsidR="00BA02B5" w:rsidRPr="004278AC">
        <w:t>}@imag.fr</w:t>
      </w:r>
    </w:p>
    <w:p w14:paraId="79769445" w14:textId="0E5A0E69" w:rsidR="00E43018" w:rsidRPr="00410E1E" w:rsidRDefault="00E43018" w:rsidP="00E43018">
      <w:pPr>
        <w:pStyle w:val="ARadelec1"/>
        <w:rPr>
          <w:shd w:val="clear" w:color="auto" w:fill="auto"/>
          <w:lang w:val="fr-FR"/>
        </w:rPr>
      </w:pPr>
      <w:r w:rsidRPr="00410E1E">
        <w:rPr>
          <w:shd w:val="clear" w:color="auto" w:fill="auto"/>
          <w:lang w:val="fr-FR"/>
        </w:rPr>
        <w:t xml:space="preserve">3. </w:t>
      </w:r>
      <w:r w:rsidR="00EF778A" w:rsidRPr="00410E1E">
        <w:rPr>
          <w:shd w:val="clear" w:color="auto" w:fill="auto"/>
          <w:lang w:val="fr-FR"/>
        </w:rPr>
        <w:t>LIUPPA, Université de Pau et des Pays de l'Adour, 64013 Pau, France</w:t>
      </w:r>
    </w:p>
    <w:p w14:paraId="55232010" w14:textId="6EFFCAD3" w:rsidR="00E43018" w:rsidRPr="00F10D5C" w:rsidRDefault="00EF778A" w:rsidP="00F10D5C">
      <w:pPr>
        <w:pStyle w:val="ARadelec3"/>
        <w:jc w:val="left"/>
        <w:rPr>
          <w:lang w:val="en-US"/>
        </w:rPr>
      </w:pPr>
      <w:r w:rsidRPr="00F10D5C">
        <w:rPr>
          <w:lang w:val="en-US"/>
        </w:rPr>
        <w:t>{</w:t>
      </w:r>
      <w:proofErr w:type="spellStart"/>
      <w:r w:rsidRPr="00F10D5C">
        <w:rPr>
          <w:lang w:val="en-US"/>
        </w:rPr>
        <w:t>mauro.gaio</w:t>
      </w:r>
      <w:proofErr w:type="spellEnd"/>
      <w:r w:rsidR="00F10D5C" w:rsidRPr="00F10D5C">
        <w:rPr>
          <w:lang w:val="en-US"/>
        </w:rPr>
        <w:t>;</w:t>
      </w:r>
      <w:r w:rsidR="00F10D5C" w:rsidRPr="004278AC">
        <w:rPr>
          <w:lang w:val="en-US"/>
        </w:rPr>
        <w:t xml:space="preserve"> </w:t>
      </w:r>
      <w:proofErr w:type="spellStart"/>
      <w:r w:rsidRPr="00F10D5C">
        <w:rPr>
          <w:lang w:val="en-US"/>
        </w:rPr>
        <w:t>eric.gouarderes</w:t>
      </w:r>
      <w:proofErr w:type="spellEnd"/>
      <w:r w:rsidR="00F10D5C" w:rsidRPr="00F10D5C">
        <w:rPr>
          <w:lang w:val="en-US"/>
        </w:rPr>
        <w:t>}</w:t>
      </w:r>
      <w:r w:rsidRPr="00F10D5C">
        <w:rPr>
          <w:lang w:val="en-US"/>
        </w:rPr>
        <w:t>@univ-pau.fr</w:t>
      </w:r>
      <w:r w:rsidR="002E1B4B" w:rsidRPr="00F10D5C">
        <w:rPr>
          <w:lang w:val="en-US"/>
        </w:rPr>
        <w:t>;</w:t>
      </w:r>
      <w:r w:rsidR="00F10D5C">
        <w:rPr>
          <w:lang w:val="en-US"/>
        </w:rPr>
        <w:t xml:space="preserve"> </w:t>
      </w:r>
      <w:r w:rsidR="00F10D5C" w:rsidRPr="00F10D5C">
        <w:rPr>
          <w:lang w:val="en-US"/>
        </w:rPr>
        <w:t>{</w:t>
      </w:r>
      <w:proofErr w:type="spellStart"/>
      <w:r w:rsidR="00F10D5C" w:rsidRPr="00F10D5C">
        <w:rPr>
          <w:lang w:val="en-US"/>
        </w:rPr>
        <w:t>fd</w:t>
      </w:r>
      <w:proofErr w:type="spellEnd"/>
      <w:r w:rsidR="00F10D5C" w:rsidRPr="00F10D5C">
        <w:rPr>
          <w:lang w:val="en-US"/>
        </w:rPr>
        <w:t> ;</w:t>
      </w:r>
      <w:proofErr w:type="spellStart"/>
      <w:r w:rsidR="00F10D5C" w:rsidRPr="00F10D5C">
        <w:rPr>
          <w:lang w:val="en-US"/>
        </w:rPr>
        <w:t>yl</w:t>
      </w:r>
      <w:proofErr w:type="spellEnd"/>
      <w:r w:rsidR="00F10D5C" w:rsidRPr="00F10D5C">
        <w:rPr>
          <w:lang w:val="en-US"/>
        </w:rPr>
        <w:t xml:space="preserve">}@eisti.eu; </w:t>
      </w:r>
      <w:bookmarkStart w:id="0" w:name="_GoBack"/>
      <w:bookmarkEnd w:id="0"/>
      <w:r w:rsidR="00F10D5C" w:rsidRPr="00F10D5C">
        <w:rPr>
          <w:lang w:val="en-US"/>
        </w:rPr>
        <w:t>moncla.ludovic@gmail.com</w:t>
      </w:r>
    </w:p>
    <w:p w14:paraId="3F91EF89" w14:textId="2884D4E4" w:rsidR="00E43018" w:rsidRPr="00410E1E" w:rsidRDefault="00E43018" w:rsidP="00E43018">
      <w:pPr>
        <w:pStyle w:val="ARadelec1"/>
        <w:rPr>
          <w:shd w:val="clear" w:color="auto" w:fill="auto"/>
          <w:lang w:val="fr-FR"/>
        </w:rPr>
      </w:pPr>
      <w:r w:rsidRPr="00410E1E">
        <w:rPr>
          <w:shd w:val="clear" w:color="auto" w:fill="auto"/>
          <w:lang w:val="fr-FR"/>
        </w:rPr>
        <w:t>4.</w:t>
      </w:r>
      <w:r w:rsidR="002E0450" w:rsidRPr="00410E1E">
        <w:rPr>
          <w:shd w:val="clear" w:color="auto" w:fill="auto"/>
          <w:lang w:val="fr-FR"/>
        </w:rPr>
        <w:t xml:space="preserve"> </w:t>
      </w:r>
      <w:r w:rsidR="00EF778A" w:rsidRPr="00410E1E">
        <w:rPr>
          <w:shd w:val="clear" w:color="auto" w:fill="auto"/>
          <w:lang w:val="fr-FR"/>
        </w:rPr>
        <w:t>PGHM de Grenoble, 38000 Grenoble, France</w:t>
      </w:r>
    </w:p>
    <w:p w14:paraId="5C9F3FEC" w14:textId="77777777" w:rsidR="00E43018" w:rsidRPr="00246A40" w:rsidRDefault="00246A40" w:rsidP="00E43018">
      <w:pPr>
        <w:pStyle w:val="ARadelec3"/>
      </w:pPr>
      <w:proofErr w:type="spellStart"/>
      <w:r w:rsidRPr="00246A40">
        <w:t>olivier.favre</w:t>
      </w:r>
      <w:proofErr w:type="spellEnd"/>
      <w:r w:rsidRPr="00246A40">
        <w:t>@</w:t>
      </w:r>
      <w:r w:rsidRPr="00246A40">
        <w:rPr>
          <w:rStyle w:val="rwrr"/>
        </w:rPr>
        <w:t xml:space="preserve"> </w:t>
      </w:r>
      <w:r>
        <w:rPr>
          <w:rStyle w:val="rwrr"/>
        </w:rPr>
        <w:t>gendarmerie.interieur.gouv.fr</w:t>
      </w:r>
    </w:p>
    <w:p w14:paraId="646422D0" w14:textId="0AE80885" w:rsidR="000266A5" w:rsidRDefault="00C83B4F" w:rsidP="00D24E4D">
      <w:pPr>
        <w:pStyle w:val="ARrsum"/>
      </w:pPr>
      <w:r>
        <w:rPr>
          <w:smallCaps/>
        </w:rPr>
        <w:t>Résumé.</w:t>
      </w:r>
      <w:r>
        <w:t xml:space="preserve"> </w:t>
      </w:r>
      <w:r w:rsidR="00D24E4D">
        <w:t xml:space="preserve">L’objectif de </w:t>
      </w:r>
      <w:r w:rsidR="00246A40">
        <w:t>l’</w:t>
      </w:r>
      <w:r w:rsidR="00D24E4D">
        <w:t>article est de présenter le projet ANR CHOUCAS</w:t>
      </w:r>
      <w:r w:rsidR="00AD46BD">
        <w:t xml:space="preserve"> qui </w:t>
      </w:r>
      <w:r w:rsidR="00246A40">
        <w:t>ambitionne</w:t>
      </w:r>
      <w:r w:rsidR="00246A40">
        <w:rPr>
          <w:iCs/>
          <w:color w:val="000000"/>
        </w:rPr>
        <w:t xml:space="preserve"> </w:t>
      </w:r>
      <w:r w:rsidR="00D24E4D" w:rsidRPr="000B0474">
        <w:rPr>
          <w:iCs/>
          <w:color w:val="000000"/>
        </w:rPr>
        <w:t xml:space="preserve">de proposer des méthodes et </w:t>
      </w:r>
      <w:r w:rsidR="002E0450">
        <w:rPr>
          <w:iCs/>
          <w:color w:val="000000"/>
        </w:rPr>
        <w:t xml:space="preserve">des </w:t>
      </w:r>
      <w:r w:rsidR="00D24E4D" w:rsidRPr="000B0474">
        <w:rPr>
          <w:iCs/>
          <w:color w:val="000000"/>
        </w:rPr>
        <w:t>outils pour constituer, enrichir, interroger et visualiser des données spatiales issues de sources hétérogènes, et mener sur ces donné</w:t>
      </w:r>
      <w:r w:rsidR="00D24E4D">
        <w:rPr>
          <w:iCs/>
          <w:color w:val="000000"/>
        </w:rPr>
        <w:t>es un raisonnement spatial flou</w:t>
      </w:r>
      <w:r w:rsidR="0049749D">
        <w:rPr>
          <w:iCs/>
          <w:color w:val="000000"/>
        </w:rPr>
        <w:t>, avec comme contexte applicatif l’aide à la localisation de victimes en montagne</w:t>
      </w:r>
      <w:r>
        <w:t>.</w:t>
      </w:r>
    </w:p>
    <w:p w14:paraId="70987CD8" w14:textId="67AE74F4" w:rsidR="000266A5" w:rsidRPr="00246A40" w:rsidRDefault="00C83B4F">
      <w:pPr>
        <w:pStyle w:val="ARabstractmtscle"/>
        <w:rPr>
          <w:lang w:val="en-US"/>
        </w:rPr>
      </w:pPr>
      <w:r w:rsidRPr="00584482">
        <w:rPr>
          <w:smallCaps/>
          <w:lang w:val="en-US"/>
        </w:rPr>
        <w:t>Abstract.</w:t>
      </w:r>
      <w:r w:rsidRPr="00584482">
        <w:rPr>
          <w:lang w:val="en-US"/>
        </w:rPr>
        <w:t xml:space="preserve"> </w:t>
      </w:r>
      <w:r w:rsidR="00584482">
        <w:rPr>
          <w:lang w:val="en-US"/>
        </w:rPr>
        <w:t xml:space="preserve">The goal of the paper is to present the ANR project CHOUCAS. </w:t>
      </w:r>
      <w:r w:rsidR="00246A40">
        <w:rPr>
          <w:lang w:val="en-US"/>
        </w:rPr>
        <w:t xml:space="preserve">The aim of the project </w:t>
      </w:r>
      <w:r w:rsidR="00584482" w:rsidRPr="000B0474">
        <w:rPr>
          <w:iCs/>
          <w:color w:val="000000"/>
          <w:lang w:val="en-GB"/>
        </w:rPr>
        <w:t>is to provide methods and tools for enriching, structuring, querying and visualising spatial data coming from heterogeneous sources and reason</w:t>
      </w:r>
      <w:r w:rsidR="00584482">
        <w:rPr>
          <w:iCs/>
          <w:color w:val="000000"/>
          <w:lang w:val="en-GB"/>
        </w:rPr>
        <w:t>i</w:t>
      </w:r>
      <w:r w:rsidR="00584482" w:rsidRPr="000B0474">
        <w:rPr>
          <w:iCs/>
          <w:color w:val="000000"/>
          <w:lang w:val="en-GB"/>
        </w:rPr>
        <w:t xml:space="preserve">ng to help the rescue teams to speed up the phase of </w:t>
      </w:r>
      <w:proofErr w:type="gramStart"/>
      <w:r w:rsidR="00584482" w:rsidRPr="000B0474">
        <w:rPr>
          <w:iCs/>
          <w:color w:val="000000"/>
          <w:lang w:val="en-GB"/>
        </w:rPr>
        <w:t>victims</w:t>
      </w:r>
      <w:proofErr w:type="gramEnd"/>
      <w:r w:rsidR="00584482" w:rsidRPr="000B0474">
        <w:rPr>
          <w:iCs/>
          <w:color w:val="000000"/>
          <w:lang w:val="en-GB"/>
        </w:rPr>
        <w:t xml:space="preserve"> location and to better estimate a probable location area</w:t>
      </w:r>
      <w:r w:rsidRPr="00584482">
        <w:rPr>
          <w:lang w:val="en-US"/>
        </w:rPr>
        <w:t xml:space="preserve">. </w:t>
      </w:r>
    </w:p>
    <w:p w14:paraId="24FA7144" w14:textId="337BC9F9" w:rsidR="00246A40" w:rsidRDefault="00C83B4F" w:rsidP="00246A40">
      <w:pPr>
        <w:pStyle w:val="ARabstractmtscle"/>
      </w:pPr>
      <w:r>
        <w:rPr>
          <w:smallCaps/>
        </w:rPr>
        <w:t>Mots-clés</w:t>
      </w:r>
      <w:r>
        <w:t> </w:t>
      </w:r>
      <w:r>
        <w:rPr>
          <w:caps/>
        </w:rPr>
        <w:t xml:space="preserve">: </w:t>
      </w:r>
      <w:r w:rsidR="00D24E4D" w:rsidRPr="00D24E4D">
        <w:t>intégration</w:t>
      </w:r>
      <w:r w:rsidR="00D24E4D">
        <w:t xml:space="preserve"> de données hétérogènes</w:t>
      </w:r>
      <w:r w:rsidR="00D24E4D" w:rsidRPr="00D24E4D">
        <w:t xml:space="preserve">, </w:t>
      </w:r>
      <w:r w:rsidR="00584482">
        <w:t xml:space="preserve">gestion de connaissances, </w:t>
      </w:r>
      <w:r w:rsidR="00584482" w:rsidRPr="00954AB3">
        <w:rPr>
          <w:iCs/>
          <w:color w:val="000000"/>
        </w:rPr>
        <w:t>traitement automatique du langage</w:t>
      </w:r>
      <w:r w:rsidR="00584482">
        <w:t xml:space="preserve">, </w:t>
      </w:r>
      <w:r w:rsidR="00D24E4D" w:rsidRPr="00D24E4D">
        <w:t>fusion d’informations</w:t>
      </w:r>
      <w:r w:rsidR="00584482">
        <w:t xml:space="preserve"> imparfaites</w:t>
      </w:r>
      <w:r w:rsidR="00D24E4D" w:rsidRPr="00D24E4D">
        <w:t xml:space="preserve">, </w:t>
      </w:r>
      <w:proofErr w:type="spellStart"/>
      <w:r w:rsidR="00584482">
        <w:t>géoréférencement</w:t>
      </w:r>
      <w:proofErr w:type="spellEnd"/>
      <w:r w:rsidR="00584482">
        <w:t xml:space="preserve"> indirect, </w:t>
      </w:r>
      <w:proofErr w:type="spellStart"/>
      <w:r w:rsidR="00D24E4D">
        <w:t>géovisualisation</w:t>
      </w:r>
      <w:proofErr w:type="spellEnd"/>
      <w:r w:rsidR="00D24E4D">
        <w:t>, architecture SOA, secours à la personne</w:t>
      </w:r>
      <w:r w:rsidR="001A32FF">
        <w:t>,</w:t>
      </w:r>
      <w:r w:rsidR="001A32FF" w:rsidRPr="00BA02B5">
        <w:rPr>
          <w:iCs/>
          <w:color w:val="000000"/>
        </w:rPr>
        <w:t xml:space="preserve"> entité nommée spatiale</w:t>
      </w:r>
      <w:r>
        <w:t>.</w:t>
      </w:r>
    </w:p>
    <w:p w14:paraId="36D80EDA" w14:textId="6D4D63D6" w:rsidR="000266A5" w:rsidRPr="00584482" w:rsidRDefault="00C83B4F" w:rsidP="00246A40">
      <w:pPr>
        <w:pStyle w:val="ARabstractmtscle"/>
        <w:rPr>
          <w:lang w:val="en-US"/>
        </w:rPr>
      </w:pPr>
      <w:r w:rsidRPr="00584482">
        <w:rPr>
          <w:smallCaps/>
          <w:lang w:val="en-US"/>
        </w:rPr>
        <w:lastRenderedPageBreak/>
        <w:t>Keywords</w:t>
      </w:r>
      <w:r w:rsidRPr="00584482">
        <w:rPr>
          <w:caps/>
          <w:lang w:val="en-US"/>
        </w:rPr>
        <w:t xml:space="preserve">: </w:t>
      </w:r>
      <w:r w:rsidR="00584482">
        <w:rPr>
          <w:iCs/>
          <w:color w:val="000000"/>
          <w:lang w:val="en-GB"/>
        </w:rPr>
        <w:t>heterogeneous geographic data integration, knowledge modelling,</w:t>
      </w:r>
      <w:r w:rsidR="00584482" w:rsidRPr="00AE3B90">
        <w:rPr>
          <w:iCs/>
          <w:color w:val="000000"/>
          <w:lang w:val="en-GB"/>
        </w:rPr>
        <w:t xml:space="preserve"> </w:t>
      </w:r>
      <w:r w:rsidR="00584482">
        <w:rPr>
          <w:iCs/>
          <w:color w:val="000000"/>
          <w:lang w:val="en-GB"/>
        </w:rPr>
        <w:t xml:space="preserve">natural </w:t>
      </w:r>
      <w:r w:rsidR="00584482" w:rsidRPr="00AE3B90">
        <w:rPr>
          <w:iCs/>
          <w:color w:val="000000"/>
          <w:lang w:val="en-GB"/>
        </w:rPr>
        <w:t>language processing</w:t>
      </w:r>
      <w:r w:rsidR="00444E09">
        <w:rPr>
          <w:iCs/>
          <w:color w:val="000000"/>
          <w:lang w:val="en-GB"/>
        </w:rPr>
        <w:t xml:space="preserve">, </w:t>
      </w:r>
      <w:r w:rsidR="00584482">
        <w:rPr>
          <w:iCs/>
          <w:color w:val="000000"/>
          <w:lang w:val="en-GB"/>
        </w:rPr>
        <w:t xml:space="preserve">imperfect data </w:t>
      </w:r>
      <w:r w:rsidR="00584482" w:rsidRPr="00AE3B90">
        <w:rPr>
          <w:iCs/>
          <w:color w:val="000000"/>
          <w:lang w:val="en-GB"/>
        </w:rPr>
        <w:t xml:space="preserve">fusion, </w:t>
      </w:r>
      <w:r w:rsidR="00E43018">
        <w:rPr>
          <w:lang w:val="en-US"/>
        </w:rPr>
        <w:t>relative location,</w:t>
      </w:r>
      <w:r w:rsidR="00584482" w:rsidRPr="00584482">
        <w:rPr>
          <w:lang w:val="en-US"/>
        </w:rPr>
        <w:t xml:space="preserve"> </w:t>
      </w:r>
      <w:r w:rsidR="00444E09">
        <w:rPr>
          <w:lang w:val="en-US"/>
        </w:rPr>
        <w:t>fuzzy modelling</w:t>
      </w:r>
      <w:r w:rsidR="00584482" w:rsidRPr="00584482">
        <w:rPr>
          <w:lang w:val="en-US"/>
        </w:rPr>
        <w:t xml:space="preserve">, </w:t>
      </w:r>
      <w:proofErr w:type="spellStart"/>
      <w:r w:rsidR="00444E09">
        <w:rPr>
          <w:lang w:val="en-US"/>
        </w:rPr>
        <w:t>ge</w:t>
      </w:r>
      <w:r w:rsidR="00584482" w:rsidRPr="00584482">
        <w:rPr>
          <w:lang w:val="en-US"/>
        </w:rPr>
        <w:t>ovisualisation</w:t>
      </w:r>
      <w:proofErr w:type="spellEnd"/>
      <w:r w:rsidR="00584482" w:rsidRPr="00584482">
        <w:rPr>
          <w:lang w:val="en-US"/>
        </w:rPr>
        <w:t xml:space="preserve">, </w:t>
      </w:r>
      <w:r w:rsidR="00444E09">
        <w:rPr>
          <w:lang w:val="en-US"/>
        </w:rPr>
        <w:t xml:space="preserve">SOA </w:t>
      </w:r>
      <w:r w:rsidR="00584482" w:rsidRPr="00584482">
        <w:rPr>
          <w:lang w:val="en-US"/>
        </w:rPr>
        <w:t>architecture</w:t>
      </w:r>
      <w:r w:rsidR="00444E09">
        <w:rPr>
          <w:lang w:val="en-US"/>
        </w:rPr>
        <w:t>,</w:t>
      </w:r>
      <w:r w:rsidR="00584482">
        <w:rPr>
          <w:iCs/>
          <w:color w:val="000000"/>
          <w:lang w:val="en-GB"/>
        </w:rPr>
        <w:t xml:space="preserve"> emergency assistance</w:t>
      </w:r>
      <w:r w:rsidR="00AB48BA">
        <w:rPr>
          <w:iCs/>
          <w:color w:val="000000"/>
          <w:lang w:val="en-GB"/>
        </w:rPr>
        <w:t>, spatial named entity</w:t>
      </w:r>
      <w:r w:rsidR="00246A40">
        <w:rPr>
          <w:iCs/>
          <w:color w:val="000000"/>
          <w:lang w:val="en-GB"/>
        </w:rPr>
        <w:t>.</w:t>
      </w:r>
    </w:p>
    <w:p w14:paraId="19BE902C" w14:textId="77777777" w:rsidR="000266A5" w:rsidRDefault="00C83B4F">
      <w:pPr>
        <w:pStyle w:val="ARInter1"/>
        <w:pageBreakBefore/>
      </w:pPr>
      <w:r>
        <w:lastRenderedPageBreak/>
        <w:t xml:space="preserve">1. Introduction </w:t>
      </w:r>
    </w:p>
    <w:p w14:paraId="3EADACB2" w14:textId="50A54D12" w:rsidR="006D380C" w:rsidRDefault="00AD46BD" w:rsidP="00CF3CEB">
      <w:pPr>
        <w:pStyle w:val="ARtexte"/>
      </w:pPr>
      <w:r>
        <w:t>Les</w:t>
      </w:r>
      <w:r w:rsidRPr="00365A0C">
        <w:t xml:space="preserve"> principaux acteurs du secours en montagne</w:t>
      </w:r>
      <w:r>
        <w:t xml:space="preserve"> sont l</w:t>
      </w:r>
      <w:r w:rsidRPr="00365A0C">
        <w:t xml:space="preserve">es Pelotons de Gendarmerie de Haute Montagne (PGHM). La localisation de la victime pendant la phase d’alerte repose sur un dialogue entre le requérant (personne qui donne l’alerte, qui peut être la victime ou un tiers) et les secouristes. </w:t>
      </w:r>
      <w:r w:rsidR="00C70E77">
        <w:t xml:space="preserve">Il est crucial de réduire cette phase de localisation à un temps aussi court que possible, </w:t>
      </w:r>
      <w:r w:rsidR="002E0450">
        <w:t>afin de</w:t>
      </w:r>
      <w:r w:rsidR="00C70E77">
        <w:t xml:space="preserve"> </w:t>
      </w:r>
      <w:r w:rsidR="001C21FC">
        <w:t xml:space="preserve">faciliter l’assistance et </w:t>
      </w:r>
      <w:r w:rsidR="00C70E77">
        <w:t>augmenter les chances de survie de la victime</w:t>
      </w:r>
      <w:r w:rsidR="001C21FC">
        <w:t>.</w:t>
      </w:r>
      <w:r w:rsidR="00C70E77">
        <w:t xml:space="preserve"> </w:t>
      </w:r>
    </w:p>
    <w:p w14:paraId="27C6F1CC" w14:textId="708A7CD5" w:rsidR="006D380C" w:rsidRDefault="00AD46BD" w:rsidP="00CF3CEB">
      <w:pPr>
        <w:pStyle w:val="ARtexte"/>
      </w:pPr>
      <w:r w:rsidRPr="00ED383B">
        <w:t>Actuellement, la localisation de la victime en montagne pendant la phase d’alerte s’appuie sur la recherche manuelle d’indices dans différentes sources de données et surtout sur le savoir-faire des secouristes et leur</w:t>
      </w:r>
      <w:r>
        <w:t xml:space="preserve"> connaissance</w:t>
      </w:r>
      <w:r w:rsidRPr="00ED383B">
        <w:t xml:space="preserve"> du terrain. </w:t>
      </w:r>
      <w:r>
        <w:t>P</w:t>
      </w:r>
      <w:r w:rsidRPr="00ED383B">
        <w:t>lusieurs éléments compliquent cette tâche de localisation.</w:t>
      </w:r>
      <w:r w:rsidR="001A0E4B" w:rsidRPr="001A0E4B">
        <w:rPr>
          <w:rFonts w:eastAsia="MS Mincho"/>
          <w:sz w:val="22"/>
          <w:szCs w:val="24"/>
          <w:lang w:eastAsia="ja-JP"/>
        </w:rPr>
        <w:t xml:space="preserve"> </w:t>
      </w:r>
      <w:r w:rsidR="001A0E4B" w:rsidRPr="001A0E4B">
        <w:t xml:space="preserve">Le requérant, décrit la position de la victime et l’itinéraire suivi à l’aide de positions relatives imprécises par rapport à des objets repères eux-mêmes souvent ambigus. Les données nécessaires aux secouristes pour la localisation sont hétérogènes, multi-sources, réparties et insuffisamment structurées pour être interrogées </w:t>
      </w:r>
      <w:r w:rsidR="00735681">
        <w:t>efficacement</w:t>
      </w:r>
      <w:r w:rsidRPr="00AD46BD">
        <w:t xml:space="preserve">. L’outillage logiciel permettant de combiner des sources de données géographiques hétérogènes sur lesquels il serait possible de mener des raisonnements déductifs est encore très peu développé. </w:t>
      </w:r>
      <w:r w:rsidR="001C21FC">
        <w:t xml:space="preserve">Le recours aux solutions de géolocalisation </w:t>
      </w:r>
      <w:r w:rsidR="00735681">
        <w:t>fondées</w:t>
      </w:r>
      <w:r w:rsidR="001C21FC">
        <w:t xml:space="preserve"> sur des dispositifs mobiles de type </w:t>
      </w:r>
      <w:r w:rsidRPr="00AD46BD">
        <w:t xml:space="preserve">smartphones </w:t>
      </w:r>
      <w:r w:rsidR="001C21FC">
        <w:t>n’est pas toujours possible</w:t>
      </w:r>
      <w:r w:rsidR="00735681">
        <w:t> </w:t>
      </w:r>
      <w:r w:rsidR="001A0E4B">
        <w:t xml:space="preserve">: </w:t>
      </w:r>
      <w:r w:rsidR="00735681">
        <w:t xml:space="preserve">absence de </w:t>
      </w:r>
      <w:r w:rsidR="001A0E4B">
        <w:t>couverture réseau, victime trop atteinte pour utiliser une application, etc.</w:t>
      </w:r>
      <w:r>
        <w:t> </w:t>
      </w:r>
      <w:r w:rsidR="00DB2FE0">
        <w:t xml:space="preserve"> </w:t>
      </w:r>
    </w:p>
    <w:p w14:paraId="51D7838A" w14:textId="52910F87" w:rsidR="00CF3CEB" w:rsidRPr="00CF3CEB" w:rsidRDefault="00AD46BD" w:rsidP="00CF3CEB">
      <w:pPr>
        <w:pStyle w:val="ARtexte"/>
      </w:pPr>
      <w:r>
        <w:t xml:space="preserve">Dans ce contexte, </w:t>
      </w:r>
      <w:r w:rsidR="0049749D">
        <w:t xml:space="preserve">le </w:t>
      </w:r>
      <w:r>
        <w:t>projet</w:t>
      </w:r>
      <w:r w:rsidR="00C70E77">
        <w:t xml:space="preserve"> ANR</w:t>
      </w:r>
      <w:r>
        <w:t xml:space="preserve"> CHOUCAS</w:t>
      </w:r>
      <w:r w:rsidR="00BA02B5">
        <w:t xml:space="preserve"> </w:t>
      </w:r>
      <w:r w:rsidRPr="002C69FB">
        <w:t xml:space="preserve">a pour objectif de </w:t>
      </w:r>
      <w:r w:rsidRPr="002C69FB">
        <w:rPr>
          <w:color w:val="000000"/>
          <w:lang w:eastAsia="fr-FR"/>
        </w:rPr>
        <w:t xml:space="preserve">proposer des méthodes et </w:t>
      </w:r>
      <w:r w:rsidR="002E0450">
        <w:rPr>
          <w:color w:val="000000"/>
          <w:lang w:eastAsia="fr-FR"/>
        </w:rPr>
        <w:t xml:space="preserve">des </w:t>
      </w:r>
      <w:r w:rsidRPr="002C69FB">
        <w:rPr>
          <w:color w:val="000000"/>
          <w:lang w:eastAsia="fr-FR"/>
        </w:rPr>
        <w:t xml:space="preserve">outils permettant </w:t>
      </w:r>
      <w:r w:rsidR="00BA02B5">
        <w:rPr>
          <w:color w:val="000000"/>
          <w:lang w:eastAsia="fr-FR"/>
        </w:rPr>
        <w:t>1</w:t>
      </w:r>
      <w:r w:rsidR="00D11CA6" w:rsidRPr="00BA02B5">
        <w:rPr>
          <w:i/>
          <w:color w:val="000000"/>
          <w:lang w:eastAsia="fr-FR"/>
        </w:rPr>
        <w:t xml:space="preserve">) </w:t>
      </w:r>
      <w:r w:rsidRPr="002C69FB">
        <w:rPr>
          <w:color w:val="000000"/>
          <w:lang w:eastAsia="fr-FR"/>
        </w:rPr>
        <w:t xml:space="preserve">de constituer et enrichir des données géographiques issues de sources hétérogènes, et </w:t>
      </w:r>
      <w:r w:rsidR="00BA02B5">
        <w:rPr>
          <w:i/>
          <w:color w:val="000000"/>
          <w:lang w:eastAsia="fr-FR"/>
        </w:rPr>
        <w:t>2</w:t>
      </w:r>
      <w:r w:rsidR="00D11CA6" w:rsidRPr="00BA02B5">
        <w:rPr>
          <w:i/>
          <w:color w:val="000000"/>
          <w:lang w:eastAsia="fr-FR"/>
        </w:rPr>
        <w:t>)</w:t>
      </w:r>
      <w:r w:rsidR="00BA02B5">
        <w:rPr>
          <w:color w:val="000000"/>
          <w:lang w:eastAsia="fr-FR"/>
        </w:rPr>
        <w:t xml:space="preserve"> d’</w:t>
      </w:r>
      <w:r w:rsidR="00D11CA6">
        <w:rPr>
          <w:color w:val="000000"/>
          <w:lang w:eastAsia="fr-FR"/>
        </w:rPr>
        <w:t xml:space="preserve">élaborer </w:t>
      </w:r>
      <w:r w:rsidRPr="002C69FB">
        <w:rPr>
          <w:color w:val="000000"/>
          <w:lang w:eastAsia="fr-FR"/>
        </w:rPr>
        <w:t xml:space="preserve">des modèles de raisonnement </w:t>
      </w:r>
      <w:r w:rsidR="002E0450">
        <w:rPr>
          <w:color w:val="000000"/>
          <w:lang w:eastAsia="fr-FR"/>
        </w:rPr>
        <w:t>pour</w:t>
      </w:r>
      <w:r w:rsidRPr="002C69FB">
        <w:rPr>
          <w:color w:val="000000"/>
          <w:lang w:eastAsia="fr-FR"/>
        </w:rPr>
        <w:t xml:space="preserve"> favoriser le processus de décision dans le contexte de la localisation des victimes en </w:t>
      </w:r>
      <w:r w:rsidR="00BA02B5">
        <w:rPr>
          <w:color w:val="000000"/>
          <w:lang w:eastAsia="fr-FR"/>
        </w:rPr>
        <w:t>montagne</w:t>
      </w:r>
      <w:r w:rsidRPr="002C69FB">
        <w:rPr>
          <w:color w:val="000000"/>
          <w:lang w:eastAsia="fr-FR"/>
        </w:rPr>
        <w:t>.</w:t>
      </w:r>
      <w:r w:rsidR="002E0450">
        <w:rPr>
          <w:color w:val="000000"/>
          <w:lang w:eastAsia="fr-FR"/>
        </w:rPr>
        <w:t xml:space="preserve"> </w:t>
      </w:r>
      <w:r w:rsidR="00CF3CEB" w:rsidRPr="00CF3CEB">
        <w:t>Ce projet est une collaboration entre les équipes COGIT de l’</w:t>
      </w:r>
      <w:r w:rsidR="002E0450">
        <w:t>IGN</w:t>
      </w:r>
      <w:r w:rsidR="00CF3CEB" w:rsidRPr="00CF3CEB">
        <w:t xml:space="preserve">, </w:t>
      </w:r>
      <w:proofErr w:type="spellStart"/>
      <w:r w:rsidR="00CF3CEB" w:rsidRPr="00CF3CEB">
        <w:t>STeamer</w:t>
      </w:r>
      <w:proofErr w:type="spellEnd"/>
      <w:r w:rsidR="00CF3CEB" w:rsidRPr="00CF3CEB">
        <w:t xml:space="preserve"> du Laboratoire d’Informatique de Grenoble et MOVIES du Laboratoire d’</w:t>
      </w:r>
      <w:r w:rsidR="00D11CA6">
        <w:t>I</w:t>
      </w:r>
      <w:r w:rsidR="00CF3CEB" w:rsidRPr="00CF3CEB">
        <w:t xml:space="preserve">nformatique de l'Université de Pau et des Pays de l'Adour ainsi que le </w:t>
      </w:r>
      <w:r w:rsidR="00CF3CEB">
        <w:t xml:space="preserve">PGHM </w:t>
      </w:r>
      <w:r w:rsidR="00CF3CEB" w:rsidRPr="00CF3CEB">
        <w:t>de Grenoble</w:t>
      </w:r>
      <w:r w:rsidR="00CF3CEB">
        <w:t>.</w:t>
      </w:r>
    </w:p>
    <w:p w14:paraId="53DE32E7" w14:textId="39F63690" w:rsidR="00CF3CEB" w:rsidRDefault="00CF3CEB" w:rsidP="00CF3CEB">
      <w:pPr>
        <w:pStyle w:val="ARInter1"/>
        <w:rPr>
          <w:lang w:eastAsia="fr-FR"/>
        </w:rPr>
      </w:pPr>
      <w:r>
        <w:rPr>
          <w:lang w:eastAsia="fr-FR"/>
        </w:rPr>
        <w:t xml:space="preserve">2. </w:t>
      </w:r>
      <w:r w:rsidR="00BA02B5">
        <w:rPr>
          <w:lang w:eastAsia="fr-FR"/>
        </w:rPr>
        <w:t>Objectifs scientifiques abordés dans le projet</w:t>
      </w:r>
    </w:p>
    <w:p w14:paraId="0E53A5BB" w14:textId="4079ED5E" w:rsidR="00CF3CEB" w:rsidRPr="00246A40" w:rsidRDefault="00CF3CEB" w:rsidP="00896C1D">
      <w:pPr>
        <w:pStyle w:val="ARtexte"/>
        <w:rPr>
          <w:rFonts w:eastAsia="Cambria"/>
          <w:b/>
          <w:shd w:val="clear" w:color="auto" w:fill="C6D9F1"/>
        </w:rPr>
      </w:pPr>
      <w:r w:rsidRPr="00ED383B">
        <w:rPr>
          <w:lang w:eastAsia="fr-FR"/>
        </w:rPr>
        <w:t xml:space="preserve">CHOUCAS est un projet ancré dans la géomatique, </w:t>
      </w:r>
      <w:r w:rsidR="00735681">
        <w:rPr>
          <w:lang w:eastAsia="fr-FR"/>
        </w:rPr>
        <w:t>définie comme</w:t>
      </w:r>
      <w:r w:rsidRPr="00ED383B">
        <w:rPr>
          <w:lang w:eastAsia="fr-FR"/>
        </w:rPr>
        <w:t xml:space="preserve"> pluridisciplinaire</w:t>
      </w:r>
      <w:r w:rsidR="0049749D">
        <w:rPr>
          <w:lang w:eastAsia="fr-FR"/>
        </w:rPr>
        <w:t>,</w:t>
      </w:r>
      <w:r w:rsidR="00896C1D">
        <w:rPr>
          <w:lang w:eastAsia="fr-FR"/>
        </w:rPr>
        <w:t xml:space="preserve"> et vise </w:t>
      </w:r>
      <w:r w:rsidR="00896C1D" w:rsidRPr="00365A0C">
        <w:rPr>
          <w:color w:val="000000"/>
          <w:lang w:eastAsia="fr-FR"/>
        </w:rPr>
        <w:t>à</w:t>
      </w:r>
      <w:r w:rsidR="00896C1D">
        <w:rPr>
          <w:color w:val="000000"/>
          <w:lang w:eastAsia="fr-FR"/>
        </w:rPr>
        <w:t xml:space="preserve"> répondre à quatre</w:t>
      </w:r>
      <w:r w:rsidR="00896C1D" w:rsidRPr="00365A0C">
        <w:rPr>
          <w:color w:val="000000"/>
          <w:lang w:eastAsia="fr-FR"/>
        </w:rPr>
        <w:t xml:space="preserve"> objectifs scientifiques</w:t>
      </w:r>
      <w:r w:rsidR="00896C1D">
        <w:rPr>
          <w:color w:val="000000"/>
          <w:lang w:eastAsia="fr-FR"/>
        </w:rPr>
        <w:t>.</w:t>
      </w:r>
      <w:r w:rsidRPr="00ED383B">
        <w:rPr>
          <w:lang w:eastAsia="fr-FR"/>
        </w:rPr>
        <w:t> </w:t>
      </w:r>
    </w:p>
    <w:p w14:paraId="3A09BA4B" w14:textId="71AB4E26" w:rsidR="00896C1D" w:rsidRPr="00AA776B" w:rsidRDefault="009425CB" w:rsidP="00AA776B">
      <w:pPr>
        <w:pStyle w:val="ARtexte"/>
        <w:spacing w:after="60"/>
        <w:rPr>
          <w:rFonts w:eastAsiaTheme="majorEastAsia"/>
        </w:rPr>
      </w:pPr>
      <w:bookmarkStart w:id="1" w:name="_Ref447701152"/>
      <w:r w:rsidRPr="006C67B5">
        <w:t>–</w:t>
      </w:r>
      <w:r w:rsidR="00896C1D" w:rsidRPr="006C67B5">
        <w:t xml:space="preserve">structuration des données issues de sources textuelles hétérogènes. </w:t>
      </w:r>
      <w:r w:rsidR="00DB2FE0" w:rsidRPr="006C67B5">
        <w:t>L</w:t>
      </w:r>
      <w:r w:rsidR="00896C1D" w:rsidRPr="006C67B5">
        <w:rPr>
          <w:lang w:eastAsia="fr-FR"/>
        </w:rPr>
        <w:t>es descriptions spatiales à base de texte (DST) sont soumise</w:t>
      </w:r>
      <w:r w:rsidR="00555810" w:rsidRPr="006C67B5">
        <w:rPr>
          <w:lang w:eastAsia="fr-FR"/>
        </w:rPr>
        <w:t xml:space="preserve">s à toutes sortes d'ambiguïtés </w:t>
      </w:r>
      <w:r w:rsidR="00896C1D" w:rsidRPr="006C67B5">
        <w:rPr>
          <w:lang w:eastAsia="fr-FR"/>
        </w:rPr>
        <w:t>qui empêchent un géocodage de qualité, et donc leur utilisation efficace</w:t>
      </w:r>
      <w:r w:rsidR="00B55BDE">
        <w:t xml:space="preserve">. </w:t>
      </w:r>
      <w:r w:rsidR="0080200D">
        <w:t>Même si d</w:t>
      </w:r>
      <w:r w:rsidR="00DB2FE0" w:rsidRPr="006C67B5">
        <w:rPr>
          <w:lang w:eastAsia="fr-FR"/>
        </w:rPr>
        <w:t xml:space="preserve">es </w:t>
      </w:r>
      <w:r w:rsidR="00896C1D" w:rsidRPr="006C67B5">
        <w:rPr>
          <w:lang w:eastAsia="fr-FR"/>
        </w:rPr>
        <w:t xml:space="preserve">efforts sont </w:t>
      </w:r>
      <w:r w:rsidR="00735681" w:rsidRPr="006C67B5">
        <w:rPr>
          <w:lang w:eastAsia="fr-FR"/>
        </w:rPr>
        <w:t xml:space="preserve">engagés </w:t>
      </w:r>
      <w:r w:rsidR="00896C1D" w:rsidRPr="006C67B5">
        <w:rPr>
          <w:lang w:eastAsia="fr-FR"/>
        </w:rPr>
        <w:t>dans le géocodage</w:t>
      </w:r>
      <w:r w:rsidR="00D76061" w:rsidRPr="006C67B5">
        <w:rPr>
          <w:lang w:eastAsia="fr-FR"/>
        </w:rPr>
        <w:t xml:space="preserve"> </w:t>
      </w:r>
      <w:r w:rsidR="00735681" w:rsidRPr="006C67B5">
        <w:rPr>
          <w:lang w:eastAsia="fr-FR"/>
        </w:rPr>
        <w:t>qui nécessite d'</w:t>
      </w:r>
      <w:r w:rsidR="00896C1D" w:rsidRPr="006C67B5">
        <w:rPr>
          <w:lang w:eastAsia="fr-FR"/>
        </w:rPr>
        <w:t xml:space="preserve">annoter finement </w:t>
      </w:r>
      <w:r w:rsidR="00735681" w:rsidRPr="006C67B5">
        <w:rPr>
          <w:lang w:eastAsia="fr-FR"/>
        </w:rPr>
        <w:t xml:space="preserve">au préalable </w:t>
      </w:r>
      <w:r w:rsidR="00896C1D" w:rsidRPr="006C67B5">
        <w:rPr>
          <w:lang w:eastAsia="fr-FR"/>
        </w:rPr>
        <w:t>les DST dans les documents</w:t>
      </w:r>
      <w:r w:rsidR="0080200D">
        <w:t>, l</w:t>
      </w:r>
      <w:r w:rsidR="00896C1D" w:rsidRPr="006C67B5">
        <w:t xml:space="preserve">a </w:t>
      </w:r>
      <w:r w:rsidR="00E47FCF" w:rsidRPr="006C67B5">
        <w:t>reconnaissance d'entités nommées se limite souvent à des</w:t>
      </w:r>
      <w:r w:rsidR="00896C1D" w:rsidRPr="006C67B5">
        <w:t xml:space="preserve"> DST intégrant un nom propre </w:t>
      </w:r>
      <w:r w:rsidR="00555810" w:rsidRPr="006C67B5">
        <w:t xml:space="preserve">(Nouvel et </w:t>
      </w:r>
      <w:proofErr w:type="gramStart"/>
      <w:r w:rsidR="00555810" w:rsidRPr="006C67B5">
        <w:t>al.,</w:t>
      </w:r>
      <w:proofErr w:type="gramEnd"/>
      <w:r w:rsidR="00555810" w:rsidRPr="006C67B5">
        <w:t xml:space="preserve"> 2016) </w:t>
      </w:r>
      <w:r w:rsidR="00896C1D" w:rsidRPr="006C67B5">
        <w:rPr>
          <w:lang w:eastAsia="fr-FR"/>
        </w:rPr>
        <w:t>ce qui peut conduire à un géocodage incomplet voire inapproprié. Nous soutenons que pour des tâches à grains fins</w:t>
      </w:r>
      <w:r w:rsidR="00D76061" w:rsidRPr="006C67B5">
        <w:rPr>
          <w:lang w:eastAsia="fr-FR"/>
        </w:rPr>
        <w:t xml:space="preserve">, </w:t>
      </w:r>
      <w:r w:rsidR="00896C1D" w:rsidRPr="006C67B5">
        <w:rPr>
          <w:lang w:eastAsia="fr-FR"/>
        </w:rPr>
        <w:t xml:space="preserve">il est essentiel de considérer une plus grande variété </w:t>
      </w:r>
      <w:r w:rsidR="00452A79">
        <w:t>de</w:t>
      </w:r>
      <w:r w:rsidR="00452A79" w:rsidRPr="006C67B5">
        <w:rPr>
          <w:lang w:eastAsia="fr-FR"/>
        </w:rPr>
        <w:t xml:space="preserve"> DST dans </w:t>
      </w:r>
      <w:r w:rsidR="00452A79">
        <w:t xml:space="preserve">différentes </w:t>
      </w:r>
      <w:r w:rsidR="00896C1D" w:rsidRPr="006C67B5">
        <w:rPr>
          <w:lang w:eastAsia="fr-FR"/>
        </w:rPr>
        <w:t xml:space="preserve">situations verbales </w:t>
      </w:r>
      <w:r w:rsidR="003100B7">
        <w:rPr>
          <w:lang w:eastAsia="fr-FR"/>
        </w:rPr>
        <w:t>(</w:t>
      </w:r>
      <w:r w:rsidR="00016F61" w:rsidRPr="006C67B5">
        <w:rPr>
          <w:lang w:eastAsia="fr-FR"/>
        </w:rPr>
        <w:t xml:space="preserve">Gaio et </w:t>
      </w:r>
      <w:proofErr w:type="spellStart"/>
      <w:r w:rsidR="00016F61" w:rsidRPr="006C67B5">
        <w:rPr>
          <w:lang w:eastAsia="fr-FR"/>
        </w:rPr>
        <w:t>Moncla</w:t>
      </w:r>
      <w:proofErr w:type="spellEnd"/>
      <w:r w:rsidR="003100B7">
        <w:t xml:space="preserve">, </w:t>
      </w:r>
      <w:r w:rsidR="00016F61" w:rsidRPr="006C67B5">
        <w:rPr>
          <w:lang w:eastAsia="fr-FR"/>
        </w:rPr>
        <w:t>2017)</w:t>
      </w:r>
      <w:r w:rsidR="00016F61">
        <w:t xml:space="preserve"> </w:t>
      </w:r>
      <w:r w:rsidR="006C67B5">
        <w:t xml:space="preserve">en </w:t>
      </w:r>
      <w:r w:rsidR="006C67B5">
        <w:lastRenderedPageBreak/>
        <w:t xml:space="preserve">intégrant en particulier </w:t>
      </w:r>
      <w:r w:rsidR="006C67B5" w:rsidRPr="006C67B5">
        <w:rPr>
          <w:lang w:eastAsia="fr-FR"/>
        </w:rPr>
        <w:t xml:space="preserve">des noms génériques et des dynamiques spatiales </w:t>
      </w:r>
      <w:r w:rsidR="003100B7" w:rsidRPr="006C67B5">
        <w:rPr>
          <w:lang w:eastAsia="fr-FR"/>
        </w:rPr>
        <w:t xml:space="preserve">diverses </w:t>
      </w:r>
      <w:r w:rsidR="00452A79" w:rsidRPr="00AA776B">
        <w:rPr>
          <w:rFonts w:eastAsiaTheme="majorEastAsia"/>
        </w:rPr>
        <w:t>issues de</w:t>
      </w:r>
      <w:r w:rsidR="006C67B5" w:rsidRPr="00AA776B">
        <w:rPr>
          <w:rFonts w:eastAsiaTheme="majorEastAsia"/>
        </w:rPr>
        <w:t xml:space="preserve"> verbes de mouvement (‘contourn</w:t>
      </w:r>
      <w:r w:rsidR="000F1437" w:rsidRPr="00AA776B">
        <w:rPr>
          <w:rFonts w:eastAsiaTheme="majorEastAsia"/>
        </w:rPr>
        <w:t>er</w:t>
      </w:r>
      <w:r w:rsidR="006C67B5" w:rsidRPr="00AA776B">
        <w:rPr>
          <w:rFonts w:eastAsiaTheme="majorEastAsia"/>
        </w:rPr>
        <w:t xml:space="preserve"> le rocher</w:t>
      </w:r>
      <w:r w:rsidR="00016F61" w:rsidRPr="00AA776B">
        <w:rPr>
          <w:rFonts w:eastAsiaTheme="majorEastAsia"/>
        </w:rPr>
        <w:t xml:space="preserve"> situé à droite de la chapelle’).</w:t>
      </w:r>
    </w:p>
    <w:p w14:paraId="223CB467" w14:textId="4F1DD4A1" w:rsidR="00896C1D" w:rsidRPr="00D25436" w:rsidRDefault="00896C1D" w:rsidP="00AA776B">
      <w:pPr>
        <w:pStyle w:val="ARtexte"/>
        <w:spacing w:after="60"/>
        <w:rPr>
          <w:rFonts w:eastAsiaTheme="majorEastAsia"/>
        </w:rPr>
      </w:pPr>
      <w:r w:rsidRPr="00AA776B">
        <w:rPr>
          <w:rFonts w:eastAsiaTheme="majorEastAsia"/>
        </w:rPr>
        <w:t>–raisonnement spatial qualitatif flou pour combiner différents éléments de localisation</w:t>
      </w:r>
      <w:r w:rsidRPr="00D25436">
        <w:t xml:space="preserve"> spatialisés. </w:t>
      </w:r>
      <w:bookmarkStart w:id="2" w:name="_Ref447701213"/>
      <w:bookmarkEnd w:id="1"/>
      <w:r w:rsidR="00016F61" w:rsidRPr="00D25436">
        <w:t>La victime est localisée à travers différents éléments de localisation exprimés sous la forme d’un couple d’objet</w:t>
      </w:r>
      <w:r w:rsidR="00D25436">
        <w:t>s</w:t>
      </w:r>
      <w:r w:rsidR="00016F61" w:rsidRPr="00D25436">
        <w:t xml:space="preserve"> de référence et d’un prédicat spatial (</w:t>
      </w:r>
      <w:r w:rsidR="00AA776B" w:rsidRPr="00AA776B">
        <w:rPr>
          <w:rFonts w:eastAsiaTheme="majorEastAsia"/>
        </w:rPr>
        <w:t>‘</w:t>
      </w:r>
      <w:r w:rsidR="00016F61" w:rsidRPr="00D25436">
        <w:t xml:space="preserve">en </w:t>
      </w:r>
      <w:r w:rsidR="00AA776B">
        <w:t>face des aiguilles de Chamonix’), temporel (‘</w:t>
      </w:r>
      <w:r w:rsidR="00016F61" w:rsidRPr="00D25436">
        <w:t xml:space="preserve">a marché 2h depuis le parking du Col des </w:t>
      </w:r>
      <w:proofErr w:type="spellStart"/>
      <w:r w:rsidR="00016F61" w:rsidRPr="00D25436">
        <w:t>Mon</w:t>
      </w:r>
      <w:r w:rsidR="00AA776B">
        <w:t>tets</w:t>
      </w:r>
      <w:proofErr w:type="spellEnd"/>
      <w:r w:rsidR="00AA776B">
        <w:t>’) ou sensoriel (‘</w:t>
      </w:r>
      <w:r w:rsidR="00016F61" w:rsidRPr="00D25436">
        <w:t>voit le sommet de l’Aiguille du Midi</w:t>
      </w:r>
      <w:r w:rsidR="00AA776B">
        <w:t>’</w:t>
      </w:r>
      <w:r w:rsidR="00016F61" w:rsidRPr="00D25436">
        <w:t xml:space="preserve">). </w:t>
      </w:r>
      <w:r w:rsidR="00452A79">
        <w:t xml:space="preserve">Le premier verrou </w:t>
      </w:r>
      <w:r w:rsidR="000F1437">
        <w:t>est de</w:t>
      </w:r>
      <w:r w:rsidR="00452A79">
        <w:t xml:space="preserve"> passer d’un </w:t>
      </w:r>
      <w:proofErr w:type="spellStart"/>
      <w:r w:rsidR="00437D31">
        <w:t>géoréférencement</w:t>
      </w:r>
      <w:proofErr w:type="spellEnd"/>
      <w:r w:rsidR="00452A79">
        <w:t xml:space="preserve"> relatif à un </w:t>
      </w:r>
      <w:proofErr w:type="spellStart"/>
      <w:r w:rsidR="00437D31">
        <w:t>géoréférencement</w:t>
      </w:r>
      <w:proofErr w:type="spellEnd"/>
      <w:r w:rsidR="00437D31">
        <w:t xml:space="preserve"> </w:t>
      </w:r>
      <w:r w:rsidR="00452A79">
        <w:t xml:space="preserve">absolu. </w:t>
      </w:r>
      <w:r w:rsidR="00016F61" w:rsidRPr="00D25436">
        <w:rPr>
          <w:rFonts w:eastAsiaTheme="majorEastAsia"/>
        </w:rPr>
        <w:t>En partant de travaux sur la formalisation des relations spatiales entre objets géographiques (</w:t>
      </w:r>
      <w:proofErr w:type="spellStart"/>
      <w:r w:rsidR="00016F61" w:rsidRPr="00D25436">
        <w:t>Bejaoui</w:t>
      </w:r>
      <w:proofErr w:type="spellEnd"/>
      <w:r w:rsidR="00016F61" w:rsidRPr="00D25436">
        <w:t xml:space="preserve"> </w:t>
      </w:r>
      <w:r w:rsidR="00016F61" w:rsidRPr="00D25436">
        <w:rPr>
          <w:i/>
        </w:rPr>
        <w:t xml:space="preserve">et </w:t>
      </w:r>
      <w:proofErr w:type="gramStart"/>
      <w:r w:rsidR="00016F61" w:rsidRPr="00D25436">
        <w:rPr>
          <w:i/>
        </w:rPr>
        <w:t>al.</w:t>
      </w:r>
      <w:r w:rsidR="000F1437">
        <w:t>,</w:t>
      </w:r>
      <w:proofErr w:type="gramEnd"/>
      <w:r w:rsidR="000F1437">
        <w:t xml:space="preserve"> 2009, </w:t>
      </w:r>
      <w:proofErr w:type="spellStart"/>
      <w:r w:rsidR="00016F61" w:rsidRPr="00D25436">
        <w:t>Mathet</w:t>
      </w:r>
      <w:proofErr w:type="spellEnd"/>
      <w:r w:rsidR="00016F61" w:rsidRPr="00D25436">
        <w:rPr>
          <w:rFonts w:eastAsiaTheme="majorEastAsia"/>
        </w:rPr>
        <w:t xml:space="preserve">, 2000) et sur leur interprétation sémantique en fonction du contexte, nous proposerons des méthodes pour construire une géométrie pour chaque </w:t>
      </w:r>
      <w:r w:rsidR="00D25436" w:rsidRPr="00D25436">
        <w:rPr>
          <w:rFonts w:eastAsiaTheme="majorEastAsia"/>
        </w:rPr>
        <w:t>élément</w:t>
      </w:r>
      <w:r w:rsidR="00016F61" w:rsidRPr="00D25436">
        <w:rPr>
          <w:rFonts w:eastAsiaTheme="majorEastAsia"/>
        </w:rPr>
        <w:t xml:space="preserve"> de localisation représentant une région de l’espace</w:t>
      </w:r>
      <w:r w:rsidR="00016F61" w:rsidRPr="00D25436">
        <w:t xml:space="preserve"> </w:t>
      </w:r>
      <w:r w:rsidR="00D25436" w:rsidRPr="00D25436">
        <w:t xml:space="preserve">où la victime </w:t>
      </w:r>
      <w:r w:rsidR="00452A79">
        <w:t>pourrait</w:t>
      </w:r>
      <w:r w:rsidR="00D25436" w:rsidRPr="00D25436">
        <w:t xml:space="preserve"> se trouver. </w:t>
      </w:r>
      <w:r w:rsidRPr="00D25436">
        <w:rPr>
          <w:rFonts w:eastAsiaTheme="majorEastAsia"/>
        </w:rPr>
        <w:t>Un deuxiè</w:t>
      </w:r>
      <w:r w:rsidR="00452A79">
        <w:rPr>
          <w:rFonts w:eastAsiaTheme="majorEastAsia"/>
        </w:rPr>
        <w:t xml:space="preserve">me verrou est la combinaison des </w:t>
      </w:r>
      <w:r w:rsidRPr="00D25436">
        <w:rPr>
          <w:rFonts w:eastAsiaTheme="majorEastAsia"/>
        </w:rPr>
        <w:t>régions ainsi obtenues pour inférer une localisation probable en tenant compte de l’imprécis</w:t>
      </w:r>
      <w:r w:rsidR="00452A79">
        <w:rPr>
          <w:rFonts w:eastAsiaTheme="majorEastAsia"/>
        </w:rPr>
        <w:t xml:space="preserve">ion des </w:t>
      </w:r>
      <w:r w:rsidR="00437D31">
        <w:rPr>
          <w:rFonts w:eastAsiaTheme="majorEastAsia"/>
        </w:rPr>
        <w:t>sources d’</w:t>
      </w:r>
      <w:r w:rsidRPr="00D25436">
        <w:rPr>
          <w:rFonts w:eastAsiaTheme="majorEastAsia"/>
        </w:rPr>
        <w:t>information</w:t>
      </w:r>
      <w:r w:rsidR="00452A79">
        <w:rPr>
          <w:rFonts w:eastAsiaTheme="majorEastAsia"/>
        </w:rPr>
        <w:t>s</w:t>
      </w:r>
      <w:r w:rsidRPr="00D25436">
        <w:rPr>
          <w:rFonts w:eastAsiaTheme="majorEastAsia"/>
        </w:rPr>
        <w:t xml:space="preserve">. Nous comptons recourir à une modélisation floue des régions, adaptant des modèles existants </w:t>
      </w:r>
      <w:r w:rsidR="0050049D" w:rsidRPr="00D25436">
        <w:rPr>
          <w:rFonts w:eastAsiaTheme="majorEastAsia"/>
        </w:rPr>
        <w:t>(</w:t>
      </w:r>
      <w:proofErr w:type="spellStart"/>
      <w:r w:rsidR="0050049D" w:rsidRPr="00D25436">
        <w:t>Bejaoui</w:t>
      </w:r>
      <w:proofErr w:type="spellEnd"/>
      <w:r w:rsidR="0050049D" w:rsidRPr="00D25436">
        <w:t xml:space="preserve"> </w:t>
      </w:r>
      <w:r w:rsidR="0050049D" w:rsidRPr="00D25436">
        <w:rPr>
          <w:i/>
        </w:rPr>
        <w:t>et al.,</w:t>
      </w:r>
      <w:r w:rsidR="0050049D" w:rsidRPr="00D25436">
        <w:t xml:space="preserve"> 2009)</w:t>
      </w:r>
      <w:r w:rsidRPr="00D25436">
        <w:rPr>
          <w:rFonts w:eastAsiaTheme="majorEastAsia"/>
        </w:rPr>
        <w:t>, et propos</w:t>
      </w:r>
      <w:r w:rsidR="00452A79">
        <w:rPr>
          <w:rFonts w:eastAsiaTheme="majorEastAsia"/>
        </w:rPr>
        <w:t>ant</w:t>
      </w:r>
      <w:r w:rsidRPr="00D25436">
        <w:rPr>
          <w:rFonts w:eastAsiaTheme="majorEastAsia"/>
        </w:rPr>
        <w:t xml:space="preserve"> un modèle de raisonnement spatial </w:t>
      </w:r>
      <w:r w:rsidR="00E47FCF" w:rsidRPr="00D25436">
        <w:rPr>
          <w:rFonts w:eastAsiaTheme="majorEastAsia"/>
        </w:rPr>
        <w:t xml:space="preserve">fondé </w:t>
      </w:r>
      <w:r w:rsidRPr="00D25436">
        <w:rPr>
          <w:rFonts w:eastAsiaTheme="majorEastAsia"/>
        </w:rPr>
        <w:t xml:space="preserve">sur les théories de l’incertain pour combiner plusieurs régions en gérant le conflit et la confiance des sources d’information associées. </w:t>
      </w:r>
    </w:p>
    <w:p w14:paraId="0DE18F24" w14:textId="23E4C829" w:rsidR="00FF2D3A" w:rsidRPr="0050049D" w:rsidRDefault="009425CB" w:rsidP="00AA776B">
      <w:pPr>
        <w:pStyle w:val="ARenumeration"/>
        <w:rPr>
          <w:lang w:eastAsia="fr-FR"/>
        </w:rPr>
      </w:pPr>
      <w:r>
        <w:t>–</w:t>
      </w:r>
      <w:proofErr w:type="spellStart"/>
      <w:r w:rsidR="004E4F12" w:rsidRPr="00D25436">
        <w:t>g</w:t>
      </w:r>
      <w:r w:rsidR="00896C1D" w:rsidRPr="00D25436">
        <w:t>éovisualisation</w:t>
      </w:r>
      <w:proofErr w:type="spellEnd"/>
      <w:r w:rsidR="00896C1D" w:rsidRPr="00D25436">
        <w:t xml:space="preserve"> de données multidimensionnelles et imparfaites pour la prise de décision</w:t>
      </w:r>
      <w:bookmarkEnd w:id="2"/>
      <w:r w:rsidR="00FF2D3A" w:rsidRPr="00D25436">
        <w:t>.</w:t>
      </w:r>
      <w:r w:rsidR="00FF2D3A" w:rsidRPr="00D25436">
        <w:rPr>
          <w:b/>
        </w:rPr>
        <w:t xml:space="preserve"> </w:t>
      </w:r>
      <w:r w:rsidR="00896C1D" w:rsidRPr="00D25436">
        <w:rPr>
          <w:lang w:eastAsia="fr-FR"/>
        </w:rPr>
        <w:t xml:space="preserve">La question centrale abordée ici est celle des moyens facilitant le recours à l’analyse </w:t>
      </w:r>
      <w:proofErr w:type="spellStart"/>
      <w:r w:rsidR="00896C1D" w:rsidRPr="00D25436">
        <w:rPr>
          <w:lang w:eastAsia="fr-FR"/>
        </w:rPr>
        <w:t>géovisuelle</w:t>
      </w:r>
      <w:proofErr w:type="spellEnd"/>
      <w:r w:rsidR="00896C1D" w:rsidRPr="00D25436">
        <w:rPr>
          <w:lang w:eastAsia="fr-FR"/>
        </w:rPr>
        <w:t xml:space="preserve"> comme support du raisonnement spatial dans un contexte de prise de décision</w:t>
      </w:r>
      <w:r w:rsidR="0050049D" w:rsidRPr="00D25436">
        <w:rPr>
          <w:lang w:eastAsia="fr-FR"/>
        </w:rPr>
        <w:t xml:space="preserve"> (</w:t>
      </w:r>
      <w:proofErr w:type="spellStart"/>
      <w:r w:rsidR="0050049D" w:rsidRPr="00D25436">
        <w:t>MacEachren</w:t>
      </w:r>
      <w:proofErr w:type="spellEnd"/>
      <w:r w:rsidR="0050049D" w:rsidRPr="00D25436">
        <w:t xml:space="preserve"> </w:t>
      </w:r>
      <w:r w:rsidR="0050049D" w:rsidRPr="00D25436">
        <w:rPr>
          <w:i/>
        </w:rPr>
        <w:t>et al.</w:t>
      </w:r>
      <w:r w:rsidR="0050049D" w:rsidRPr="00D25436">
        <w:t xml:space="preserve"> 2015)</w:t>
      </w:r>
      <w:r w:rsidR="00896C1D" w:rsidRPr="00D25436">
        <w:rPr>
          <w:lang w:eastAsia="fr-FR"/>
        </w:rPr>
        <w:t xml:space="preserve">. Un premier verrou est la définition de modèles et d’outils de restitution des informations et d’interaction capables d’accompagner de façon intuitive </w:t>
      </w:r>
      <w:r w:rsidR="007643CF" w:rsidRPr="00D25436">
        <w:rPr>
          <w:lang w:eastAsia="fr-FR"/>
        </w:rPr>
        <w:t>l’</w:t>
      </w:r>
      <w:r w:rsidR="00896C1D" w:rsidRPr="00D25436">
        <w:rPr>
          <w:lang w:eastAsia="fr-FR"/>
        </w:rPr>
        <w:t xml:space="preserve">analyse </w:t>
      </w:r>
      <w:proofErr w:type="spellStart"/>
      <w:r w:rsidR="00896C1D" w:rsidRPr="00D25436">
        <w:rPr>
          <w:lang w:eastAsia="fr-FR"/>
        </w:rPr>
        <w:t>géovisuelle</w:t>
      </w:r>
      <w:proofErr w:type="spellEnd"/>
      <w:r w:rsidR="00896C1D" w:rsidRPr="00D25436">
        <w:rPr>
          <w:lang w:eastAsia="fr-FR"/>
        </w:rPr>
        <w:t xml:space="preserve"> </w:t>
      </w:r>
      <w:r w:rsidR="00E47FCF" w:rsidRPr="00D25436">
        <w:rPr>
          <w:lang w:eastAsia="fr-FR"/>
        </w:rPr>
        <w:t xml:space="preserve">fondée </w:t>
      </w:r>
      <w:r w:rsidR="00896C1D" w:rsidRPr="00D25436">
        <w:rPr>
          <w:lang w:eastAsia="fr-FR"/>
        </w:rPr>
        <w:t>sur des données multidimensionnelles hétérogènes</w:t>
      </w:r>
      <w:r w:rsidR="00122E1E" w:rsidRPr="00D25436">
        <w:rPr>
          <w:lang w:eastAsia="fr-FR"/>
        </w:rPr>
        <w:t xml:space="preserve">. </w:t>
      </w:r>
      <w:r w:rsidR="00896C1D" w:rsidRPr="00D25436">
        <w:rPr>
          <w:lang w:eastAsia="fr-FR"/>
        </w:rPr>
        <w:t>Nous proposons de formaliser, modéliser et implémenter les stratégies convoqu</w:t>
      </w:r>
      <w:r w:rsidR="00592F5F" w:rsidRPr="00D25436">
        <w:rPr>
          <w:lang w:eastAsia="fr-FR"/>
        </w:rPr>
        <w:t>ant</w:t>
      </w:r>
      <w:r w:rsidR="00896C1D" w:rsidRPr="00D25436">
        <w:rPr>
          <w:lang w:eastAsia="fr-FR"/>
        </w:rPr>
        <w:t xml:space="preserve"> les méthodes de visualisation les plus adaptées au contexte d’utilisation, et notamment aux questions que se pose le secouriste. Un second verrou concerne la visualisation du caractère imparfait des données. </w:t>
      </w:r>
      <w:r w:rsidR="007643CF" w:rsidRPr="00D25436">
        <w:rPr>
          <w:lang w:eastAsia="fr-FR"/>
        </w:rPr>
        <w:t>Au</w:t>
      </w:r>
      <w:r w:rsidR="00E47FCF" w:rsidRPr="00D25436">
        <w:rPr>
          <w:lang w:eastAsia="fr-FR"/>
        </w:rPr>
        <w:t>-</w:t>
      </w:r>
      <w:r w:rsidR="007643CF" w:rsidRPr="00D25436">
        <w:rPr>
          <w:lang w:eastAsia="fr-FR"/>
        </w:rPr>
        <w:t>delà de</w:t>
      </w:r>
      <w:r w:rsidR="00E47FCF" w:rsidRPr="00D25436">
        <w:rPr>
          <w:lang w:eastAsia="fr-FR"/>
        </w:rPr>
        <w:t>s</w:t>
      </w:r>
      <w:r w:rsidR="00896C1D" w:rsidRPr="00D25436">
        <w:rPr>
          <w:lang w:eastAsia="fr-FR"/>
        </w:rPr>
        <w:t xml:space="preserve"> travaux existants </w:t>
      </w:r>
      <w:r w:rsidR="004E4F12" w:rsidRPr="00D25436">
        <w:rPr>
          <w:lang w:eastAsia="fr-FR"/>
        </w:rPr>
        <w:t>(</w:t>
      </w:r>
      <w:proofErr w:type="spellStart"/>
      <w:r w:rsidR="0050049D" w:rsidRPr="00D25436">
        <w:t>Berjawi</w:t>
      </w:r>
      <w:proofErr w:type="spellEnd"/>
      <w:r w:rsidR="0050049D" w:rsidRPr="00D25436">
        <w:t xml:space="preserve"> </w:t>
      </w:r>
      <w:r w:rsidR="0050049D" w:rsidRPr="00D25436">
        <w:rPr>
          <w:i/>
        </w:rPr>
        <w:t>et al.</w:t>
      </w:r>
      <w:r w:rsidR="0050049D" w:rsidRPr="00D25436">
        <w:t xml:space="preserve"> 2014)</w:t>
      </w:r>
      <w:r w:rsidR="00896C1D" w:rsidRPr="00D25436">
        <w:rPr>
          <w:lang w:eastAsia="fr-FR"/>
        </w:rPr>
        <w:t xml:space="preserve">, nous proposerons des méthodes </w:t>
      </w:r>
      <w:r w:rsidR="007643CF" w:rsidRPr="00D25436">
        <w:rPr>
          <w:lang w:eastAsia="fr-FR"/>
        </w:rPr>
        <w:t xml:space="preserve">prenant </w:t>
      </w:r>
      <w:r w:rsidR="00896C1D" w:rsidRPr="00D25436">
        <w:rPr>
          <w:lang w:eastAsia="fr-FR"/>
        </w:rPr>
        <w:t xml:space="preserve">en compte l’imperfection dans le processus d’analyse </w:t>
      </w:r>
      <w:proofErr w:type="spellStart"/>
      <w:r w:rsidR="00896C1D" w:rsidRPr="00D25436">
        <w:rPr>
          <w:lang w:eastAsia="fr-FR"/>
        </w:rPr>
        <w:t>géovisuelle</w:t>
      </w:r>
      <w:proofErr w:type="spellEnd"/>
      <w:r w:rsidR="00896C1D" w:rsidRPr="00D25436">
        <w:rPr>
          <w:lang w:eastAsia="fr-FR"/>
        </w:rPr>
        <w:t xml:space="preserve"> par une sémiologie qui respecte le processus cognitif du secouriste (</w:t>
      </w:r>
      <w:proofErr w:type="spellStart"/>
      <w:r w:rsidR="00896C1D" w:rsidRPr="00D25436">
        <w:rPr>
          <w:lang w:eastAsia="fr-FR"/>
        </w:rPr>
        <w:t>e.g</w:t>
      </w:r>
      <w:proofErr w:type="spellEnd"/>
      <w:r w:rsidR="00896C1D" w:rsidRPr="00D25436">
        <w:rPr>
          <w:lang w:eastAsia="fr-FR"/>
        </w:rPr>
        <w:t xml:space="preserve">. éviter la sur/sous-représentation de l’imperfection </w:t>
      </w:r>
      <w:r w:rsidR="00E47FCF" w:rsidRPr="00D25436">
        <w:rPr>
          <w:lang w:eastAsia="fr-FR"/>
        </w:rPr>
        <w:t>qui</w:t>
      </w:r>
      <w:r w:rsidR="00896C1D" w:rsidRPr="00D25436">
        <w:rPr>
          <w:lang w:eastAsia="fr-FR"/>
        </w:rPr>
        <w:t xml:space="preserve"> peut</w:t>
      </w:r>
      <w:r w:rsidR="00E47FCF" w:rsidRPr="00D25436">
        <w:rPr>
          <w:lang w:eastAsia="fr-FR"/>
        </w:rPr>
        <w:t>/peuvent</w:t>
      </w:r>
      <w:r w:rsidR="00896C1D" w:rsidRPr="00D25436">
        <w:rPr>
          <w:lang w:eastAsia="fr-FR"/>
        </w:rPr>
        <w:t xml:space="preserve"> être contreproductif</w:t>
      </w:r>
      <w:r w:rsidR="00E47FCF" w:rsidRPr="00D25436">
        <w:rPr>
          <w:lang w:eastAsia="fr-FR"/>
        </w:rPr>
        <w:t>/s</w:t>
      </w:r>
      <w:r w:rsidR="00896C1D" w:rsidRPr="00D25436">
        <w:rPr>
          <w:lang w:eastAsia="fr-FR"/>
        </w:rPr>
        <w:t>).</w:t>
      </w:r>
    </w:p>
    <w:p w14:paraId="213D02A4" w14:textId="7344752F" w:rsidR="00896C1D" w:rsidRDefault="009425CB" w:rsidP="00FF2D3A">
      <w:pPr>
        <w:pStyle w:val="ARenumeration"/>
        <w:rPr>
          <w:lang w:eastAsia="fr-FR"/>
        </w:rPr>
      </w:pPr>
      <w:r>
        <w:t>–</w:t>
      </w:r>
      <w:r w:rsidR="00896C1D" w:rsidRPr="00D25436">
        <w:rPr>
          <w:rFonts w:eastAsiaTheme="majorEastAsia"/>
        </w:rPr>
        <w:t>intégration de sources hétérogènes spatialisables</w:t>
      </w:r>
      <w:r w:rsidR="00FF2D3A" w:rsidRPr="00D25436">
        <w:rPr>
          <w:rFonts w:eastAsia="Cambria"/>
        </w:rPr>
        <w:t>.</w:t>
      </w:r>
      <w:r w:rsidR="00FF2D3A">
        <w:rPr>
          <w:rFonts w:eastAsia="Cambria"/>
        </w:rPr>
        <w:t xml:space="preserve"> </w:t>
      </w:r>
      <w:r w:rsidR="00896C1D" w:rsidRPr="004E4F12">
        <w:rPr>
          <w:lang w:eastAsia="fr-FR"/>
        </w:rPr>
        <w:t>La question centrale est l’exploitation de sources de données hétérogènes, voire conflictuelles. Nous proposons la conception d’un modèle de plate-forme générique de médiation orientée services pour permettre l’intégration transparente de sources de données internes et Web (Ca</w:t>
      </w:r>
      <w:r w:rsidR="00D25436">
        <w:rPr>
          <w:lang w:eastAsia="fr-FR"/>
        </w:rPr>
        <w:t xml:space="preserve">mp2Camp, </w:t>
      </w:r>
      <w:proofErr w:type="spellStart"/>
      <w:r w:rsidR="00D25436">
        <w:rPr>
          <w:lang w:eastAsia="fr-FR"/>
        </w:rPr>
        <w:t>DbPedia</w:t>
      </w:r>
      <w:proofErr w:type="spellEnd"/>
      <w:r w:rsidR="00896C1D" w:rsidRPr="004E4F12">
        <w:rPr>
          <w:lang w:eastAsia="fr-FR"/>
        </w:rPr>
        <w:t xml:space="preserve">). Trois verrous sont identifiés : </w:t>
      </w:r>
      <w:r w:rsidR="00D25436">
        <w:rPr>
          <w:lang w:eastAsia="fr-FR"/>
        </w:rPr>
        <w:t>1</w:t>
      </w:r>
      <w:r w:rsidR="00896C1D" w:rsidRPr="004E4F12">
        <w:rPr>
          <w:lang w:eastAsia="fr-FR"/>
        </w:rPr>
        <w:t xml:space="preserve">) construction d'un modèle d’abstraction orienté service des sources, </w:t>
      </w:r>
      <w:r w:rsidR="00D25436">
        <w:rPr>
          <w:lang w:eastAsia="fr-FR"/>
        </w:rPr>
        <w:t>2</w:t>
      </w:r>
      <w:r w:rsidR="00896C1D" w:rsidRPr="004E4F12">
        <w:rPr>
          <w:lang w:eastAsia="fr-FR"/>
        </w:rPr>
        <w:t xml:space="preserve">) automatisation du processus de médiation des données et </w:t>
      </w:r>
      <w:r w:rsidR="00D25436">
        <w:rPr>
          <w:lang w:eastAsia="fr-FR"/>
        </w:rPr>
        <w:t>3</w:t>
      </w:r>
      <w:r w:rsidR="00896C1D" w:rsidRPr="004E4F12">
        <w:rPr>
          <w:lang w:eastAsia="fr-FR"/>
        </w:rPr>
        <w:t xml:space="preserve">) structuration et interrogation des données. Pour aborder </w:t>
      </w:r>
      <w:r w:rsidR="00D25436">
        <w:rPr>
          <w:lang w:eastAsia="fr-FR"/>
        </w:rPr>
        <w:t>1</w:t>
      </w:r>
      <w:r w:rsidR="00896C1D" w:rsidRPr="004E4F12">
        <w:rPr>
          <w:lang w:eastAsia="fr-FR"/>
        </w:rPr>
        <w:t xml:space="preserve">), on s’appuiera sur une caractérisation </w:t>
      </w:r>
      <w:r w:rsidR="00896C1D" w:rsidRPr="009425CB">
        <w:rPr>
          <w:lang w:eastAsia="fr-FR"/>
        </w:rPr>
        <w:t>fonctionnelle et non fonctionnelle (qu</w:t>
      </w:r>
      <w:r w:rsidR="004E4F12" w:rsidRPr="009425CB">
        <w:rPr>
          <w:lang w:eastAsia="fr-FR"/>
        </w:rPr>
        <w:t>alité de service) des services (</w:t>
      </w:r>
      <w:proofErr w:type="spellStart"/>
      <w:r w:rsidR="004E4F12" w:rsidRPr="009425CB">
        <w:t>Itani</w:t>
      </w:r>
      <w:proofErr w:type="spellEnd"/>
      <w:r w:rsidR="004E4F12" w:rsidRPr="009425CB">
        <w:t xml:space="preserve"> </w:t>
      </w:r>
      <w:r w:rsidR="004E4F12" w:rsidRPr="009425CB">
        <w:rPr>
          <w:i/>
        </w:rPr>
        <w:t xml:space="preserve">et </w:t>
      </w:r>
      <w:proofErr w:type="gramStart"/>
      <w:r w:rsidR="004E4F12" w:rsidRPr="009425CB">
        <w:rPr>
          <w:i/>
        </w:rPr>
        <w:t>al</w:t>
      </w:r>
      <w:r w:rsidR="004E4F12" w:rsidRPr="009425CB">
        <w:t>.</w:t>
      </w:r>
      <w:r w:rsidR="00DB2FE0" w:rsidRPr="009425CB">
        <w:t>,</w:t>
      </w:r>
      <w:proofErr w:type="gramEnd"/>
      <w:r w:rsidR="004E4F12" w:rsidRPr="009425CB">
        <w:t xml:space="preserve"> 2015</w:t>
      </w:r>
      <w:r w:rsidR="004E4F12" w:rsidRPr="009425CB">
        <w:rPr>
          <w:lang w:eastAsia="fr-FR"/>
        </w:rPr>
        <w:t>)</w:t>
      </w:r>
      <w:r w:rsidR="00896C1D" w:rsidRPr="009425CB">
        <w:rPr>
          <w:lang w:eastAsia="fr-FR"/>
        </w:rPr>
        <w:t xml:space="preserve">. Pour </w:t>
      </w:r>
      <w:r w:rsidR="00D25436">
        <w:rPr>
          <w:lang w:eastAsia="fr-FR"/>
        </w:rPr>
        <w:t>2</w:t>
      </w:r>
      <w:r w:rsidR="00896C1D" w:rsidRPr="009425CB">
        <w:rPr>
          <w:lang w:eastAsia="fr-FR"/>
        </w:rPr>
        <w:t>), on s’appuiera sur des techniques de raisonnement</w:t>
      </w:r>
      <w:r w:rsidR="0050049D" w:rsidRPr="009425CB">
        <w:rPr>
          <w:lang w:eastAsia="fr-FR"/>
        </w:rPr>
        <w:t xml:space="preserve"> </w:t>
      </w:r>
      <w:r w:rsidR="00896C1D" w:rsidRPr="009425CB">
        <w:rPr>
          <w:lang w:eastAsia="fr-FR"/>
        </w:rPr>
        <w:t>pour automatiser le processus de médiation par composition</w:t>
      </w:r>
      <w:r w:rsidR="00D25436">
        <w:rPr>
          <w:lang w:eastAsia="fr-FR"/>
        </w:rPr>
        <w:t xml:space="preserve"> </w:t>
      </w:r>
      <w:r w:rsidR="00D25436" w:rsidRPr="009425CB">
        <w:rPr>
          <w:lang w:eastAsia="fr-FR"/>
        </w:rPr>
        <w:t>(</w:t>
      </w:r>
      <w:proofErr w:type="spellStart"/>
      <w:r w:rsidR="00D25436" w:rsidRPr="009425CB">
        <w:rPr>
          <w:lang w:eastAsia="fr-FR"/>
        </w:rPr>
        <w:t>Moncla</w:t>
      </w:r>
      <w:proofErr w:type="spellEnd"/>
      <w:r w:rsidR="00D25436" w:rsidRPr="009425CB">
        <w:rPr>
          <w:lang w:eastAsia="fr-FR"/>
        </w:rPr>
        <w:t xml:space="preserve"> </w:t>
      </w:r>
      <w:r w:rsidR="00D25436" w:rsidRPr="009425CB">
        <w:rPr>
          <w:i/>
          <w:lang w:eastAsia="fr-FR"/>
        </w:rPr>
        <w:t xml:space="preserve">et </w:t>
      </w:r>
      <w:proofErr w:type="gramStart"/>
      <w:r w:rsidR="00D25436" w:rsidRPr="009425CB">
        <w:rPr>
          <w:i/>
          <w:lang w:eastAsia="fr-FR"/>
        </w:rPr>
        <w:t>al</w:t>
      </w:r>
      <w:r w:rsidR="00D25436" w:rsidRPr="009425CB">
        <w:rPr>
          <w:lang w:eastAsia="fr-FR"/>
        </w:rPr>
        <w:t>.,</w:t>
      </w:r>
      <w:proofErr w:type="gramEnd"/>
      <w:r w:rsidR="00D25436" w:rsidRPr="009425CB">
        <w:rPr>
          <w:lang w:eastAsia="fr-FR"/>
        </w:rPr>
        <w:t xml:space="preserve"> 2016)</w:t>
      </w:r>
      <w:r w:rsidR="00896C1D" w:rsidRPr="009425CB">
        <w:rPr>
          <w:lang w:eastAsia="fr-FR"/>
        </w:rPr>
        <w:t xml:space="preserve">. </w:t>
      </w:r>
      <w:r w:rsidR="00B14728">
        <w:rPr>
          <w:lang w:eastAsia="fr-FR"/>
        </w:rPr>
        <w:t xml:space="preserve">Enfin pour le verrous </w:t>
      </w:r>
      <w:r w:rsidR="00D25436">
        <w:rPr>
          <w:lang w:eastAsia="fr-FR"/>
        </w:rPr>
        <w:t>3</w:t>
      </w:r>
      <w:r w:rsidR="00896C1D" w:rsidRPr="009425CB">
        <w:rPr>
          <w:lang w:eastAsia="fr-FR"/>
        </w:rPr>
        <w:t>) on étudiera la manipulation des données multidi</w:t>
      </w:r>
      <w:r w:rsidR="004E4F12" w:rsidRPr="009425CB">
        <w:rPr>
          <w:lang w:eastAsia="fr-FR"/>
        </w:rPr>
        <w:t>mensionnelles spatiales floues (</w:t>
      </w:r>
      <w:proofErr w:type="spellStart"/>
      <w:r w:rsidR="0050049D" w:rsidRPr="009425CB">
        <w:rPr>
          <w:lang w:eastAsia="en-US"/>
        </w:rPr>
        <w:t>Siqueira</w:t>
      </w:r>
      <w:proofErr w:type="spellEnd"/>
      <w:r w:rsidR="0050049D" w:rsidRPr="009425CB">
        <w:rPr>
          <w:lang w:eastAsia="en-US"/>
        </w:rPr>
        <w:t xml:space="preserve"> </w:t>
      </w:r>
      <w:r w:rsidR="0050049D" w:rsidRPr="009425CB">
        <w:rPr>
          <w:i/>
          <w:lang w:eastAsia="en-US"/>
        </w:rPr>
        <w:t xml:space="preserve">et </w:t>
      </w:r>
      <w:proofErr w:type="gramStart"/>
      <w:r w:rsidR="0050049D" w:rsidRPr="009425CB">
        <w:rPr>
          <w:i/>
          <w:lang w:eastAsia="en-US"/>
        </w:rPr>
        <w:t>al.</w:t>
      </w:r>
      <w:r w:rsidR="00DB2FE0" w:rsidRPr="009425CB">
        <w:rPr>
          <w:lang w:eastAsia="en-US"/>
        </w:rPr>
        <w:t>,</w:t>
      </w:r>
      <w:proofErr w:type="gramEnd"/>
      <w:r w:rsidR="0050049D" w:rsidRPr="009425CB">
        <w:rPr>
          <w:lang w:eastAsia="en-US"/>
        </w:rPr>
        <w:t xml:space="preserve"> 2014</w:t>
      </w:r>
      <w:r w:rsidR="004E4F12" w:rsidRPr="009425CB">
        <w:rPr>
          <w:lang w:eastAsia="fr-FR"/>
        </w:rPr>
        <w:t>)</w:t>
      </w:r>
      <w:r w:rsidRPr="009425CB">
        <w:rPr>
          <w:lang w:eastAsia="fr-FR"/>
        </w:rPr>
        <w:t>.</w:t>
      </w:r>
    </w:p>
    <w:p w14:paraId="52F61D3E" w14:textId="011A6B84" w:rsidR="00FA57AE" w:rsidRDefault="0052566C" w:rsidP="0052566C">
      <w:pPr>
        <w:pStyle w:val="ARInter1"/>
        <w:rPr>
          <w:b w:val="0"/>
          <w:lang w:eastAsia="fr-FR"/>
        </w:rPr>
      </w:pPr>
      <w:r>
        <w:rPr>
          <w:lang w:eastAsia="fr-FR"/>
        </w:rPr>
        <w:lastRenderedPageBreak/>
        <w:t>Conclusion</w:t>
      </w:r>
    </w:p>
    <w:p w14:paraId="764D36BB" w14:textId="53118B76" w:rsidR="00656A7A" w:rsidRPr="0052566C" w:rsidRDefault="00656A7A" w:rsidP="00D76061">
      <w:pPr>
        <w:pStyle w:val="ARtexte"/>
        <w:rPr>
          <w:b/>
          <w:lang w:eastAsia="fr-FR"/>
        </w:rPr>
      </w:pPr>
      <w:r w:rsidRPr="005F4DEC">
        <w:rPr>
          <w:lang w:eastAsia="fr-FR"/>
        </w:rPr>
        <w:t xml:space="preserve">Le projet ANR CHOUCAS vise à répondre </w:t>
      </w:r>
      <w:r>
        <w:rPr>
          <w:lang w:eastAsia="fr-FR"/>
        </w:rPr>
        <w:t xml:space="preserve">initialement </w:t>
      </w:r>
      <w:r w:rsidRPr="005F4DEC">
        <w:rPr>
          <w:lang w:eastAsia="fr-FR"/>
        </w:rPr>
        <w:t xml:space="preserve">à un besoin exprimé </w:t>
      </w:r>
      <w:r>
        <w:rPr>
          <w:lang w:eastAsia="fr-FR"/>
        </w:rPr>
        <w:t>par</w:t>
      </w:r>
      <w:r w:rsidRPr="005F4DEC">
        <w:rPr>
          <w:lang w:eastAsia="fr-FR"/>
        </w:rPr>
        <w:t xml:space="preserve"> </w:t>
      </w:r>
      <w:r>
        <w:rPr>
          <w:lang w:eastAsia="fr-FR"/>
        </w:rPr>
        <w:t xml:space="preserve">le PGHM, mais correspond à des problématiques sociétales abordées par d’autres acteurs de la sécurité civile tels que les SDIS, CRS ou SAMU. D’un point de vue scientifique, il doit aussi permettre des avancées </w:t>
      </w:r>
      <w:r w:rsidRPr="00D76061">
        <w:rPr>
          <w:lang w:eastAsia="fr-FR"/>
        </w:rPr>
        <w:t xml:space="preserve">sur l’accès à des ressources spatialisées hétérogènes, sur la structuration et l’enrichissement des données qui en sont issues, sur le référencement spatial direct à partir de référencement indirect sur le raisonnement spatial qualitatif, sur la modélisation et la manipulation des incertitudes, sur les aspects spatiaux dans le traitement automatique du langage et sur la </w:t>
      </w:r>
      <w:proofErr w:type="spellStart"/>
      <w:r w:rsidRPr="00D76061">
        <w:rPr>
          <w:lang w:eastAsia="fr-FR"/>
        </w:rPr>
        <w:t>géovisualisation</w:t>
      </w:r>
      <w:proofErr w:type="spellEnd"/>
      <w:r w:rsidRPr="00D76061">
        <w:rPr>
          <w:lang w:eastAsia="fr-FR"/>
        </w:rPr>
        <w:t xml:space="preserve"> de l’information dans un contexte de prise de décision</w:t>
      </w:r>
      <w:r w:rsidR="00D76061">
        <w:rPr>
          <w:b/>
          <w:lang w:eastAsia="fr-FR"/>
        </w:rPr>
        <w:t>.</w:t>
      </w:r>
      <w:r w:rsidR="00B55BDE">
        <w:rPr>
          <w:b/>
          <w:lang w:eastAsia="fr-FR"/>
        </w:rPr>
        <w:t xml:space="preserve"> </w:t>
      </w:r>
      <w:r w:rsidR="00D76061">
        <w:rPr>
          <w:lang w:eastAsia="fr-FR"/>
        </w:rPr>
        <w:t>L’</w:t>
      </w:r>
      <w:r w:rsidR="00D76061" w:rsidRPr="006E60DE">
        <w:rPr>
          <w:lang w:eastAsia="fr-FR"/>
        </w:rPr>
        <w:t xml:space="preserve">ensemble des développements </w:t>
      </w:r>
      <w:r w:rsidR="00D76061">
        <w:rPr>
          <w:lang w:eastAsia="fr-FR"/>
        </w:rPr>
        <w:t xml:space="preserve">qui seront </w:t>
      </w:r>
      <w:r w:rsidR="00D76061" w:rsidRPr="006E60DE">
        <w:rPr>
          <w:lang w:eastAsia="fr-FR"/>
        </w:rPr>
        <w:t>réalisés</w:t>
      </w:r>
      <w:r w:rsidR="00D76061">
        <w:rPr>
          <w:lang w:eastAsia="fr-FR"/>
        </w:rPr>
        <w:t xml:space="preserve"> sur la durée de projet (2017-2020)</w:t>
      </w:r>
      <w:r w:rsidR="00D76061" w:rsidRPr="006E60DE">
        <w:rPr>
          <w:lang w:eastAsia="fr-FR"/>
        </w:rPr>
        <w:t xml:space="preserve"> </w:t>
      </w:r>
      <w:r w:rsidR="00D76061">
        <w:rPr>
          <w:lang w:eastAsia="fr-FR"/>
        </w:rPr>
        <w:t xml:space="preserve">pour atteindre les objectifs scientifiques énumérés ci-dessus seront intégrés </w:t>
      </w:r>
      <w:r w:rsidR="00D76061" w:rsidRPr="006E60DE">
        <w:rPr>
          <w:lang w:eastAsia="fr-FR"/>
        </w:rPr>
        <w:t xml:space="preserve">au sein d’un prototype construit </w:t>
      </w:r>
      <w:r w:rsidR="00D76061" w:rsidRPr="00D76061">
        <w:t>autour d’une infrastructure de type SOA</w:t>
      </w:r>
      <w:r w:rsidRPr="00D76061">
        <w:t>.</w:t>
      </w:r>
      <w:r w:rsidRPr="00D76061">
        <w:rPr>
          <w:lang w:eastAsia="fr-FR"/>
        </w:rPr>
        <w:t xml:space="preserve"> </w:t>
      </w:r>
    </w:p>
    <w:p w14:paraId="0B399035" w14:textId="77777777" w:rsidR="000266A5" w:rsidRPr="00016F61" w:rsidRDefault="00C83B4F">
      <w:pPr>
        <w:pStyle w:val="ARInter1"/>
        <w:rPr>
          <w:lang w:val="en-US"/>
        </w:rPr>
      </w:pPr>
      <w:proofErr w:type="spellStart"/>
      <w:r w:rsidRPr="00016F61">
        <w:rPr>
          <w:lang w:val="en-US"/>
        </w:rPr>
        <w:t>Bibliographie</w:t>
      </w:r>
      <w:proofErr w:type="spellEnd"/>
      <w:r w:rsidRPr="00016F61">
        <w:rPr>
          <w:lang w:val="en-US"/>
        </w:rPr>
        <w:t xml:space="preserve"> </w:t>
      </w:r>
    </w:p>
    <w:p w14:paraId="443A1C4F" w14:textId="31A96919" w:rsidR="00122E1E" w:rsidRDefault="00122E1E" w:rsidP="00122E1E">
      <w:pPr>
        <w:pStyle w:val="ARbiblio"/>
        <w:rPr>
          <w:lang w:val="en-US"/>
        </w:rPr>
      </w:pPr>
      <w:bookmarkStart w:id="3" w:name="_Ref432152548"/>
      <w:proofErr w:type="spellStart"/>
      <w:proofErr w:type="gramStart"/>
      <w:r w:rsidRPr="00122E1E">
        <w:rPr>
          <w:lang w:val="en-US"/>
        </w:rPr>
        <w:t>Bejaoui</w:t>
      </w:r>
      <w:proofErr w:type="spellEnd"/>
      <w:r w:rsidRPr="00122E1E">
        <w:rPr>
          <w:lang w:val="en-US"/>
        </w:rPr>
        <w:t xml:space="preserve"> L., </w:t>
      </w:r>
      <w:proofErr w:type="spellStart"/>
      <w:r w:rsidRPr="00122E1E">
        <w:rPr>
          <w:lang w:val="en-US"/>
        </w:rPr>
        <w:t>Pinet</w:t>
      </w:r>
      <w:proofErr w:type="spellEnd"/>
      <w:r w:rsidRPr="00122E1E">
        <w:rPr>
          <w:lang w:val="en-US"/>
        </w:rPr>
        <w:t xml:space="preserve"> F.,</w:t>
      </w:r>
      <w:r w:rsidR="00B55BDE">
        <w:rPr>
          <w:lang w:val="en-US"/>
        </w:rPr>
        <w:t xml:space="preserve"> </w:t>
      </w:r>
      <w:proofErr w:type="spellStart"/>
      <w:r w:rsidR="00B55BDE">
        <w:rPr>
          <w:lang w:val="en-US"/>
        </w:rPr>
        <w:t>Bedard</w:t>
      </w:r>
      <w:proofErr w:type="spellEnd"/>
      <w:r w:rsidR="00B55BDE">
        <w:rPr>
          <w:lang w:val="en-US"/>
        </w:rPr>
        <w:t xml:space="preserve"> Y., Schneider M. (2009).</w:t>
      </w:r>
      <w:proofErr w:type="gramEnd"/>
      <w:r w:rsidR="00B55BDE">
        <w:rPr>
          <w:lang w:val="en-US"/>
        </w:rPr>
        <w:t xml:space="preserve"> </w:t>
      </w:r>
      <w:proofErr w:type="gramStart"/>
      <w:r w:rsidRPr="00122E1E">
        <w:rPr>
          <w:lang w:val="en-US"/>
        </w:rPr>
        <w:t>Qualified topological relations between spatial objects with possible vague shape.</w:t>
      </w:r>
      <w:proofErr w:type="gramEnd"/>
      <w:r w:rsidRPr="00122E1E">
        <w:rPr>
          <w:lang w:val="en-US"/>
        </w:rPr>
        <w:t xml:space="preserve"> </w:t>
      </w:r>
      <w:r w:rsidRPr="00B55BDE">
        <w:rPr>
          <w:i/>
          <w:lang w:val="en-US"/>
        </w:rPr>
        <w:t>International Journal of Geographical Information Science</w:t>
      </w:r>
      <w:r w:rsidRPr="00122E1E">
        <w:rPr>
          <w:lang w:val="en-US"/>
        </w:rPr>
        <w:t xml:space="preserve">, </w:t>
      </w:r>
      <w:r w:rsidR="00B55BDE">
        <w:rPr>
          <w:lang w:val="en-US"/>
        </w:rPr>
        <w:t>vol.</w:t>
      </w:r>
      <w:r w:rsidRPr="00122E1E">
        <w:rPr>
          <w:lang w:val="en-US"/>
        </w:rPr>
        <w:t>23</w:t>
      </w:r>
      <w:r w:rsidR="00B55BDE">
        <w:rPr>
          <w:lang w:val="en-US"/>
        </w:rPr>
        <w:t>, n° 7, p.</w:t>
      </w:r>
      <w:r w:rsidRPr="00122E1E">
        <w:rPr>
          <w:lang w:val="en-US"/>
        </w:rPr>
        <w:t xml:space="preserve"> 877-921.</w:t>
      </w:r>
      <w:bookmarkEnd w:id="3"/>
    </w:p>
    <w:p w14:paraId="045CDC3E" w14:textId="63605203" w:rsidR="00122E1E" w:rsidRDefault="00122E1E" w:rsidP="00122E1E">
      <w:pPr>
        <w:pStyle w:val="ARbiblio"/>
        <w:rPr>
          <w:lang w:val="en-US"/>
        </w:rPr>
      </w:pPr>
      <w:bookmarkStart w:id="4" w:name="_Ref447747522"/>
      <w:proofErr w:type="spellStart"/>
      <w:r w:rsidRPr="00122E1E">
        <w:rPr>
          <w:lang w:val="en-US"/>
        </w:rPr>
        <w:t>Berjawi</w:t>
      </w:r>
      <w:proofErr w:type="spellEnd"/>
      <w:r w:rsidRPr="00122E1E">
        <w:rPr>
          <w:lang w:val="en-US"/>
        </w:rPr>
        <w:t xml:space="preserve"> B., </w:t>
      </w:r>
      <w:proofErr w:type="spellStart"/>
      <w:r w:rsidRPr="00122E1E">
        <w:rPr>
          <w:lang w:val="en-US"/>
        </w:rPr>
        <w:t>Duchateau</w:t>
      </w:r>
      <w:proofErr w:type="spellEnd"/>
      <w:r w:rsidRPr="00122E1E">
        <w:rPr>
          <w:lang w:val="en-US"/>
        </w:rPr>
        <w:t xml:space="preserve"> F. </w:t>
      </w:r>
      <w:proofErr w:type="spellStart"/>
      <w:r w:rsidRPr="00122E1E">
        <w:rPr>
          <w:lang w:val="en-US"/>
        </w:rPr>
        <w:t>Chesneau</w:t>
      </w:r>
      <w:proofErr w:type="spellEnd"/>
      <w:r w:rsidRPr="00122E1E">
        <w:rPr>
          <w:lang w:val="en-US"/>
        </w:rPr>
        <w:t xml:space="preserve"> E., </w:t>
      </w:r>
      <w:proofErr w:type="spellStart"/>
      <w:r w:rsidRPr="00122E1E">
        <w:rPr>
          <w:lang w:val="en-US"/>
        </w:rPr>
        <w:t>Favetta</w:t>
      </w:r>
      <w:proofErr w:type="spellEnd"/>
      <w:r w:rsidRPr="00122E1E">
        <w:rPr>
          <w:lang w:val="en-US"/>
        </w:rPr>
        <w:t xml:space="preserve"> F., </w:t>
      </w:r>
      <w:proofErr w:type="spellStart"/>
      <w:r w:rsidRPr="00122E1E">
        <w:rPr>
          <w:lang w:val="en-US"/>
        </w:rPr>
        <w:t>Seccia</w:t>
      </w:r>
      <w:proofErr w:type="spellEnd"/>
      <w:r w:rsidRPr="00122E1E">
        <w:rPr>
          <w:lang w:val="en-US"/>
        </w:rPr>
        <w:t xml:space="preserve"> G.</w:t>
      </w:r>
      <w:r w:rsidR="00B55BDE">
        <w:rPr>
          <w:lang w:val="en-US"/>
        </w:rPr>
        <w:t xml:space="preserve">, </w:t>
      </w:r>
      <w:proofErr w:type="spellStart"/>
      <w:r w:rsidR="00B55BDE">
        <w:rPr>
          <w:lang w:val="en-US"/>
        </w:rPr>
        <w:t>Cunty</w:t>
      </w:r>
      <w:proofErr w:type="spellEnd"/>
      <w:r w:rsidR="00B55BDE">
        <w:rPr>
          <w:lang w:val="en-US"/>
        </w:rPr>
        <w:t xml:space="preserve"> C., Miquel M. </w:t>
      </w:r>
      <w:proofErr w:type="spellStart"/>
      <w:r w:rsidR="00B55BDE">
        <w:rPr>
          <w:lang w:val="en-US"/>
        </w:rPr>
        <w:t>Laurini</w:t>
      </w:r>
      <w:proofErr w:type="spellEnd"/>
      <w:r w:rsidR="00B55BDE">
        <w:rPr>
          <w:lang w:val="en-US"/>
        </w:rPr>
        <w:t xml:space="preserve"> R.</w:t>
      </w:r>
      <w:r w:rsidRPr="00122E1E">
        <w:rPr>
          <w:lang w:val="en-US"/>
        </w:rPr>
        <w:t xml:space="preserve"> (2014) Uncertainty visualization of multi-providers </w:t>
      </w:r>
      <w:proofErr w:type="spellStart"/>
      <w:r w:rsidRPr="00122E1E">
        <w:rPr>
          <w:lang w:val="en-US"/>
        </w:rPr>
        <w:t>catographic</w:t>
      </w:r>
      <w:proofErr w:type="spellEnd"/>
      <w:r w:rsidRPr="00122E1E">
        <w:rPr>
          <w:lang w:val="en-US"/>
        </w:rPr>
        <w:t xml:space="preserve"> </w:t>
      </w:r>
      <w:proofErr w:type="spellStart"/>
      <w:r w:rsidRPr="00122E1E">
        <w:rPr>
          <w:lang w:val="en-US"/>
        </w:rPr>
        <w:t>intégration</w:t>
      </w:r>
      <w:proofErr w:type="spellEnd"/>
      <w:r w:rsidRPr="00122E1E">
        <w:rPr>
          <w:lang w:val="en-US"/>
        </w:rPr>
        <w:t xml:space="preserve">. </w:t>
      </w:r>
      <w:r w:rsidRPr="00B55BDE">
        <w:rPr>
          <w:i/>
          <w:lang w:val="en-US"/>
        </w:rPr>
        <w:t>Journal of Visual Languages and Computing</w:t>
      </w:r>
      <w:r w:rsidRPr="00122E1E">
        <w:rPr>
          <w:lang w:val="en-US"/>
        </w:rPr>
        <w:t xml:space="preserve">, </w:t>
      </w:r>
      <w:r w:rsidR="00B55BDE">
        <w:rPr>
          <w:lang w:val="en-US"/>
        </w:rPr>
        <w:t xml:space="preserve">vol. </w:t>
      </w:r>
      <w:r w:rsidRPr="00122E1E">
        <w:rPr>
          <w:lang w:val="en-US"/>
        </w:rPr>
        <w:t>25, p.</w:t>
      </w:r>
      <w:r w:rsidR="00B55BDE">
        <w:rPr>
          <w:lang w:val="en-US"/>
        </w:rPr>
        <w:t xml:space="preserve"> </w:t>
      </w:r>
      <w:r w:rsidRPr="00122E1E">
        <w:rPr>
          <w:lang w:val="en-US"/>
        </w:rPr>
        <w:t>995-1002.</w:t>
      </w:r>
      <w:bookmarkEnd w:id="4"/>
    </w:p>
    <w:p w14:paraId="488E8338" w14:textId="648DFF55" w:rsidR="00A03C9B" w:rsidRPr="00D76061" w:rsidRDefault="00B55BDE" w:rsidP="00D76061">
      <w:pPr>
        <w:pStyle w:val="ARbiblio"/>
        <w:rPr>
          <w:lang w:val="en-US" w:eastAsia="fr-FR"/>
        </w:rPr>
      </w:pPr>
      <w:r>
        <w:rPr>
          <w:lang w:val="en-US" w:eastAsia="fr-FR"/>
        </w:rPr>
        <w:t>Gaio</w:t>
      </w:r>
      <w:r w:rsidR="001321B6" w:rsidRPr="00D76061">
        <w:rPr>
          <w:lang w:val="en-US" w:eastAsia="fr-FR"/>
        </w:rPr>
        <w:t xml:space="preserve"> M., </w:t>
      </w:r>
      <w:proofErr w:type="spellStart"/>
      <w:r w:rsidR="001321B6" w:rsidRPr="00D76061">
        <w:rPr>
          <w:bCs/>
          <w:lang w:val="en-US" w:eastAsia="fr-FR"/>
        </w:rPr>
        <w:t>Moncla</w:t>
      </w:r>
      <w:proofErr w:type="spellEnd"/>
      <w:r w:rsidR="001321B6" w:rsidRPr="00D76061">
        <w:rPr>
          <w:bCs/>
          <w:lang w:val="en-US" w:eastAsia="fr-FR"/>
        </w:rPr>
        <w:t>, L.</w:t>
      </w:r>
      <w:r>
        <w:rPr>
          <w:lang w:val="en-US" w:eastAsia="fr-FR"/>
        </w:rPr>
        <w:t xml:space="preserve"> (2017) </w:t>
      </w:r>
      <w:r w:rsidR="001321B6" w:rsidRPr="00D76061">
        <w:rPr>
          <w:lang w:val="en-US" w:eastAsia="fr-FR"/>
        </w:rPr>
        <w:t>Extended Named Entity Recognition Using Finite-State Transducers: An Application To Place Names.</w:t>
      </w:r>
      <w:r>
        <w:rPr>
          <w:lang w:val="en-US" w:eastAsia="fr-FR"/>
        </w:rPr>
        <w:t xml:space="preserve"> </w:t>
      </w:r>
      <w:proofErr w:type="spellStart"/>
      <w:proofErr w:type="gramStart"/>
      <w:r w:rsidRPr="00B55BDE">
        <w:rPr>
          <w:i/>
          <w:lang w:val="en-US" w:eastAsia="fr-FR"/>
        </w:rPr>
        <w:t>Actes</w:t>
      </w:r>
      <w:proofErr w:type="spellEnd"/>
      <w:r w:rsidRPr="00B55BDE">
        <w:rPr>
          <w:i/>
          <w:lang w:val="en-US" w:eastAsia="fr-FR"/>
        </w:rPr>
        <w:t xml:space="preserve"> du </w:t>
      </w:r>
      <w:proofErr w:type="spellStart"/>
      <w:r w:rsidRPr="00B55BDE">
        <w:rPr>
          <w:i/>
          <w:lang w:val="en-US" w:eastAsia="fr-FR"/>
        </w:rPr>
        <w:t>colloque</w:t>
      </w:r>
      <w:proofErr w:type="spellEnd"/>
      <w:r w:rsidR="001321B6" w:rsidRPr="00B55BDE">
        <w:rPr>
          <w:i/>
          <w:lang w:val="en-US" w:eastAsia="fr-FR"/>
        </w:rPr>
        <w:t xml:space="preserve"> </w:t>
      </w:r>
      <w:r w:rsidRPr="00B55BDE">
        <w:rPr>
          <w:i/>
          <w:lang w:val="en-US" w:eastAsia="fr-FR"/>
        </w:rPr>
        <w:t>9</w:t>
      </w:r>
      <w:r w:rsidR="001321B6" w:rsidRPr="00B55BDE">
        <w:rPr>
          <w:i/>
          <w:lang w:val="en-US" w:eastAsia="fr-FR"/>
        </w:rPr>
        <w:t xml:space="preserve">th International Conference on Advanced Geographic Information Systems, </w:t>
      </w:r>
      <w:r>
        <w:rPr>
          <w:i/>
          <w:lang w:val="en-US" w:eastAsia="fr-FR"/>
        </w:rPr>
        <w:t>2017</w:t>
      </w:r>
      <w:r w:rsidR="001321B6" w:rsidRPr="00D76061">
        <w:rPr>
          <w:lang w:val="en-US" w:eastAsia="fr-FR"/>
        </w:rPr>
        <w:t>, Nice, France</w:t>
      </w:r>
      <w:r>
        <w:rPr>
          <w:lang w:val="en-US" w:eastAsia="fr-FR"/>
        </w:rPr>
        <w:t>.</w:t>
      </w:r>
      <w:proofErr w:type="gramEnd"/>
    </w:p>
    <w:p w14:paraId="7979EC52" w14:textId="7FEC6C12" w:rsidR="00122E1E" w:rsidRDefault="00B55BDE" w:rsidP="00122E1E">
      <w:pPr>
        <w:pStyle w:val="ARbiblio"/>
        <w:rPr>
          <w:lang w:val="en-US"/>
        </w:rPr>
      </w:pPr>
      <w:bookmarkStart w:id="5" w:name="_Ref432152292"/>
      <w:proofErr w:type="spellStart"/>
      <w:r>
        <w:rPr>
          <w:lang w:val="en-US"/>
        </w:rPr>
        <w:t>Itani</w:t>
      </w:r>
      <w:proofErr w:type="spellEnd"/>
      <w:r>
        <w:rPr>
          <w:lang w:val="en-US"/>
        </w:rPr>
        <w:t xml:space="preserve"> J.K., Gouarderes E., </w:t>
      </w:r>
      <w:proofErr w:type="spellStart"/>
      <w:r>
        <w:rPr>
          <w:lang w:val="en-US"/>
        </w:rPr>
        <w:t>Aniorte</w:t>
      </w:r>
      <w:proofErr w:type="spellEnd"/>
      <w:r>
        <w:rPr>
          <w:lang w:val="en-US"/>
        </w:rPr>
        <w:t xml:space="preserve">, P. (2015). </w:t>
      </w:r>
      <w:r w:rsidR="00122E1E" w:rsidRPr="00122E1E">
        <w:rPr>
          <w:lang w:val="en-US"/>
        </w:rPr>
        <w:t>A Framework for Managing Services in a Virtual Commu</w:t>
      </w:r>
      <w:r>
        <w:rPr>
          <w:lang w:val="en-US"/>
        </w:rPr>
        <w:t xml:space="preserve">nity Context, </w:t>
      </w:r>
      <w:proofErr w:type="spellStart"/>
      <w:r w:rsidRPr="00B55BDE">
        <w:rPr>
          <w:i/>
          <w:lang w:val="en-US" w:eastAsia="fr-FR"/>
        </w:rPr>
        <w:t>Actes</w:t>
      </w:r>
      <w:proofErr w:type="spellEnd"/>
      <w:r w:rsidRPr="00B55BDE">
        <w:rPr>
          <w:i/>
          <w:lang w:val="en-US" w:eastAsia="fr-FR"/>
        </w:rPr>
        <w:t xml:space="preserve"> du </w:t>
      </w:r>
      <w:proofErr w:type="spellStart"/>
      <w:r w:rsidRPr="00B55BDE">
        <w:rPr>
          <w:i/>
          <w:lang w:val="en-US" w:eastAsia="fr-FR"/>
        </w:rPr>
        <w:t>colloque</w:t>
      </w:r>
      <w:proofErr w:type="spellEnd"/>
      <w:r w:rsidRPr="00B55BDE">
        <w:rPr>
          <w:i/>
          <w:lang w:val="en-US" w:eastAsia="fr-FR"/>
        </w:rPr>
        <w:t xml:space="preserve"> </w:t>
      </w:r>
      <w:r w:rsidR="00122E1E" w:rsidRPr="00B55BDE">
        <w:rPr>
          <w:i/>
          <w:lang w:val="en-US"/>
        </w:rPr>
        <w:t>IEEE World Congres</w:t>
      </w:r>
      <w:r w:rsidRPr="00B55BDE">
        <w:rPr>
          <w:i/>
          <w:lang w:val="en-US"/>
        </w:rPr>
        <w:t>s on Services 2015</w:t>
      </w:r>
      <w:r>
        <w:rPr>
          <w:lang w:val="en-US"/>
        </w:rPr>
        <w:t>, New York City</w:t>
      </w:r>
      <w:r w:rsidR="00AA776B">
        <w:rPr>
          <w:lang w:val="en-US"/>
        </w:rPr>
        <w:t>, USA</w:t>
      </w:r>
      <w:r w:rsidR="00122E1E" w:rsidRPr="00122E1E">
        <w:rPr>
          <w:lang w:val="en-US"/>
        </w:rPr>
        <w:t>.</w:t>
      </w:r>
      <w:bookmarkEnd w:id="5"/>
    </w:p>
    <w:p w14:paraId="28D61990" w14:textId="470E3985" w:rsidR="00122E1E" w:rsidRPr="00122E1E" w:rsidRDefault="00122E1E" w:rsidP="00122E1E">
      <w:pPr>
        <w:pStyle w:val="ARbiblio"/>
        <w:rPr>
          <w:lang w:val="en-US"/>
        </w:rPr>
      </w:pPr>
      <w:bookmarkStart w:id="6" w:name="_Ref432152555"/>
      <w:proofErr w:type="spellStart"/>
      <w:proofErr w:type="gramStart"/>
      <w:r w:rsidRPr="00122E1E">
        <w:rPr>
          <w:lang w:val="en-US"/>
        </w:rPr>
        <w:t>MacEachren</w:t>
      </w:r>
      <w:proofErr w:type="spellEnd"/>
      <w:r w:rsidRPr="00122E1E">
        <w:rPr>
          <w:lang w:val="en-US"/>
        </w:rPr>
        <w:t xml:space="preserve"> A-M</w:t>
      </w:r>
      <w:r w:rsidR="00B55BDE">
        <w:rPr>
          <w:lang w:val="en-US"/>
        </w:rPr>
        <w:t>.</w:t>
      </w:r>
      <w:r w:rsidRPr="00122E1E">
        <w:rPr>
          <w:lang w:val="en-US"/>
        </w:rPr>
        <w:t>, Robinson A</w:t>
      </w:r>
      <w:r w:rsidR="00B55BDE">
        <w:rPr>
          <w:lang w:val="en-US"/>
        </w:rPr>
        <w:t>.</w:t>
      </w:r>
      <w:r w:rsidRPr="00122E1E">
        <w:rPr>
          <w:lang w:val="en-US"/>
        </w:rPr>
        <w:t>, Hopper S</w:t>
      </w:r>
      <w:r w:rsidR="00B55BDE">
        <w:rPr>
          <w:lang w:val="en-US"/>
        </w:rPr>
        <w:t>.</w:t>
      </w:r>
      <w:r w:rsidRPr="00122E1E">
        <w:rPr>
          <w:lang w:val="en-US"/>
        </w:rPr>
        <w:t>, Gardner S</w:t>
      </w:r>
      <w:r w:rsidR="00B55BDE">
        <w:rPr>
          <w:lang w:val="en-US"/>
        </w:rPr>
        <w:t>.</w:t>
      </w:r>
      <w:r w:rsidRPr="00122E1E">
        <w:rPr>
          <w:lang w:val="en-US"/>
        </w:rPr>
        <w:t>, Murray R</w:t>
      </w:r>
      <w:r w:rsidR="00B55BDE">
        <w:rPr>
          <w:lang w:val="en-US"/>
        </w:rPr>
        <w:t>.</w:t>
      </w:r>
      <w:r w:rsidRPr="00122E1E">
        <w:rPr>
          <w:lang w:val="en-US"/>
        </w:rPr>
        <w:t xml:space="preserve">, </w:t>
      </w:r>
      <w:proofErr w:type="spellStart"/>
      <w:r w:rsidR="00B55BDE">
        <w:rPr>
          <w:lang w:val="en-US"/>
        </w:rPr>
        <w:t>Hetzler</w:t>
      </w:r>
      <w:proofErr w:type="spellEnd"/>
      <w:r w:rsidR="00B55BDE">
        <w:rPr>
          <w:lang w:val="en-US"/>
        </w:rPr>
        <w:t xml:space="preserve"> E. (2005).</w:t>
      </w:r>
      <w:proofErr w:type="gramEnd"/>
      <w:r w:rsidR="00B55BDE">
        <w:rPr>
          <w:lang w:val="en-US"/>
        </w:rPr>
        <w:t xml:space="preserve"> </w:t>
      </w:r>
      <w:proofErr w:type="gramStart"/>
      <w:r w:rsidRPr="00122E1E">
        <w:rPr>
          <w:lang w:val="en-US"/>
        </w:rPr>
        <w:t xml:space="preserve">Visualizing Geospatial Information Uncertainty: What We Know and What We Need to Know, </w:t>
      </w:r>
      <w:r w:rsidRPr="00B55BDE">
        <w:rPr>
          <w:i/>
          <w:lang w:val="en-US"/>
        </w:rPr>
        <w:t>Cartography and Geographic Information Science</w:t>
      </w:r>
      <w:r w:rsidR="00B55BDE">
        <w:rPr>
          <w:lang w:val="en-US"/>
        </w:rPr>
        <w:t xml:space="preserve">, </w:t>
      </w:r>
      <w:proofErr w:type="spellStart"/>
      <w:r w:rsidR="00B55BDE">
        <w:rPr>
          <w:lang w:val="en-US"/>
        </w:rPr>
        <w:t>vol</w:t>
      </w:r>
      <w:proofErr w:type="spellEnd"/>
      <w:r w:rsidR="00B55BDE">
        <w:rPr>
          <w:lang w:val="en-US"/>
        </w:rPr>
        <w:t xml:space="preserve"> 32, n°3, p</w:t>
      </w:r>
      <w:r w:rsidRPr="00122E1E">
        <w:rPr>
          <w:lang w:val="en-US"/>
        </w:rPr>
        <w:t>. 139-160.</w:t>
      </w:r>
      <w:proofErr w:type="gramEnd"/>
    </w:p>
    <w:p w14:paraId="389F63C2" w14:textId="4D45BABC" w:rsidR="00122E1E" w:rsidRPr="00122E1E" w:rsidRDefault="00122E1E" w:rsidP="00122E1E">
      <w:pPr>
        <w:pStyle w:val="ARbiblio"/>
        <w:rPr>
          <w:lang w:val="en-US"/>
        </w:rPr>
      </w:pPr>
      <w:proofErr w:type="spellStart"/>
      <w:r w:rsidRPr="00122E1E">
        <w:rPr>
          <w:lang w:val="en-US"/>
        </w:rPr>
        <w:t>Mathet</w:t>
      </w:r>
      <w:proofErr w:type="spellEnd"/>
      <w:r w:rsidRPr="00122E1E">
        <w:rPr>
          <w:lang w:val="en-US"/>
        </w:rPr>
        <w:t xml:space="preserve"> Y. (2000)</w:t>
      </w:r>
      <w:r w:rsidR="0064059F">
        <w:rPr>
          <w:lang w:val="en-US"/>
        </w:rPr>
        <w:t>.</w:t>
      </w:r>
      <w:r w:rsidRPr="00122E1E">
        <w:rPr>
          <w:lang w:val="en-US"/>
        </w:rPr>
        <w:t xml:space="preserve"> New paradigms in space and motion: A model and an experiment. </w:t>
      </w:r>
      <w:proofErr w:type="spellStart"/>
      <w:proofErr w:type="gramStart"/>
      <w:r w:rsidR="0064059F" w:rsidRPr="00B55BDE">
        <w:rPr>
          <w:i/>
          <w:lang w:val="en-US" w:eastAsia="fr-FR"/>
        </w:rPr>
        <w:t>Actes</w:t>
      </w:r>
      <w:proofErr w:type="spellEnd"/>
      <w:r w:rsidR="0064059F" w:rsidRPr="00B55BDE">
        <w:rPr>
          <w:i/>
          <w:lang w:val="en-US" w:eastAsia="fr-FR"/>
        </w:rPr>
        <w:t xml:space="preserve"> du </w:t>
      </w:r>
      <w:proofErr w:type="spellStart"/>
      <w:r w:rsidR="0064059F" w:rsidRPr="0064059F">
        <w:rPr>
          <w:i/>
          <w:lang w:val="en-US" w:eastAsia="fr-FR"/>
        </w:rPr>
        <w:t>colloque</w:t>
      </w:r>
      <w:proofErr w:type="spellEnd"/>
      <w:r w:rsidR="0064059F" w:rsidRPr="0064059F">
        <w:rPr>
          <w:i/>
          <w:lang w:val="en-US" w:eastAsia="fr-FR"/>
        </w:rPr>
        <w:t xml:space="preserve"> </w:t>
      </w:r>
      <w:r w:rsidRPr="0064059F">
        <w:rPr>
          <w:i/>
          <w:lang w:val="en-US"/>
        </w:rPr>
        <w:t xml:space="preserve">ECAI 2000 Workshop on Current Issues in </w:t>
      </w:r>
      <w:proofErr w:type="spellStart"/>
      <w:r w:rsidRPr="0064059F">
        <w:rPr>
          <w:i/>
          <w:lang w:val="en-US"/>
        </w:rPr>
        <w:t>Spatio</w:t>
      </w:r>
      <w:proofErr w:type="spellEnd"/>
      <w:r w:rsidRPr="0064059F">
        <w:rPr>
          <w:i/>
          <w:lang w:val="en-US"/>
        </w:rPr>
        <w:t>-Temporal Reasoning</w:t>
      </w:r>
      <w:r w:rsidR="0064059F">
        <w:rPr>
          <w:lang w:val="en-US"/>
        </w:rPr>
        <w:t xml:space="preserve">, Berlin, </w:t>
      </w:r>
      <w:proofErr w:type="spellStart"/>
      <w:r w:rsidR="004B3B63" w:rsidRPr="00452A79">
        <w:rPr>
          <w:lang w:val="en-US"/>
        </w:rPr>
        <w:t>Allemagne</w:t>
      </w:r>
      <w:proofErr w:type="spellEnd"/>
      <w:r w:rsidRPr="00122E1E">
        <w:rPr>
          <w:lang w:val="en-US"/>
        </w:rPr>
        <w:t>.</w:t>
      </w:r>
      <w:bookmarkEnd w:id="6"/>
      <w:proofErr w:type="gramEnd"/>
    </w:p>
    <w:p w14:paraId="24CA9782" w14:textId="03B36277" w:rsidR="00DB6269" w:rsidRDefault="0064059F" w:rsidP="00D76061">
      <w:pPr>
        <w:pStyle w:val="ARbiblio"/>
        <w:rPr>
          <w:lang w:val="en-US"/>
        </w:rPr>
      </w:pPr>
      <w:bookmarkStart w:id="7" w:name="_Ref432152475"/>
      <w:proofErr w:type="spellStart"/>
      <w:r w:rsidRPr="0064059F">
        <w:t>Moncla</w:t>
      </w:r>
      <w:proofErr w:type="spellEnd"/>
      <w:r w:rsidRPr="0064059F">
        <w:t xml:space="preserve"> L., Gaio M., </w:t>
      </w:r>
      <w:proofErr w:type="spellStart"/>
      <w:r w:rsidRPr="0064059F">
        <w:t>Nogueras</w:t>
      </w:r>
      <w:proofErr w:type="spellEnd"/>
      <w:r w:rsidRPr="0064059F">
        <w:t xml:space="preserve">-Iso J., </w:t>
      </w:r>
      <w:proofErr w:type="spellStart"/>
      <w:r w:rsidRPr="0064059F">
        <w:t>Mustière</w:t>
      </w:r>
      <w:proofErr w:type="spellEnd"/>
      <w:r w:rsidRPr="0064059F">
        <w:t xml:space="preserve"> S. (2016). </w:t>
      </w:r>
      <w:proofErr w:type="gramStart"/>
      <w:r w:rsidR="00DB6269" w:rsidRPr="00D76061">
        <w:rPr>
          <w:lang w:val="en-US"/>
        </w:rPr>
        <w:t>Reconstruction of itineraries from annotated text with an informed spanning tree algorithm.</w:t>
      </w:r>
      <w:proofErr w:type="gramEnd"/>
      <w:r w:rsidR="00DB6269" w:rsidRPr="00D76061">
        <w:rPr>
          <w:lang w:val="en-US"/>
        </w:rPr>
        <w:t xml:space="preserve"> </w:t>
      </w:r>
      <w:r w:rsidR="00DB6269" w:rsidRPr="0064059F">
        <w:rPr>
          <w:i/>
          <w:lang w:val="en-US"/>
        </w:rPr>
        <w:t>International Journal of Geographical Inform</w:t>
      </w:r>
      <w:r w:rsidR="00D76061" w:rsidRPr="0064059F">
        <w:rPr>
          <w:i/>
          <w:lang w:val="en-US"/>
        </w:rPr>
        <w:t>ation Science</w:t>
      </w:r>
      <w:r>
        <w:rPr>
          <w:lang w:val="en-US"/>
        </w:rPr>
        <w:t xml:space="preserve">, vol. 30, n° 6, p. </w:t>
      </w:r>
      <w:r w:rsidRPr="0064059F">
        <w:rPr>
          <w:lang w:val="en-US"/>
        </w:rPr>
        <w:t>1137-1160</w:t>
      </w:r>
      <w:r w:rsidR="00D76061">
        <w:rPr>
          <w:lang w:val="en-US"/>
        </w:rPr>
        <w:t>.</w:t>
      </w:r>
    </w:p>
    <w:bookmarkEnd w:id="7"/>
    <w:p w14:paraId="2EC0014F" w14:textId="0A15807F" w:rsidR="00122E1E" w:rsidRPr="00122E1E" w:rsidRDefault="0064059F" w:rsidP="00122E1E">
      <w:pPr>
        <w:pStyle w:val="ARbiblio"/>
        <w:rPr>
          <w:lang w:val="en-US"/>
        </w:rPr>
      </w:pPr>
      <w:r w:rsidRPr="00310080">
        <w:t xml:space="preserve">Nouvel D., </w:t>
      </w:r>
      <w:proofErr w:type="spellStart"/>
      <w:r w:rsidRPr="00310080">
        <w:t>Ehrman</w:t>
      </w:r>
      <w:proofErr w:type="spellEnd"/>
      <w:r w:rsidRPr="00310080">
        <w:t xml:space="preserve"> M., Rosset S. (2016). </w:t>
      </w:r>
      <w:r w:rsidR="00122E1E" w:rsidRPr="0064059F">
        <w:rPr>
          <w:i/>
          <w:lang w:val="en-US"/>
        </w:rPr>
        <w:t>Named Entities for Computational Linguistics</w:t>
      </w:r>
      <w:r>
        <w:rPr>
          <w:lang w:val="en-US"/>
        </w:rPr>
        <w:t>,</w:t>
      </w:r>
      <w:r w:rsidR="00122E1E" w:rsidRPr="00122E1E">
        <w:rPr>
          <w:lang w:val="en-US"/>
        </w:rPr>
        <w:t xml:space="preserve"> ISTE Editions and Wiley. </w:t>
      </w:r>
    </w:p>
    <w:p w14:paraId="4F7292EE" w14:textId="0F8F99D8" w:rsidR="004E4F12" w:rsidRDefault="0064059F" w:rsidP="004E4F12">
      <w:pPr>
        <w:pStyle w:val="ARbiblio"/>
        <w:rPr>
          <w:lang w:val="en-US"/>
        </w:rPr>
      </w:pPr>
      <w:bookmarkStart w:id="8" w:name="_Ref447705098"/>
      <w:proofErr w:type="spellStart"/>
      <w:r>
        <w:rPr>
          <w:lang w:val="en-US"/>
        </w:rPr>
        <w:t>Siqueira</w:t>
      </w:r>
      <w:proofErr w:type="spellEnd"/>
      <w:r>
        <w:rPr>
          <w:lang w:val="en-US"/>
        </w:rPr>
        <w:t xml:space="preserve"> T. L. L., </w:t>
      </w:r>
      <w:proofErr w:type="spellStart"/>
      <w:r>
        <w:rPr>
          <w:lang w:val="en-US"/>
        </w:rPr>
        <w:t>Ciferri</w:t>
      </w:r>
      <w:proofErr w:type="spellEnd"/>
      <w:r>
        <w:rPr>
          <w:lang w:val="en-US"/>
        </w:rPr>
        <w:t xml:space="preserve"> C. D. A., Times</w:t>
      </w:r>
      <w:r w:rsidR="004E4F12" w:rsidRPr="004E4F12">
        <w:rPr>
          <w:lang w:val="en-US"/>
        </w:rPr>
        <w:t xml:space="preserve"> V. C., </w:t>
      </w:r>
      <w:proofErr w:type="spellStart"/>
      <w:r w:rsidR="004E4F12" w:rsidRPr="004E4F12">
        <w:rPr>
          <w:lang w:val="en-US"/>
        </w:rPr>
        <w:t>Ciferri</w:t>
      </w:r>
      <w:proofErr w:type="spellEnd"/>
      <w:r>
        <w:rPr>
          <w:lang w:val="en-US"/>
        </w:rPr>
        <w:t xml:space="preserve"> R. R. (2014). </w:t>
      </w:r>
      <w:r w:rsidR="004E4F12" w:rsidRPr="004E4F12">
        <w:rPr>
          <w:lang w:val="en-US"/>
        </w:rPr>
        <w:t>Modeling Vague Spatial Data Warehouses usi</w:t>
      </w:r>
      <w:r>
        <w:rPr>
          <w:lang w:val="en-US"/>
        </w:rPr>
        <w:t xml:space="preserve">ng the </w:t>
      </w:r>
      <w:proofErr w:type="spellStart"/>
      <w:r>
        <w:rPr>
          <w:lang w:val="en-US"/>
        </w:rPr>
        <w:t>VSCube</w:t>
      </w:r>
      <w:proofErr w:type="spellEnd"/>
      <w:r>
        <w:rPr>
          <w:lang w:val="en-US"/>
        </w:rPr>
        <w:t xml:space="preserve"> Conceptual Model, </w:t>
      </w:r>
      <w:proofErr w:type="spellStart"/>
      <w:r w:rsidR="004E4F12" w:rsidRPr="0064059F">
        <w:rPr>
          <w:i/>
          <w:lang w:val="en-US"/>
        </w:rPr>
        <w:t>Geoinformatica</w:t>
      </w:r>
      <w:proofErr w:type="spellEnd"/>
      <w:r>
        <w:rPr>
          <w:lang w:val="en-US"/>
        </w:rPr>
        <w:t xml:space="preserve">, vol. </w:t>
      </w:r>
      <w:r w:rsidR="004E4F12" w:rsidRPr="00D25436">
        <w:rPr>
          <w:lang w:val="en-US"/>
        </w:rPr>
        <w:t>18</w:t>
      </w:r>
      <w:r>
        <w:rPr>
          <w:lang w:val="en-US"/>
        </w:rPr>
        <w:t xml:space="preserve">, n° 2, </w:t>
      </w:r>
      <w:proofErr w:type="gramStart"/>
      <w:r>
        <w:rPr>
          <w:lang w:val="en-US"/>
        </w:rPr>
        <w:t>p</w:t>
      </w:r>
      <w:proofErr w:type="gramEnd"/>
      <w:r>
        <w:rPr>
          <w:lang w:val="en-US"/>
        </w:rPr>
        <w:t xml:space="preserve">. </w:t>
      </w:r>
      <w:r w:rsidR="004E4F12" w:rsidRPr="00D25436">
        <w:rPr>
          <w:lang w:val="en-US"/>
        </w:rPr>
        <w:t>313-356</w:t>
      </w:r>
      <w:bookmarkEnd w:id="8"/>
      <w:r w:rsidR="004E4F12" w:rsidRPr="00D25436">
        <w:rPr>
          <w:lang w:val="en-US"/>
        </w:rPr>
        <w:t>.</w:t>
      </w:r>
    </w:p>
    <w:p w14:paraId="16F21BE9" w14:textId="77777777" w:rsidR="00B14728" w:rsidRPr="00D25436" w:rsidRDefault="00B14728" w:rsidP="004E4F12">
      <w:pPr>
        <w:pStyle w:val="ARbiblio"/>
        <w:rPr>
          <w:lang w:val="en-US"/>
        </w:rPr>
      </w:pPr>
    </w:p>
    <w:sectPr w:rsidR="00B14728" w:rsidRPr="00D25436">
      <w:headerReference w:type="even" r:id="rId9"/>
      <w:headerReference w:type="default" r:id="rId10"/>
      <w:footerReference w:type="even" r:id="rId11"/>
      <w:footerReference w:type="first" r:id="rId12"/>
      <w:pgSz w:w="11906" w:h="16838"/>
      <w:pgMar w:top="3033" w:right="2552" w:bottom="3033" w:left="2552" w:header="2495" w:footer="2495"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D13CA" w15:done="0"/>
  <w15:commentEx w15:paraId="147D0ED7" w15:done="0"/>
  <w15:commentEx w15:paraId="1CAF1B82" w15:done="0"/>
  <w15:commentEx w15:paraId="04BF160F" w15:done="0"/>
  <w15:commentEx w15:paraId="1FD3FD08" w15:done="0"/>
  <w15:commentEx w15:paraId="31BDEA08" w15:done="0"/>
  <w15:commentEx w15:paraId="5DC811AA" w15:done="0"/>
  <w15:commentEx w15:paraId="33BBAE9A" w15:done="0"/>
  <w15:commentEx w15:paraId="5F5AA203" w15:done="0"/>
  <w15:commentEx w15:paraId="33064593" w15:done="0"/>
  <w15:commentEx w15:paraId="6CEF868C" w15:done="0"/>
  <w15:commentEx w15:paraId="50780106" w15:done="0"/>
  <w15:commentEx w15:paraId="7DBBEE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7D5F" w14:textId="77777777" w:rsidR="00CE1A54" w:rsidRDefault="00CE1A54">
      <w:r>
        <w:separator/>
      </w:r>
    </w:p>
  </w:endnote>
  <w:endnote w:type="continuationSeparator" w:id="0">
    <w:p w14:paraId="720CDD14" w14:textId="77777777" w:rsidR="00CE1A54" w:rsidRDefault="00CE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ource Han Sans CN Regular">
    <w:charset w:val="01"/>
    <w:family w:val="auto"/>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EF87" w14:textId="77777777" w:rsidR="00913AFC" w:rsidRDefault="00913AFC">
    <w:pPr>
      <w:pStyle w:val="Pieddepage"/>
      <w:ind w:right="-38"/>
      <w:jc w:val="right"/>
      <w:rPr>
        <w:rFonts w:ascii="Calibri" w:hAnsi="Calibri" w:cs="Calibri"/>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D9F0" w14:textId="77777777" w:rsidR="00913AFC" w:rsidRDefault="00913AFC">
    <w:pPr>
      <w:pStyle w:val="ARpied-page1"/>
    </w:pPr>
    <w:r>
      <w:t xml:space="preserve">SAGEO'2017 – Rouen, 6-9 novembre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DD29" w14:textId="77777777" w:rsidR="00CE1A54" w:rsidRDefault="00CE1A54">
      <w:r>
        <w:separator/>
      </w:r>
    </w:p>
  </w:footnote>
  <w:footnote w:type="continuationSeparator" w:id="0">
    <w:p w14:paraId="6AADA081" w14:textId="77777777" w:rsidR="00CE1A54" w:rsidRDefault="00CE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43E4" w14:textId="77777777" w:rsidR="00913AFC" w:rsidRDefault="00913AFC">
    <w:pPr>
      <w:pStyle w:val="ARentetegauche"/>
    </w:pPr>
    <w:r>
      <w:rPr>
        <w:rStyle w:val="Numrodepage"/>
      </w:rPr>
      <w:fldChar w:fldCharType="begin"/>
    </w:r>
    <w:r>
      <w:rPr>
        <w:rStyle w:val="Numrodepage"/>
      </w:rPr>
      <w:instrText xml:space="preserve"> PAGE </w:instrText>
    </w:r>
    <w:r>
      <w:rPr>
        <w:rStyle w:val="Numrodepage"/>
      </w:rPr>
      <w:fldChar w:fldCharType="separate"/>
    </w:r>
    <w:r w:rsidR="00F10D5C">
      <w:rPr>
        <w:rStyle w:val="Numrodepage"/>
        <w:noProof/>
      </w:rPr>
      <w:t>2</w:t>
    </w:r>
    <w:r>
      <w:rPr>
        <w:rStyle w:val="Numrodepage"/>
      </w:rPr>
      <w:fldChar w:fldCharType="end"/>
    </w:r>
    <w:r>
      <w:rPr>
        <w:rStyle w:val="Numrodepage"/>
      </w:rPr>
      <w:t xml:space="preserve">     SAGEO'2017</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1E47" w14:textId="77777777" w:rsidR="00913AFC" w:rsidRDefault="00913AFC">
    <w:pPr>
      <w:pStyle w:val="ARentetedroit"/>
    </w:pPr>
    <w:r>
      <w:t xml:space="preserve">CHOUCAS : Aide à la localisation des victimes en montagne     </w:t>
    </w:r>
    <w:r>
      <w:rPr>
        <w:rStyle w:val="Numrodepage"/>
      </w:rPr>
      <w:fldChar w:fldCharType="begin"/>
    </w:r>
    <w:r>
      <w:rPr>
        <w:rStyle w:val="Numrodepage"/>
      </w:rPr>
      <w:instrText xml:space="preserve"> PAGE </w:instrText>
    </w:r>
    <w:r>
      <w:rPr>
        <w:rStyle w:val="Numrodepage"/>
      </w:rPr>
      <w:fldChar w:fldCharType="separate"/>
    </w:r>
    <w:r w:rsidR="00F10D5C">
      <w:rPr>
        <w:rStyle w:val="Numrodepage"/>
        <w:noProof/>
      </w:rPr>
      <w:t>5</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2C04554"/>
    <w:name w:val="WW8Num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B00A18"/>
    <w:multiLevelType w:val="hybridMultilevel"/>
    <w:tmpl w:val="7A766B2E"/>
    <w:lvl w:ilvl="0" w:tplc="571E795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3447E96"/>
    <w:multiLevelType w:val="multilevel"/>
    <w:tmpl w:val="340AA9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4A4771"/>
    <w:multiLevelType w:val="hybridMultilevel"/>
    <w:tmpl w:val="1BC23E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0E3DCA"/>
    <w:multiLevelType w:val="hybridMultilevel"/>
    <w:tmpl w:val="93CC63DA"/>
    <w:lvl w:ilvl="0" w:tplc="35569B04">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o Gaio">
    <w15:presenceInfo w15:providerId="None" w15:userId="Mauro Ga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8"/>
    <w:rsid w:val="00016F61"/>
    <w:rsid w:val="000266A5"/>
    <w:rsid w:val="000F1437"/>
    <w:rsid w:val="00116F02"/>
    <w:rsid w:val="00121A41"/>
    <w:rsid w:val="00122E1E"/>
    <w:rsid w:val="001321B6"/>
    <w:rsid w:val="001510F8"/>
    <w:rsid w:val="00182CE1"/>
    <w:rsid w:val="001A0E4B"/>
    <w:rsid w:val="001A1130"/>
    <w:rsid w:val="001A1215"/>
    <w:rsid w:val="001A32FF"/>
    <w:rsid w:val="001C21FC"/>
    <w:rsid w:val="001C447D"/>
    <w:rsid w:val="00246A40"/>
    <w:rsid w:val="00246DDF"/>
    <w:rsid w:val="002E0450"/>
    <w:rsid w:val="002E1B4B"/>
    <w:rsid w:val="003069D0"/>
    <w:rsid w:val="00310080"/>
    <w:rsid w:val="003100B7"/>
    <w:rsid w:val="00320C08"/>
    <w:rsid w:val="00410E1E"/>
    <w:rsid w:val="00411605"/>
    <w:rsid w:val="004278AC"/>
    <w:rsid w:val="00437D31"/>
    <w:rsid w:val="00444E09"/>
    <w:rsid w:val="00452A79"/>
    <w:rsid w:val="004826A2"/>
    <w:rsid w:val="0049749D"/>
    <w:rsid w:val="004B3B63"/>
    <w:rsid w:val="004E4F12"/>
    <w:rsid w:val="0050049D"/>
    <w:rsid w:val="0052566C"/>
    <w:rsid w:val="00527CA3"/>
    <w:rsid w:val="00555810"/>
    <w:rsid w:val="00570894"/>
    <w:rsid w:val="00584482"/>
    <w:rsid w:val="00592F5F"/>
    <w:rsid w:val="0064059F"/>
    <w:rsid w:val="00656A7A"/>
    <w:rsid w:val="006C67B5"/>
    <w:rsid w:val="006D380C"/>
    <w:rsid w:val="006E00DE"/>
    <w:rsid w:val="006E60DE"/>
    <w:rsid w:val="00735681"/>
    <w:rsid w:val="007476E0"/>
    <w:rsid w:val="00761CF5"/>
    <w:rsid w:val="007643CF"/>
    <w:rsid w:val="0080200D"/>
    <w:rsid w:val="00856FE7"/>
    <w:rsid w:val="00896C1D"/>
    <w:rsid w:val="008A1594"/>
    <w:rsid w:val="00910BBC"/>
    <w:rsid w:val="00913AFC"/>
    <w:rsid w:val="0091468C"/>
    <w:rsid w:val="00932F77"/>
    <w:rsid w:val="009425CB"/>
    <w:rsid w:val="00954A05"/>
    <w:rsid w:val="0098230C"/>
    <w:rsid w:val="009D5A31"/>
    <w:rsid w:val="00A03C9B"/>
    <w:rsid w:val="00A57229"/>
    <w:rsid w:val="00AA776B"/>
    <w:rsid w:val="00AB48BA"/>
    <w:rsid w:val="00AD46BD"/>
    <w:rsid w:val="00B14728"/>
    <w:rsid w:val="00B55BDE"/>
    <w:rsid w:val="00B9393C"/>
    <w:rsid w:val="00B950AA"/>
    <w:rsid w:val="00BA02B5"/>
    <w:rsid w:val="00BA5B1E"/>
    <w:rsid w:val="00BE0C57"/>
    <w:rsid w:val="00C12B3F"/>
    <w:rsid w:val="00C70E77"/>
    <w:rsid w:val="00C83B4F"/>
    <w:rsid w:val="00CB21DD"/>
    <w:rsid w:val="00CE1A54"/>
    <w:rsid w:val="00CF3CEB"/>
    <w:rsid w:val="00D11CA6"/>
    <w:rsid w:val="00D24E4D"/>
    <w:rsid w:val="00D25436"/>
    <w:rsid w:val="00D706A3"/>
    <w:rsid w:val="00D76061"/>
    <w:rsid w:val="00D76AF4"/>
    <w:rsid w:val="00DB2FE0"/>
    <w:rsid w:val="00DB6269"/>
    <w:rsid w:val="00DD6CA8"/>
    <w:rsid w:val="00E43018"/>
    <w:rsid w:val="00E47FCF"/>
    <w:rsid w:val="00E94454"/>
    <w:rsid w:val="00EF778A"/>
    <w:rsid w:val="00F10D5C"/>
    <w:rsid w:val="00F143DC"/>
    <w:rsid w:val="00F70149"/>
    <w:rsid w:val="00FA57AE"/>
    <w:rsid w:val="00FC2B45"/>
    <w:rsid w:val="00FF2D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8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Policepardfaut1">
    <w:name w:val="Police par défaut1"/>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hAnsi="Cambria" w:cs="Cambria"/>
      <w:b/>
      <w:bCs/>
      <w:sz w:val="26"/>
      <w:szCs w:val="26"/>
    </w:rPr>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Marquenotebasde">
    <w:name w:val="Marque note bas de"/>
    <w:rPr>
      <w:rFonts w:cs="Times New Roman"/>
      <w:vertAlign w:val="superscript"/>
    </w:rPr>
  </w:style>
  <w:style w:type="character" w:customStyle="1" w:styleId="Marquenotebasde1">
    <w:name w:val="Marque note bas de1"/>
    <w:rPr>
      <w:rFonts w:cs="Times New Roman"/>
      <w:vertAlign w:val="superscript"/>
    </w:rPr>
  </w:style>
  <w:style w:type="character" w:customStyle="1" w:styleId="En-tteCar">
    <w:name w:val="En-tête Car"/>
    <w:rPr>
      <w:sz w:val="24"/>
      <w:szCs w:val="24"/>
    </w:rPr>
  </w:style>
  <w:style w:type="character" w:customStyle="1" w:styleId="Lienhype">
    <w:name w:val="Lien hype"/>
    <w:rPr>
      <w:rFonts w:cs="Times New Roman"/>
      <w:color w:val="0000FF"/>
      <w:u w:val="single"/>
    </w:rPr>
  </w:style>
  <w:style w:type="character" w:customStyle="1" w:styleId="Lienhype1">
    <w:name w:val="Lien hype1"/>
    <w:rPr>
      <w:rFonts w:cs="Times New Roman"/>
      <w:color w:val="0000FF"/>
      <w:u w:val="single"/>
    </w:rPr>
  </w:style>
  <w:style w:type="character" w:styleId="Accentuation">
    <w:name w:val="Emphasis"/>
    <w:qFormat/>
    <w:rPr>
      <w:i/>
      <w:iCs/>
    </w:rPr>
  </w:style>
  <w:style w:type="character" w:customStyle="1" w:styleId="TextedebullesCar">
    <w:name w:val="Texte de bulles Car"/>
    <w:rPr>
      <w:rFonts w:ascii="Tahoma" w:hAnsi="Tahoma" w:cs="Tahoma"/>
      <w:sz w:val="16"/>
      <w:szCs w:val="16"/>
    </w:rPr>
  </w:style>
  <w:style w:type="character" w:customStyle="1" w:styleId="Caractresdenotedebasdepage">
    <w:name w:val="Caractères de note de bas de page"/>
    <w:rPr>
      <w:vertAlign w:val="superscript"/>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Source Han Sans CN Regular"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model">
    <w:name w:val="model"/>
    <w:basedOn w:val="Normal"/>
    <w:pPr>
      <w:keepNext/>
      <w:shd w:val="clear" w:color="auto" w:fill="FDE9D9"/>
    </w:pPr>
    <w:rPr>
      <w:rFonts w:ascii="Calibri" w:hAnsi="Calibri" w:cs="Calibri"/>
      <w:sz w:val="20"/>
      <w:szCs w:val="20"/>
    </w:rPr>
  </w:style>
  <w:style w:type="paragraph" w:customStyle="1" w:styleId="ARInter3">
    <w:name w:val="AR_Inter3"/>
    <w:basedOn w:val="Normal"/>
    <w:pPr>
      <w:keepNext/>
      <w:spacing w:before="240" w:after="120"/>
      <w:jc w:val="both"/>
    </w:pPr>
    <w:rPr>
      <w:rFonts w:eastAsia="Cambria"/>
      <w:bCs/>
      <w:i/>
      <w:iCs/>
      <w:sz w:val="20"/>
      <w:szCs w:val="20"/>
    </w:rPr>
  </w:style>
  <w:style w:type="paragraph" w:styleId="Pieddepage">
    <w:name w:val="footer"/>
    <w:basedOn w:val="Normal"/>
    <w:pPr>
      <w:tabs>
        <w:tab w:val="center" w:pos="4536"/>
        <w:tab w:val="right" w:pos="9072"/>
      </w:tabs>
    </w:pPr>
  </w:style>
  <w:style w:type="paragraph" w:customStyle="1" w:styleId="ARauteurs">
    <w:name w:val="AR_auteurs"/>
    <w:basedOn w:val="Normal"/>
    <w:pPr>
      <w:spacing w:after="240"/>
    </w:pPr>
    <w:rPr>
      <w:rFonts w:eastAsia="Cambria"/>
      <w:b/>
      <w:bCs/>
    </w:rPr>
  </w:style>
  <w:style w:type="paragraph" w:customStyle="1" w:styleId="ARrsum">
    <w:name w:val="AR_résumé"/>
    <w:basedOn w:val="Normal"/>
    <w:pPr>
      <w:pBdr>
        <w:top w:val="single" w:sz="2" w:space="4" w:color="000000"/>
        <w:left w:val="none" w:sz="0" w:space="0" w:color="000000"/>
        <w:bottom w:val="none" w:sz="0" w:space="0" w:color="000000"/>
        <w:right w:val="none" w:sz="0" w:space="0" w:color="000000"/>
      </w:pBdr>
      <w:spacing w:line="220" w:lineRule="exact"/>
      <w:jc w:val="both"/>
    </w:pPr>
    <w:rPr>
      <w:i/>
      <w:sz w:val="18"/>
      <w:szCs w:val="18"/>
    </w:rPr>
  </w:style>
  <w:style w:type="paragraph" w:customStyle="1" w:styleId="ARabstractmtscle">
    <w:name w:val="AR_abstract&amp;mtscle"/>
    <w:basedOn w:val="Normal"/>
    <w:pPr>
      <w:spacing w:before="60" w:line="220" w:lineRule="exact"/>
      <w:jc w:val="both"/>
    </w:pPr>
    <w:rPr>
      <w:i/>
      <w:sz w:val="18"/>
      <w:szCs w:val="18"/>
    </w:rPr>
  </w:style>
  <w:style w:type="paragraph" w:customStyle="1" w:styleId="ARkeywords">
    <w:name w:val="AR_keywords"/>
    <w:basedOn w:val="ARabstractmtscle"/>
    <w:pPr>
      <w:pBdr>
        <w:top w:val="none" w:sz="0" w:space="0" w:color="000000"/>
        <w:left w:val="none" w:sz="0" w:space="0" w:color="000000"/>
        <w:bottom w:val="single" w:sz="2" w:space="4" w:color="000000"/>
        <w:right w:val="none" w:sz="0" w:space="0" w:color="000000"/>
      </w:pBdr>
    </w:pPr>
    <w:rPr>
      <w:szCs w:val="20"/>
    </w:rPr>
  </w:style>
  <w:style w:type="paragraph" w:styleId="En-tte">
    <w:name w:val="header"/>
    <w:basedOn w:val="Normal"/>
    <w:pPr>
      <w:tabs>
        <w:tab w:val="center" w:pos="4536"/>
        <w:tab w:val="right" w:pos="9072"/>
      </w:tabs>
    </w:pPr>
  </w:style>
  <w:style w:type="paragraph" w:customStyle="1" w:styleId="Notedebasd1">
    <w:name w:val="Note de bas d1"/>
    <w:basedOn w:val="Normal"/>
    <w:pPr>
      <w:spacing w:after="200" w:line="276" w:lineRule="auto"/>
    </w:pPr>
    <w:rPr>
      <w:rFonts w:ascii="Calibri" w:eastAsia="Calibri" w:hAnsi="Calibri" w:cs="Calibri"/>
    </w:rPr>
  </w:style>
  <w:style w:type="paragraph" w:styleId="Textedebulles">
    <w:name w:val="Balloon Text"/>
    <w:basedOn w:val="Normal"/>
    <w:rPr>
      <w:rFonts w:ascii="Tahoma" w:hAnsi="Tahoma" w:cs="Tahoma"/>
      <w:sz w:val="16"/>
      <w:szCs w:val="16"/>
    </w:rPr>
  </w:style>
  <w:style w:type="paragraph" w:customStyle="1" w:styleId="ARInter4">
    <w:name w:val="AR_Inter4"/>
    <w:basedOn w:val="Normal"/>
    <w:pPr>
      <w:keepNext/>
      <w:spacing w:before="120" w:after="120"/>
      <w:jc w:val="both"/>
    </w:pPr>
    <w:rPr>
      <w:rFonts w:eastAsia="Cambria"/>
      <w:bCs/>
      <w:iCs/>
      <w:sz w:val="22"/>
    </w:rPr>
  </w:style>
  <w:style w:type="paragraph" w:customStyle="1" w:styleId="ARtexte">
    <w:name w:val="AR_texte"/>
    <w:basedOn w:val="Normal"/>
    <w:pPr>
      <w:spacing w:after="120"/>
      <w:ind w:firstLine="284"/>
      <w:jc w:val="both"/>
    </w:pPr>
    <w:rPr>
      <w:sz w:val="20"/>
      <w:szCs w:val="20"/>
    </w:rPr>
  </w:style>
  <w:style w:type="paragraph" w:customStyle="1" w:styleId="ARInter1">
    <w:name w:val="AR_Inter1"/>
    <w:basedOn w:val="Normal"/>
    <w:pPr>
      <w:keepNext/>
      <w:spacing w:before="360" w:after="240"/>
      <w:jc w:val="both"/>
    </w:pPr>
    <w:rPr>
      <w:rFonts w:eastAsia="Cambria"/>
      <w:b/>
      <w:sz w:val="20"/>
      <w:szCs w:val="20"/>
    </w:rPr>
  </w:style>
  <w:style w:type="paragraph" w:customStyle="1" w:styleId="ARInter2">
    <w:name w:val="AR_Inter2"/>
    <w:basedOn w:val="Normal"/>
    <w:pPr>
      <w:keepNext/>
      <w:spacing w:before="360" w:after="240"/>
      <w:jc w:val="both"/>
    </w:pPr>
    <w:rPr>
      <w:rFonts w:eastAsia="Cambria"/>
      <w:b/>
      <w:i/>
      <w:iCs/>
      <w:sz w:val="20"/>
      <w:szCs w:val="20"/>
    </w:rPr>
  </w:style>
  <w:style w:type="paragraph" w:customStyle="1" w:styleId="ARenumeration">
    <w:name w:val="AR_enumeration"/>
    <w:basedOn w:val="ARtexte"/>
    <w:pPr>
      <w:spacing w:after="60"/>
    </w:pPr>
  </w:style>
  <w:style w:type="paragraph" w:customStyle="1" w:styleId="ARenumeration2">
    <w:name w:val="AR_enumeration2"/>
    <w:basedOn w:val="Normal"/>
    <w:pPr>
      <w:spacing w:after="60"/>
      <w:ind w:firstLine="510"/>
      <w:jc w:val="both"/>
    </w:pPr>
    <w:rPr>
      <w:sz w:val="20"/>
      <w:szCs w:val="20"/>
    </w:rPr>
  </w:style>
  <w:style w:type="paragraph" w:customStyle="1" w:styleId="ARnotesbp">
    <w:name w:val="AR_notesbp"/>
    <w:basedOn w:val="Normal"/>
    <w:pPr>
      <w:jc w:val="both"/>
    </w:pPr>
    <w:rPr>
      <w:sz w:val="18"/>
      <w:szCs w:val="18"/>
    </w:rPr>
  </w:style>
  <w:style w:type="paragraph" w:customStyle="1" w:styleId="ARlegendetab">
    <w:name w:val="AR_legendetab"/>
    <w:basedOn w:val="Normal"/>
    <w:pPr>
      <w:keepNext/>
      <w:spacing w:before="240" w:after="240"/>
      <w:jc w:val="center"/>
    </w:pPr>
    <w:rPr>
      <w:rFonts w:eastAsia="Cambria"/>
      <w:i/>
      <w:iCs/>
      <w:sz w:val="20"/>
      <w:szCs w:val="20"/>
      <w:lang w:val="en-US"/>
    </w:rPr>
  </w:style>
  <w:style w:type="paragraph" w:customStyle="1" w:styleId="ARlegendefig">
    <w:name w:val="AR_legendefig"/>
    <w:basedOn w:val="Normal"/>
    <w:pPr>
      <w:spacing w:before="240" w:after="480"/>
      <w:jc w:val="center"/>
    </w:pPr>
    <w:rPr>
      <w:rFonts w:eastAsia="Cambria"/>
      <w:i/>
      <w:iCs/>
      <w:sz w:val="20"/>
      <w:szCs w:val="20"/>
    </w:rPr>
  </w:style>
  <w:style w:type="paragraph" w:customStyle="1" w:styleId="ARcitation">
    <w:name w:val="AR_citation"/>
    <w:basedOn w:val="Normal"/>
    <w:pPr>
      <w:spacing w:after="120"/>
      <w:ind w:left="567"/>
      <w:jc w:val="both"/>
    </w:pPr>
    <w:rPr>
      <w:rFonts w:eastAsia="Cambria"/>
      <w:bCs/>
      <w:i/>
      <w:iCs/>
      <w:color w:val="000000"/>
      <w:sz w:val="20"/>
      <w:szCs w:val="20"/>
    </w:rPr>
  </w:style>
  <w:style w:type="paragraph" w:customStyle="1" w:styleId="ARtableau">
    <w:name w:val="AR_tableau"/>
    <w:basedOn w:val="Normal"/>
    <w:pPr>
      <w:spacing w:before="60" w:after="60"/>
      <w:jc w:val="center"/>
    </w:pPr>
    <w:rPr>
      <w:color w:val="000000"/>
      <w:sz w:val="18"/>
      <w:szCs w:val="18"/>
    </w:rPr>
  </w:style>
  <w:style w:type="paragraph" w:customStyle="1" w:styleId="ARmerci">
    <w:name w:val="AR_merci"/>
    <w:basedOn w:val="Normal"/>
    <w:pPr>
      <w:spacing w:after="120"/>
      <w:ind w:left="170"/>
      <w:jc w:val="both"/>
    </w:pPr>
    <w:rPr>
      <w:i/>
      <w:sz w:val="20"/>
      <w:szCs w:val="20"/>
    </w:rPr>
  </w:style>
  <w:style w:type="paragraph" w:customStyle="1" w:styleId="ARsous-titre">
    <w:name w:val="AR_sous-titre"/>
    <w:basedOn w:val="Normal"/>
    <w:pPr>
      <w:spacing w:after="360"/>
    </w:pPr>
    <w:rPr>
      <w:rFonts w:eastAsia="Cambria"/>
      <w:b/>
      <w:i/>
      <w:iCs/>
      <w:sz w:val="28"/>
      <w:szCs w:val="28"/>
    </w:rPr>
  </w:style>
  <w:style w:type="paragraph" w:customStyle="1" w:styleId="ARquation">
    <w:name w:val="AR_équation"/>
    <w:basedOn w:val="Normal"/>
    <w:pPr>
      <w:tabs>
        <w:tab w:val="right" w:pos="6804"/>
      </w:tabs>
      <w:spacing w:before="120" w:after="240"/>
      <w:ind w:firstLine="567"/>
    </w:pPr>
    <w:rPr>
      <w:sz w:val="20"/>
      <w:szCs w:val="20"/>
    </w:rPr>
  </w:style>
  <w:style w:type="paragraph" w:customStyle="1" w:styleId="ARDOI">
    <w:name w:val="AR_DOI"/>
    <w:basedOn w:val="Normal"/>
    <w:pPr>
      <w:spacing w:before="80" w:after="120"/>
      <w:jc w:val="right"/>
    </w:pPr>
    <w:rPr>
      <w:iCs/>
      <w:sz w:val="16"/>
      <w:szCs w:val="16"/>
    </w:rPr>
  </w:style>
  <w:style w:type="paragraph" w:customStyle="1" w:styleId="ARbiblio">
    <w:name w:val="AR_biblio"/>
    <w:basedOn w:val="Normal"/>
    <w:pPr>
      <w:spacing w:after="120"/>
      <w:ind w:left="284" w:hanging="284"/>
      <w:jc w:val="both"/>
    </w:pPr>
    <w:rPr>
      <w:sz w:val="18"/>
      <w:szCs w:val="18"/>
    </w:rPr>
  </w:style>
  <w:style w:type="paragraph" w:customStyle="1" w:styleId="ARTitre">
    <w:name w:val="AR_Titre"/>
    <w:basedOn w:val="Normal"/>
    <w:pPr>
      <w:pBdr>
        <w:top w:val="single" w:sz="2" w:space="20" w:color="000000"/>
        <w:left w:val="none" w:sz="0" w:space="0" w:color="000000"/>
        <w:bottom w:val="none" w:sz="0" w:space="0" w:color="000000"/>
        <w:right w:val="none" w:sz="0" w:space="0" w:color="000000"/>
      </w:pBdr>
      <w:spacing w:before="480" w:after="360"/>
    </w:pPr>
    <w:rPr>
      <w:rFonts w:eastAsia="Cambria"/>
      <w:b/>
      <w:sz w:val="36"/>
      <w:szCs w:val="36"/>
      <w:lang w:eastAsia="fr-FR"/>
    </w:rPr>
  </w:style>
  <w:style w:type="paragraph" w:customStyle="1" w:styleId="ARadelec1">
    <w:name w:val="AR_adelec1"/>
    <w:basedOn w:val="Normal"/>
    <w:pPr>
      <w:jc w:val="both"/>
    </w:pPr>
    <w:rPr>
      <w:rFonts w:eastAsia="Cambria"/>
      <w:i/>
      <w:sz w:val="20"/>
      <w:szCs w:val="20"/>
      <w:shd w:val="clear" w:color="auto" w:fill="C6D9F1"/>
      <w:lang w:val="en-US"/>
    </w:rPr>
  </w:style>
  <w:style w:type="paragraph" w:customStyle="1" w:styleId="ARadelec2">
    <w:name w:val="AR_adelec2"/>
    <w:basedOn w:val="Normal"/>
    <w:pPr>
      <w:ind w:left="170"/>
      <w:jc w:val="both"/>
    </w:pPr>
    <w:rPr>
      <w:rFonts w:eastAsia="Cambria"/>
      <w:i/>
      <w:iCs/>
      <w:sz w:val="20"/>
      <w:szCs w:val="20"/>
      <w:shd w:val="clear" w:color="auto" w:fill="C6D9F1"/>
      <w:lang w:val="en-US"/>
    </w:rPr>
  </w:style>
  <w:style w:type="paragraph" w:customStyle="1" w:styleId="ARadelec3">
    <w:name w:val="AR_adelec3"/>
    <w:basedOn w:val="Normal"/>
    <w:pPr>
      <w:spacing w:after="120"/>
      <w:ind w:left="170"/>
      <w:jc w:val="both"/>
    </w:pPr>
    <w:rPr>
      <w:rFonts w:eastAsia="Cambria"/>
      <w:i/>
      <w:iCs/>
      <w:sz w:val="20"/>
      <w:szCs w:val="20"/>
    </w:rPr>
  </w:style>
  <w:style w:type="paragraph" w:customStyle="1" w:styleId="ARpied-page1">
    <w:name w:val="AR_pied-page1"/>
    <w:basedOn w:val="Pieddepage"/>
    <w:rPr>
      <w:sz w:val="18"/>
      <w:szCs w:val="18"/>
    </w:rPr>
  </w:style>
  <w:style w:type="paragraph" w:customStyle="1" w:styleId="ARentetegauche">
    <w:name w:val="AR_entetegauche"/>
    <w:basedOn w:val="Pieddepage"/>
    <w:pPr>
      <w:tabs>
        <w:tab w:val="clear" w:pos="4536"/>
        <w:tab w:val="center" w:pos="3420"/>
      </w:tabs>
    </w:pPr>
    <w:rPr>
      <w:sz w:val="18"/>
      <w:szCs w:val="18"/>
    </w:rPr>
  </w:style>
  <w:style w:type="paragraph" w:customStyle="1" w:styleId="ARentetedroit">
    <w:name w:val="AR_entetedroit"/>
    <w:basedOn w:val="Normal"/>
    <w:pPr>
      <w:tabs>
        <w:tab w:val="center" w:pos="3420"/>
        <w:tab w:val="right" w:pos="6660"/>
      </w:tabs>
      <w:jc w:val="right"/>
    </w:pPr>
    <w:rPr>
      <w:sz w:val="18"/>
      <w:szCs w:val="18"/>
    </w:rPr>
  </w:style>
  <w:style w:type="paragraph" w:customStyle="1" w:styleId="ARsoumission">
    <w:name w:val="AR_soumission"/>
    <w:basedOn w:val="ARtexte"/>
    <w:pPr>
      <w:ind w:firstLine="0"/>
      <w:jc w:val="right"/>
    </w:pPr>
  </w:style>
  <w:style w:type="paragraph" w:customStyle="1" w:styleId="AR1relignesoumission">
    <w:name w:val="AR_1religne_soumission"/>
    <w:basedOn w:val="ARsoumission"/>
    <w:pPr>
      <w:spacing w:before="240"/>
    </w:pPr>
  </w:style>
  <w:style w:type="paragraph" w:customStyle="1" w:styleId="Contenudecadre">
    <w:name w:val="Contenu de cadre"/>
    <w:basedOn w:val="Normal"/>
  </w:style>
  <w:style w:type="paragraph" w:styleId="Notedebasdepage">
    <w:name w:val="footnote text"/>
    <w:basedOn w:val="Normal"/>
    <w:uiPriority w:val="99"/>
    <w:pPr>
      <w:suppressLineNumbers/>
      <w:ind w:left="339" w:hanging="339"/>
    </w:pPr>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3401"/>
        <w:tab w:val="right" w:pos="6802"/>
      </w:tabs>
    </w:pPr>
  </w:style>
  <w:style w:type="character" w:customStyle="1" w:styleId="Marquedecommentaire1">
    <w:name w:val="Marque de commentaire1"/>
    <w:rsid w:val="00AD46BD"/>
    <w:rPr>
      <w:sz w:val="16"/>
      <w:szCs w:val="16"/>
    </w:rPr>
  </w:style>
  <w:style w:type="paragraph" w:styleId="NormalWeb">
    <w:name w:val="Normal (Web)"/>
    <w:basedOn w:val="Normal"/>
    <w:uiPriority w:val="99"/>
    <w:rsid w:val="00AD46BD"/>
    <w:pPr>
      <w:spacing w:before="280" w:after="280"/>
    </w:pPr>
    <w:rPr>
      <w:kern w:val="1"/>
      <w:lang w:eastAsia="fr-FR"/>
    </w:rPr>
  </w:style>
  <w:style w:type="character" w:customStyle="1" w:styleId="rwrr">
    <w:name w:val="rwrr"/>
    <w:basedOn w:val="Policepardfaut"/>
    <w:rsid w:val="00246A40"/>
  </w:style>
  <w:style w:type="paragraph" w:styleId="Paragraphedeliste">
    <w:name w:val="List Paragraph"/>
    <w:basedOn w:val="Normal"/>
    <w:uiPriority w:val="34"/>
    <w:qFormat/>
    <w:rsid w:val="00246A40"/>
    <w:pPr>
      <w:suppressAutoHyphens w:val="0"/>
      <w:spacing w:after="120"/>
      <w:ind w:left="720"/>
      <w:contextualSpacing/>
    </w:pPr>
    <w:rPr>
      <w:rFonts w:ascii="Calibri" w:eastAsia="Calibri" w:hAnsi="Calibri"/>
      <w:sz w:val="22"/>
      <w:szCs w:val="22"/>
      <w:lang w:eastAsia="en-US"/>
    </w:rPr>
  </w:style>
  <w:style w:type="paragraph" w:customStyle="1" w:styleId="Default">
    <w:name w:val="Default"/>
    <w:rsid w:val="00CF3CEB"/>
    <w:pPr>
      <w:autoSpaceDE w:val="0"/>
      <w:autoSpaceDN w:val="0"/>
      <w:adjustRightInd w:val="0"/>
    </w:pPr>
    <w:rPr>
      <w:rFonts w:ascii="Calibri" w:hAnsi="Calibri" w:cs="Calibri"/>
      <w:color w:val="000000"/>
      <w:sz w:val="24"/>
      <w:szCs w:val="24"/>
      <w:lang w:val="en-US"/>
    </w:rPr>
  </w:style>
  <w:style w:type="paragraph" w:customStyle="1" w:styleId="western">
    <w:name w:val="western"/>
    <w:basedOn w:val="Normal"/>
    <w:rsid w:val="00FF2D3A"/>
    <w:pPr>
      <w:suppressAutoHyphens w:val="0"/>
      <w:spacing w:before="100" w:beforeAutospacing="1" w:after="119"/>
    </w:pPr>
    <w:rPr>
      <w:rFonts w:ascii="Calibri" w:eastAsia="Calibri" w:hAnsi="Calibri"/>
      <w:lang w:eastAsia="fr-FR"/>
    </w:rPr>
  </w:style>
  <w:style w:type="character" w:styleId="Marquedecommentaire">
    <w:name w:val="annotation reference"/>
    <w:basedOn w:val="Policepardfaut"/>
    <w:uiPriority w:val="99"/>
    <w:semiHidden/>
    <w:unhideWhenUsed/>
    <w:rsid w:val="00DB2FE0"/>
    <w:rPr>
      <w:sz w:val="16"/>
      <w:szCs w:val="16"/>
    </w:rPr>
  </w:style>
  <w:style w:type="paragraph" w:styleId="Commentaire">
    <w:name w:val="annotation text"/>
    <w:basedOn w:val="Normal"/>
    <w:link w:val="CommentaireCar"/>
    <w:unhideWhenUsed/>
    <w:rsid w:val="00DB2FE0"/>
    <w:rPr>
      <w:sz w:val="20"/>
      <w:szCs w:val="20"/>
    </w:rPr>
  </w:style>
  <w:style w:type="character" w:customStyle="1" w:styleId="CommentaireCar">
    <w:name w:val="Commentaire Car"/>
    <w:basedOn w:val="Policepardfaut"/>
    <w:link w:val="Commentaire"/>
    <w:rsid w:val="00DB2FE0"/>
    <w:rPr>
      <w:lang w:eastAsia="zh-CN"/>
    </w:rPr>
  </w:style>
  <w:style w:type="paragraph" w:styleId="Objetducommentaire">
    <w:name w:val="annotation subject"/>
    <w:basedOn w:val="Commentaire"/>
    <w:next w:val="Commentaire"/>
    <w:link w:val="ObjetducommentaireCar"/>
    <w:uiPriority w:val="99"/>
    <w:semiHidden/>
    <w:unhideWhenUsed/>
    <w:rsid w:val="00DB2FE0"/>
    <w:rPr>
      <w:b/>
      <w:bCs/>
    </w:rPr>
  </w:style>
  <w:style w:type="character" w:customStyle="1" w:styleId="ObjetducommentaireCar">
    <w:name w:val="Objet du commentaire Car"/>
    <w:basedOn w:val="CommentaireCar"/>
    <w:link w:val="Objetducommentaire"/>
    <w:uiPriority w:val="99"/>
    <w:semiHidden/>
    <w:rsid w:val="00DB2FE0"/>
    <w:rPr>
      <w:b/>
      <w:bCs/>
      <w:lang w:eastAsia="zh-CN"/>
    </w:rPr>
  </w:style>
  <w:style w:type="paragraph" w:styleId="Rvision">
    <w:name w:val="Revision"/>
    <w:hidden/>
    <w:uiPriority w:val="99"/>
    <w:semiHidden/>
    <w:rsid w:val="001C21FC"/>
    <w:rPr>
      <w:sz w:val="24"/>
      <w:szCs w:val="24"/>
      <w:lang w:eastAsia="zh-CN"/>
    </w:rPr>
  </w:style>
  <w:style w:type="character" w:styleId="lev">
    <w:name w:val="Strong"/>
    <w:basedOn w:val="Policepardfaut"/>
    <w:uiPriority w:val="22"/>
    <w:qFormat/>
    <w:rsid w:val="00132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Policepardfaut1">
    <w:name w:val="Police par défaut1"/>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hAnsi="Cambria" w:cs="Cambria"/>
      <w:b/>
      <w:bCs/>
      <w:sz w:val="26"/>
      <w:szCs w:val="26"/>
    </w:rPr>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Marquenotebasde">
    <w:name w:val="Marque note bas de"/>
    <w:rPr>
      <w:rFonts w:cs="Times New Roman"/>
      <w:vertAlign w:val="superscript"/>
    </w:rPr>
  </w:style>
  <w:style w:type="character" w:customStyle="1" w:styleId="Marquenotebasde1">
    <w:name w:val="Marque note bas de1"/>
    <w:rPr>
      <w:rFonts w:cs="Times New Roman"/>
      <w:vertAlign w:val="superscript"/>
    </w:rPr>
  </w:style>
  <w:style w:type="character" w:customStyle="1" w:styleId="En-tteCar">
    <w:name w:val="En-tête Car"/>
    <w:rPr>
      <w:sz w:val="24"/>
      <w:szCs w:val="24"/>
    </w:rPr>
  </w:style>
  <w:style w:type="character" w:customStyle="1" w:styleId="Lienhype">
    <w:name w:val="Lien hype"/>
    <w:rPr>
      <w:rFonts w:cs="Times New Roman"/>
      <w:color w:val="0000FF"/>
      <w:u w:val="single"/>
    </w:rPr>
  </w:style>
  <w:style w:type="character" w:customStyle="1" w:styleId="Lienhype1">
    <w:name w:val="Lien hype1"/>
    <w:rPr>
      <w:rFonts w:cs="Times New Roman"/>
      <w:color w:val="0000FF"/>
      <w:u w:val="single"/>
    </w:rPr>
  </w:style>
  <w:style w:type="character" w:styleId="Accentuation">
    <w:name w:val="Emphasis"/>
    <w:qFormat/>
    <w:rPr>
      <w:i/>
      <w:iCs/>
    </w:rPr>
  </w:style>
  <w:style w:type="character" w:customStyle="1" w:styleId="TextedebullesCar">
    <w:name w:val="Texte de bulles Car"/>
    <w:rPr>
      <w:rFonts w:ascii="Tahoma" w:hAnsi="Tahoma" w:cs="Tahoma"/>
      <w:sz w:val="16"/>
      <w:szCs w:val="16"/>
    </w:rPr>
  </w:style>
  <w:style w:type="character" w:customStyle="1" w:styleId="Caractresdenotedebasdepage">
    <w:name w:val="Caractères de note de bas de page"/>
    <w:rPr>
      <w:vertAlign w:val="superscript"/>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Source Han Sans CN Regular"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model">
    <w:name w:val="model"/>
    <w:basedOn w:val="Normal"/>
    <w:pPr>
      <w:keepNext/>
      <w:shd w:val="clear" w:color="auto" w:fill="FDE9D9"/>
    </w:pPr>
    <w:rPr>
      <w:rFonts w:ascii="Calibri" w:hAnsi="Calibri" w:cs="Calibri"/>
      <w:sz w:val="20"/>
      <w:szCs w:val="20"/>
    </w:rPr>
  </w:style>
  <w:style w:type="paragraph" w:customStyle="1" w:styleId="ARInter3">
    <w:name w:val="AR_Inter3"/>
    <w:basedOn w:val="Normal"/>
    <w:pPr>
      <w:keepNext/>
      <w:spacing w:before="240" w:after="120"/>
      <w:jc w:val="both"/>
    </w:pPr>
    <w:rPr>
      <w:rFonts w:eastAsia="Cambria"/>
      <w:bCs/>
      <w:i/>
      <w:iCs/>
      <w:sz w:val="20"/>
      <w:szCs w:val="20"/>
    </w:rPr>
  </w:style>
  <w:style w:type="paragraph" w:styleId="Pieddepage">
    <w:name w:val="footer"/>
    <w:basedOn w:val="Normal"/>
    <w:pPr>
      <w:tabs>
        <w:tab w:val="center" w:pos="4536"/>
        <w:tab w:val="right" w:pos="9072"/>
      </w:tabs>
    </w:pPr>
  </w:style>
  <w:style w:type="paragraph" w:customStyle="1" w:styleId="ARauteurs">
    <w:name w:val="AR_auteurs"/>
    <w:basedOn w:val="Normal"/>
    <w:pPr>
      <w:spacing w:after="240"/>
    </w:pPr>
    <w:rPr>
      <w:rFonts w:eastAsia="Cambria"/>
      <w:b/>
      <w:bCs/>
    </w:rPr>
  </w:style>
  <w:style w:type="paragraph" w:customStyle="1" w:styleId="ARrsum">
    <w:name w:val="AR_résumé"/>
    <w:basedOn w:val="Normal"/>
    <w:pPr>
      <w:pBdr>
        <w:top w:val="single" w:sz="2" w:space="4" w:color="000000"/>
        <w:left w:val="none" w:sz="0" w:space="0" w:color="000000"/>
        <w:bottom w:val="none" w:sz="0" w:space="0" w:color="000000"/>
        <w:right w:val="none" w:sz="0" w:space="0" w:color="000000"/>
      </w:pBdr>
      <w:spacing w:line="220" w:lineRule="exact"/>
      <w:jc w:val="both"/>
    </w:pPr>
    <w:rPr>
      <w:i/>
      <w:sz w:val="18"/>
      <w:szCs w:val="18"/>
    </w:rPr>
  </w:style>
  <w:style w:type="paragraph" w:customStyle="1" w:styleId="ARabstractmtscle">
    <w:name w:val="AR_abstract&amp;mtscle"/>
    <w:basedOn w:val="Normal"/>
    <w:pPr>
      <w:spacing w:before="60" w:line="220" w:lineRule="exact"/>
      <w:jc w:val="both"/>
    </w:pPr>
    <w:rPr>
      <w:i/>
      <w:sz w:val="18"/>
      <w:szCs w:val="18"/>
    </w:rPr>
  </w:style>
  <w:style w:type="paragraph" w:customStyle="1" w:styleId="ARkeywords">
    <w:name w:val="AR_keywords"/>
    <w:basedOn w:val="ARabstractmtscle"/>
    <w:pPr>
      <w:pBdr>
        <w:top w:val="none" w:sz="0" w:space="0" w:color="000000"/>
        <w:left w:val="none" w:sz="0" w:space="0" w:color="000000"/>
        <w:bottom w:val="single" w:sz="2" w:space="4" w:color="000000"/>
        <w:right w:val="none" w:sz="0" w:space="0" w:color="000000"/>
      </w:pBdr>
    </w:pPr>
    <w:rPr>
      <w:szCs w:val="20"/>
    </w:rPr>
  </w:style>
  <w:style w:type="paragraph" w:styleId="En-tte">
    <w:name w:val="header"/>
    <w:basedOn w:val="Normal"/>
    <w:pPr>
      <w:tabs>
        <w:tab w:val="center" w:pos="4536"/>
        <w:tab w:val="right" w:pos="9072"/>
      </w:tabs>
    </w:pPr>
  </w:style>
  <w:style w:type="paragraph" w:customStyle="1" w:styleId="Notedebasd1">
    <w:name w:val="Note de bas d1"/>
    <w:basedOn w:val="Normal"/>
    <w:pPr>
      <w:spacing w:after="200" w:line="276" w:lineRule="auto"/>
    </w:pPr>
    <w:rPr>
      <w:rFonts w:ascii="Calibri" w:eastAsia="Calibri" w:hAnsi="Calibri" w:cs="Calibri"/>
    </w:rPr>
  </w:style>
  <w:style w:type="paragraph" w:styleId="Textedebulles">
    <w:name w:val="Balloon Text"/>
    <w:basedOn w:val="Normal"/>
    <w:rPr>
      <w:rFonts w:ascii="Tahoma" w:hAnsi="Tahoma" w:cs="Tahoma"/>
      <w:sz w:val="16"/>
      <w:szCs w:val="16"/>
    </w:rPr>
  </w:style>
  <w:style w:type="paragraph" w:customStyle="1" w:styleId="ARInter4">
    <w:name w:val="AR_Inter4"/>
    <w:basedOn w:val="Normal"/>
    <w:pPr>
      <w:keepNext/>
      <w:spacing w:before="120" w:after="120"/>
      <w:jc w:val="both"/>
    </w:pPr>
    <w:rPr>
      <w:rFonts w:eastAsia="Cambria"/>
      <w:bCs/>
      <w:iCs/>
      <w:sz w:val="22"/>
    </w:rPr>
  </w:style>
  <w:style w:type="paragraph" w:customStyle="1" w:styleId="ARtexte">
    <w:name w:val="AR_texte"/>
    <w:basedOn w:val="Normal"/>
    <w:pPr>
      <w:spacing w:after="120"/>
      <w:ind w:firstLine="284"/>
      <w:jc w:val="both"/>
    </w:pPr>
    <w:rPr>
      <w:sz w:val="20"/>
      <w:szCs w:val="20"/>
    </w:rPr>
  </w:style>
  <w:style w:type="paragraph" w:customStyle="1" w:styleId="ARInter1">
    <w:name w:val="AR_Inter1"/>
    <w:basedOn w:val="Normal"/>
    <w:pPr>
      <w:keepNext/>
      <w:spacing w:before="360" w:after="240"/>
      <w:jc w:val="both"/>
    </w:pPr>
    <w:rPr>
      <w:rFonts w:eastAsia="Cambria"/>
      <w:b/>
      <w:sz w:val="20"/>
      <w:szCs w:val="20"/>
    </w:rPr>
  </w:style>
  <w:style w:type="paragraph" w:customStyle="1" w:styleId="ARInter2">
    <w:name w:val="AR_Inter2"/>
    <w:basedOn w:val="Normal"/>
    <w:pPr>
      <w:keepNext/>
      <w:spacing w:before="360" w:after="240"/>
      <w:jc w:val="both"/>
    </w:pPr>
    <w:rPr>
      <w:rFonts w:eastAsia="Cambria"/>
      <w:b/>
      <w:i/>
      <w:iCs/>
      <w:sz w:val="20"/>
      <w:szCs w:val="20"/>
    </w:rPr>
  </w:style>
  <w:style w:type="paragraph" w:customStyle="1" w:styleId="ARenumeration">
    <w:name w:val="AR_enumeration"/>
    <w:basedOn w:val="ARtexte"/>
    <w:pPr>
      <w:spacing w:after="60"/>
    </w:pPr>
  </w:style>
  <w:style w:type="paragraph" w:customStyle="1" w:styleId="ARenumeration2">
    <w:name w:val="AR_enumeration2"/>
    <w:basedOn w:val="Normal"/>
    <w:pPr>
      <w:spacing w:after="60"/>
      <w:ind w:firstLine="510"/>
      <w:jc w:val="both"/>
    </w:pPr>
    <w:rPr>
      <w:sz w:val="20"/>
      <w:szCs w:val="20"/>
    </w:rPr>
  </w:style>
  <w:style w:type="paragraph" w:customStyle="1" w:styleId="ARnotesbp">
    <w:name w:val="AR_notesbp"/>
    <w:basedOn w:val="Normal"/>
    <w:pPr>
      <w:jc w:val="both"/>
    </w:pPr>
    <w:rPr>
      <w:sz w:val="18"/>
      <w:szCs w:val="18"/>
    </w:rPr>
  </w:style>
  <w:style w:type="paragraph" w:customStyle="1" w:styleId="ARlegendetab">
    <w:name w:val="AR_legendetab"/>
    <w:basedOn w:val="Normal"/>
    <w:pPr>
      <w:keepNext/>
      <w:spacing w:before="240" w:after="240"/>
      <w:jc w:val="center"/>
    </w:pPr>
    <w:rPr>
      <w:rFonts w:eastAsia="Cambria"/>
      <w:i/>
      <w:iCs/>
      <w:sz w:val="20"/>
      <w:szCs w:val="20"/>
      <w:lang w:val="en-US"/>
    </w:rPr>
  </w:style>
  <w:style w:type="paragraph" w:customStyle="1" w:styleId="ARlegendefig">
    <w:name w:val="AR_legendefig"/>
    <w:basedOn w:val="Normal"/>
    <w:pPr>
      <w:spacing w:before="240" w:after="480"/>
      <w:jc w:val="center"/>
    </w:pPr>
    <w:rPr>
      <w:rFonts w:eastAsia="Cambria"/>
      <w:i/>
      <w:iCs/>
      <w:sz w:val="20"/>
      <w:szCs w:val="20"/>
    </w:rPr>
  </w:style>
  <w:style w:type="paragraph" w:customStyle="1" w:styleId="ARcitation">
    <w:name w:val="AR_citation"/>
    <w:basedOn w:val="Normal"/>
    <w:pPr>
      <w:spacing w:after="120"/>
      <w:ind w:left="567"/>
      <w:jc w:val="both"/>
    </w:pPr>
    <w:rPr>
      <w:rFonts w:eastAsia="Cambria"/>
      <w:bCs/>
      <w:i/>
      <w:iCs/>
      <w:color w:val="000000"/>
      <w:sz w:val="20"/>
      <w:szCs w:val="20"/>
    </w:rPr>
  </w:style>
  <w:style w:type="paragraph" w:customStyle="1" w:styleId="ARtableau">
    <w:name w:val="AR_tableau"/>
    <w:basedOn w:val="Normal"/>
    <w:pPr>
      <w:spacing w:before="60" w:after="60"/>
      <w:jc w:val="center"/>
    </w:pPr>
    <w:rPr>
      <w:color w:val="000000"/>
      <w:sz w:val="18"/>
      <w:szCs w:val="18"/>
    </w:rPr>
  </w:style>
  <w:style w:type="paragraph" w:customStyle="1" w:styleId="ARmerci">
    <w:name w:val="AR_merci"/>
    <w:basedOn w:val="Normal"/>
    <w:pPr>
      <w:spacing w:after="120"/>
      <w:ind w:left="170"/>
      <w:jc w:val="both"/>
    </w:pPr>
    <w:rPr>
      <w:i/>
      <w:sz w:val="20"/>
      <w:szCs w:val="20"/>
    </w:rPr>
  </w:style>
  <w:style w:type="paragraph" w:customStyle="1" w:styleId="ARsous-titre">
    <w:name w:val="AR_sous-titre"/>
    <w:basedOn w:val="Normal"/>
    <w:pPr>
      <w:spacing w:after="360"/>
    </w:pPr>
    <w:rPr>
      <w:rFonts w:eastAsia="Cambria"/>
      <w:b/>
      <w:i/>
      <w:iCs/>
      <w:sz w:val="28"/>
      <w:szCs w:val="28"/>
    </w:rPr>
  </w:style>
  <w:style w:type="paragraph" w:customStyle="1" w:styleId="ARquation">
    <w:name w:val="AR_équation"/>
    <w:basedOn w:val="Normal"/>
    <w:pPr>
      <w:tabs>
        <w:tab w:val="right" w:pos="6804"/>
      </w:tabs>
      <w:spacing w:before="120" w:after="240"/>
      <w:ind w:firstLine="567"/>
    </w:pPr>
    <w:rPr>
      <w:sz w:val="20"/>
      <w:szCs w:val="20"/>
    </w:rPr>
  </w:style>
  <w:style w:type="paragraph" w:customStyle="1" w:styleId="ARDOI">
    <w:name w:val="AR_DOI"/>
    <w:basedOn w:val="Normal"/>
    <w:pPr>
      <w:spacing w:before="80" w:after="120"/>
      <w:jc w:val="right"/>
    </w:pPr>
    <w:rPr>
      <w:iCs/>
      <w:sz w:val="16"/>
      <w:szCs w:val="16"/>
    </w:rPr>
  </w:style>
  <w:style w:type="paragraph" w:customStyle="1" w:styleId="ARbiblio">
    <w:name w:val="AR_biblio"/>
    <w:basedOn w:val="Normal"/>
    <w:pPr>
      <w:spacing w:after="120"/>
      <w:ind w:left="284" w:hanging="284"/>
      <w:jc w:val="both"/>
    </w:pPr>
    <w:rPr>
      <w:sz w:val="18"/>
      <w:szCs w:val="18"/>
    </w:rPr>
  </w:style>
  <w:style w:type="paragraph" w:customStyle="1" w:styleId="ARTitre">
    <w:name w:val="AR_Titre"/>
    <w:basedOn w:val="Normal"/>
    <w:pPr>
      <w:pBdr>
        <w:top w:val="single" w:sz="2" w:space="20" w:color="000000"/>
        <w:left w:val="none" w:sz="0" w:space="0" w:color="000000"/>
        <w:bottom w:val="none" w:sz="0" w:space="0" w:color="000000"/>
        <w:right w:val="none" w:sz="0" w:space="0" w:color="000000"/>
      </w:pBdr>
      <w:spacing w:before="480" w:after="360"/>
    </w:pPr>
    <w:rPr>
      <w:rFonts w:eastAsia="Cambria"/>
      <w:b/>
      <w:sz w:val="36"/>
      <w:szCs w:val="36"/>
      <w:lang w:eastAsia="fr-FR"/>
    </w:rPr>
  </w:style>
  <w:style w:type="paragraph" w:customStyle="1" w:styleId="ARadelec1">
    <w:name w:val="AR_adelec1"/>
    <w:basedOn w:val="Normal"/>
    <w:pPr>
      <w:jc w:val="both"/>
    </w:pPr>
    <w:rPr>
      <w:rFonts w:eastAsia="Cambria"/>
      <w:i/>
      <w:sz w:val="20"/>
      <w:szCs w:val="20"/>
      <w:shd w:val="clear" w:color="auto" w:fill="C6D9F1"/>
      <w:lang w:val="en-US"/>
    </w:rPr>
  </w:style>
  <w:style w:type="paragraph" w:customStyle="1" w:styleId="ARadelec2">
    <w:name w:val="AR_adelec2"/>
    <w:basedOn w:val="Normal"/>
    <w:pPr>
      <w:ind w:left="170"/>
      <w:jc w:val="both"/>
    </w:pPr>
    <w:rPr>
      <w:rFonts w:eastAsia="Cambria"/>
      <w:i/>
      <w:iCs/>
      <w:sz w:val="20"/>
      <w:szCs w:val="20"/>
      <w:shd w:val="clear" w:color="auto" w:fill="C6D9F1"/>
      <w:lang w:val="en-US"/>
    </w:rPr>
  </w:style>
  <w:style w:type="paragraph" w:customStyle="1" w:styleId="ARadelec3">
    <w:name w:val="AR_adelec3"/>
    <w:basedOn w:val="Normal"/>
    <w:pPr>
      <w:spacing w:after="120"/>
      <w:ind w:left="170"/>
      <w:jc w:val="both"/>
    </w:pPr>
    <w:rPr>
      <w:rFonts w:eastAsia="Cambria"/>
      <w:i/>
      <w:iCs/>
      <w:sz w:val="20"/>
      <w:szCs w:val="20"/>
    </w:rPr>
  </w:style>
  <w:style w:type="paragraph" w:customStyle="1" w:styleId="ARpied-page1">
    <w:name w:val="AR_pied-page1"/>
    <w:basedOn w:val="Pieddepage"/>
    <w:rPr>
      <w:sz w:val="18"/>
      <w:szCs w:val="18"/>
    </w:rPr>
  </w:style>
  <w:style w:type="paragraph" w:customStyle="1" w:styleId="ARentetegauche">
    <w:name w:val="AR_entetegauche"/>
    <w:basedOn w:val="Pieddepage"/>
    <w:pPr>
      <w:tabs>
        <w:tab w:val="clear" w:pos="4536"/>
        <w:tab w:val="center" w:pos="3420"/>
      </w:tabs>
    </w:pPr>
    <w:rPr>
      <w:sz w:val="18"/>
      <w:szCs w:val="18"/>
    </w:rPr>
  </w:style>
  <w:style w:type="paragraph" w:customStyle="1" w:styleId="ARentetedroit">
    <w:name w:val="AR_entetedroit"/>
    <w:basedOn w:val="Normal"/>
    <w:pPr>
      <w:tabs>
        <w:tab w:val="center" w:pos="3420"/>
        <w:tab w:val="right" w:pos="6660"/>
      </w:tabs>
      <w:jc w:val="right"/>
    </w:pPr>
    <w:rPr>
      <w:sz w:val="18"/>
      <w:szCs w:val="18"/>
    </w:rPr>
  </w:style>
  <w:style w:type="paragraph" w:customStyle="1" w:styleId="ARsoumission">
    <w:name w:val="AR_soumission"/>
    <w:basedOn w:val="ARtexte"/>
    <w:pPr>
      <w:ind w:firstLine="0"/>
      <w:jc w:val="right"/>
    </w:pPr>
  </w:style>
  <w:style w:type="paragraph" w:customStyle="1" w:styleId="AR1relignesoumission">
    <w:name w:val="AR_1religne_soumission"/>
    <w:basedOn w:val="ARsoumission"/>
    <w:pPr>
      <w:spacing w:before="240"/>
    </w:pPr>
  </w:style>
  <w:style w:type="paragraph" w:customStyle="1" w:styleId="Contenudecadre">
    <w:name w:val="Contenu de cadre"/>
    <w:basedOn w:val="Normal"/>
  </w:style>
  <w:style w:type="paragraph" w:styleId="Notedebasdepage">
    <w:name w:val="footnote text"/>
    <w:basedOn w:val="Normal"/>
    <w:uiPriority w:val="99"/>
    <w:pPr>
      <w:suppressLineNumbers/>
      <w:ind w:left="339" w:hanging="339"/>
    </w:pPr>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3401"/>
        <w:tab w:val="right" w:pos="6802"/>
      </w:tabs>
    </w:pPr>
  </w:style>
  <w:style w:type="character" w:customStyle="1" w:styleId="Marquedecommentaire1">
    <w:name w:val="Marque de commentaire1"/>
    <w:rsid w:val="00AD46BD"/>
    <w:rPr>
      <w:sz w:val="16"/>
      <w:szCs w:val="16"/>
    </w:rPr>
  </w:style>
  <w:style w:type="paragraph" w:styleId="NormalWeb">
    <w:name w:val="Normal (Web)"/>
    <w:basedOn w:val="Normal"/>
    <w:uiPriority w:val="99"/>
    <w:rsid w:val="00AD46BD"/>
    <w:pPr>
      <w:spacing w:before="280" w:after="280"/>
    </w:pPr>
    <w:rPr>
      <w:kern w:val="1"/>
      <w:lang w:eastAsia="fr-FR"/>
    </w:rPr>
  </w:style>
  <w:style w:type="character" w:customStyle="1" w:styleId="rwrr">
    <w:name w:val="rwrr"/>
    <w:basedOn w:val="Policepardfaut"/>
    <w:rsid w:val="00246A40"/>
  </w:style>
  <w:style w:type="paragraph" w:styleId="Paragraphedeliste">
    <w:name w:val="List Paragraph"/>
    <w:basedOn w:val="Normal"/>
    <w:uiPriority w:val="34"/>
    <w:qFormat/>
    <w:rsid w:val="00246A40"/>
    <w:pPr>
      <w:suppressAutoHyphens w:val="0"/>
      <w:spacing w:after="120"/>
      <w:ind w:left="720"/>
      <w:contextualSpacing/>
    </w:pPr>
    <w:rPr>
      <w:rFonts w:ascii="Calibri" w:eastAsia="Calibri" w:hAnsi="Calibri"/>
      <w:sz w:val="22"/>
      <w:szCs w:val="22"/>
      <w:lang w:eastAsia="en-US"/>
    </w:rPr>
  </w:style>
  <w:style w:type="paragraph" w:customStyle="1" w:styleId="Default">
    <w:name w:val="Default"/>
    <w:rsid w:val="00CF3CEB"/>
    <w:pPr>
      <w:autoSpaceDE w:val="0"/>
      <w:autoSpaceDN w:val="0"/>
      <w:adjustRightInd w:val="0"/>
    </w:pPr>
    <w:rPr>
      <w:rFonts w:ascii="Calibri" w:hAnsi="Calibri" w:cs="Calibri"/>
      <w:color w:val="000000"/>
      <w:sz w:val="24"/>
      <w:szCs w:val="24"/>
      <w:lang w:val="en-US"/>
    </w:rPr>
  </w:style>
  <w:style w:type="paragraph" w:customStyle="1" w:styleId="western">
    <w:name w:val="western"/>
    <w:basedOn w:val="Normal"/>
    <w:rsid w:val="00FF2D3A"/>
    <w:pPr>
      <w:suppressAutoHyphens w:val="0"/>
      <w:spacing w:before="100" w:beforeAutospacing="1" w:after="119"/>
    </w:pPr>
    <w:rPr>
      <w:rFonts w:ascii="Calibri" w:eastAsia="Calibri" w:hAnsi="Calibri"/>
      <w:lang w:eastAsia="fr-FR"/>
    </w:rPr>
  </w:style>
  <w:style w:type="character" w:styleId="Marquedecommentaire">
    <w:name w:val="annotation reference"/>
    <w:basedOn w:val="Policepardfaut"/>
    <w:uiPriority w:val="99"/>
    <w:semiHidden/>
    <w:unhideWhenUsed/>
    <w:rsid w:val="00DB2FE0"/>
    <w:rPr>
      <w:sz w:val="16"/>
      <w:szCs w:val="16"/>
    </w:rPr>
  </w:style>
  <w:style w:type="paragraph" w:styleId="Commentaire">
    <w:name w:val="annotation text"/>
    <w:basedOn w:val="Normal"/>
    <w:link w:val="CommentaireCar"/>
    <w:unhideWhenUsed/>
    <w:rsid w:val="00DB2FE0"/>
    <w:rPr>
      <w:sz w:val="20"/>
      <w:szCs w:val="20"/>
    </w:rPr>
  </w:style>
  <w:style w:type="character" w:customStyle="1" w:styleId="CommentaireCar">
    <w:name w:val="Commentaire Car"/>
    <w:basedOn w:val="Policepardfaut"/>
    <w:link w:val="Commentaire"/>
    <w:rsid w:val="00DB2FE0"/>
    <w:rPr>
      <w:lang w:eastAsia="zh-CN"/>
    </w:rPr>
  </w:style>
  <w:style w:type="paragraph" w:styleId="Objetducommentaire">
    <w:name w:val="annotation subject"/>
    <w:basedOn w:val="Commentaire"/>
    <w:next w:val="Commentaire"/>
    <w:link w:val="ObjetducommentaireCar"/>
    <w:uiPriority w:val="99"/>
    <w:semiHidden/>
    <w:unhideWhenUsed/>
    <w:rsid w:val="00DB2FE0"/>
    <w:rPr>
      <w:b/>
      <w:bCs/>
    </w:rPr>
  </w:style>
  <w:style w:type="character" w:customStyle="1" w:styleId="ObjetducommentaireCar">
    <w:name w:val="Objet du commentaire Car"/>
    <w:basedOn w:val="CommentaireCar"/>
    <w:link w:val="Objetducommentaire"/>
    <w:uiPriority w:val="99"/>
    <w:semiHidden/>
    <w:rsid w:val="00DB2FE0"/>
    <w:rPr>
      <w:b/>
      <w:bCs/>
      <w:lang w:eastAsia="zh-CN"/>
    </w:rPr>
  </w:style>
  <w:style w:type="paragraph" w:styleId="Rvision">
    <w:name w:val="Revision"/>
    <w:hidden/>
    <w:uiPriority w:val="99"/>
    <w:semiHidden/>
    <w:rsid w:val="001C21FC"/>
    <w:rPr>
      <w:sz w:val="24"/>
      <w:szCs w:val="24"/>
      <w:lang w:eastAsia="zh-CN"/>
    </w:rPr>
  </w:style>
  <w:style w:type="character" w:styleId="lev">
    <w:name w:val="Strong"/>
    <w:basedOn w:val="Policepardfaut"/>
    <w:uiPriority w:val="22"/>
    <w:qFormat/>
    <w:rsid w:val="00132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3272">
      <w:bodyDiv w:val="1"/>
      <w:marLeft w:val="0"/>
      <w:marRight w:val="0"/>
      <w:marTop w:val="0"/>
      <w:marBottom w:val="0"/>
      <w:divBdr>
        <w:top w:val="none" w:sz="0" w:space="0" w:color="auto"/>
        <w:left w:val="none" w:sz="0" w:space="0" w:color="auto"/>
        <w:bottom w:val="none" w:sz="0" w:space="0" w:color="auto"/>
        <w:right w:val="none" w:sz="0" w:space="0" w:color="auto"/>
      </w:divBdr>
    </w:div>
    <w:div w:id="1737389523">
      <w:bodyDiv w:val="1"/>
      <w:marLeft w:val="0"/>
      <w:marRight w:val="0"/>
      <w:marTop w:val="0"/>
      <w:marBottom w:val="0"/>
      <w:divBdr>
        <w:top w:val="none" w:sz="0" w:space="0" w:color="auto"/>
        <w:left w:val="none" w:sz="0" w:space="0" w:color="auto"/>
        <w:bottom w:val="none" w:sz="0" w:space="0" w:color="auto"/>
        <w:right w:val="none" w:sz="0" w:space="0" w:color="auto"/>
      </w:divBdr>
    </w:div>
    <w:div w:id="17647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D241-0F53-4ACF-966F-14308324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1823</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Article Ludovia (de 22 000 à 30000 caractères espaces compris)</vt:lpstr>
    </vt:vector>
  </TitlesOfParts>
  <Company>IGN</Company>
  <LinksUpToDate>false</LinksUpToDate>
  <CharactersWithSpaces>11827</CharactersWithSpaces>
  <SharedDoc>false</SharedDoc>
  <HLinks>
    <vt:vector size="24" baseType="variant">
      <vt:variant>
        <vt:i4>7864387</vt:i4>
      </vt:variant>
      <vt:variant>
        <vt:i4>15</vt:i4>
      </vt:variant>
      <vt:variant>
        <vt:i4>0</vt:i4>
      </vt:variant>
      <vt:variant>
        <vt:i4>5</vt:i4>
      </vt:variant>
      <vt:variant>
        <vt:lpwstr>http://www.interaction-design.org/encyclopedia/%20interaction_styles.html</vt:lpwstr>
      </vt:variant>
      <vt:variant>
        <vt:lpwstr/>
      </vt:variant>
      <vt:variant>
        <vt:i4>3604544</vt:i4>
      </vt:variant>
      <vt:variant>
        <vt:i4>6</vt:i4>
      </vt:variant>
      <vt:variant>
        <vt:i4>0</vt:i4>
      </vt:variant>
      <vt:variant>
        <vt:i4>5</vt:i4>
      </vt:variant>
      <vt:variant>
        <vt:lpwstr>mailto:prenom.nom@xxx.xx</vt:lpwstr>
      </vt:variant>
      <vt:variant>
        <vt:lpwstr/>
      </vt:variant>
      <vt:variant>
        <vt:i4>3604544</vt:i4>
      </vt:variant>
      <vt:variant>
        <vt:i4>3</vt:i4>
      </vt:variant>
      <vt:variant>
        <vt:i4>0</vt:i4>
      </vt:variant>
      <vt:variant>
        <vt:i4>5</vt:i4>
      </vt:variant>
      <vt:variant>
        <vt:lpwstr>mailto:prenom.nom@xxx.xx</vt:lpwstr>
      </vt:variant>
      <vt:variant>
        <vt:lpwstr/>
      </vt:variant>
      <vt:variant>
        <vt:i4>3997790</vt:i4>
      </vt:variant>
      <vt:variant>
        <vt:i4>0</vt:i4>
      </vt:variant>
      <vt:variant>
        <vt:i4>0</vt:i4>
      </vt:variant>
      <vt:variant>
        <vt:i4>5</vt:i4>
      </vt:variant>
      <vt:variant>
        <vt:lpwstr>mailto:prenom.nom@xxx.fr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Ludovia (de 22 000 à 30000 caractères espaces compris)</dc:title>
  <dc:creator>Boris Solinski</dc:creator>
  <cp:lastModifiedBy>Ana-Maria Raimond</cp:lastModifiedBy>
  <cp:revision>4</cp:revision>
  <cp:lastPrinted>2017-05-05T22:19:00Z</cp:lastPrinted>
  <dcterms:created xsi:type="dcterms:W3CDTF">2017-09-15T14:50:00Z</dcterms:created>
  <dcterms:modified xsi:type="dcterms:W3CDTF">2017-09-15T15:39:00Z</dcterms:modified>
</cp:coreProperties>
</file>