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8145F" w14:textId="1E911CB4" w:rsidR="00A11F9F" w:rsidRDefault="00A11F9F" w:rsidP="00A11F9F">
      <w:pPr>
        <w:rPr>
          <w:lang w:val="en-US"/>
        </w:rPr>
      </w:pPr>
      <w:r>
        <w:rPr>
          <w:lang w:val="en-US"/>
        </w:rPr>
        <w:t>CROPS – 2017</w:t>
      </w:r>
      <w:r w:rsidR="00530D5D">
        <w:rPr>
          <w:lang w:val="en-US"/>
        </w:rPr>
        <w:t xml:space="preserve"> – Improving Agriculture through Genomics - </w:t>
      </w:r>
      <w:bookmarkStart w:id="0" w:name="_GoBack"/>
      <w:bookmarkEnd w:id="0"/>
      <w:r w:rsidR="00530D5D">
        <w:rPr>
          <w:lang w:val="en-US"/>
        </w:rPr>
        <w:t>Huntsville –June 5-8 2017</w:t>
      </w:r>
    </w:p>
    <w:p w14:paraId="52EADBBA" w14:textId="77777777" w:rsidR="00A11F9F" w:rsidRDefault="00A11F9F" w:rsidP="00A11F9F">
      <w:pPr>
        <w:rPr>
          <w:lang w:val="en-US"/>
        </w:rPr>
      </w:pPr>
    </w:p>
    <w:p w14:paraId="4AF6C107" w14:textId="6A8272A0" w:rsidR="00A11F9F" w:rsidRDefault="00A11F9F" w:rsidP="00A11F9F">
      <w:pPr>
        <w:spacing w:line="360" w:lineRule="auto"/>
        <w:jc w:val="center"/>
        <w:outlineLvl w:val="0"/>
        <w:rPr>
          <w:b/>
          <w:color w:val="4BACC6" w:themeColor="accent5"/>
          <w:sz w:val="32"/>
          <w:lang w:val="en-US"/>
        </w:rPr>
      </w:pPr>
      <w:r w:rsidRPr="0041005B">
        <w:rPr>
          <w:b/>
          <w:color w:val="4BACC6" w:themeColor="accent5"/>
          <w:sz w:val="32"/>
          <w:lang w:val="en-US"/>
        </w:rPr>
        <w:t>Genetic</w:t>
      </w:r>
      <w:r>
        <w:rPr>
          <w:b/>
          <w:color w:val="4BACC6" w:themeColor="accent5"/>
          <w:sz w:val="32"/>
          <w:lang w:val="en-US"/>
        </w:rPr>
        <w:t xml:space="preserve"> diversity and</w:t>
      </w:r>
      <w:r w:rsidRPr="0041005B">
        <w:rPr>
          <w:b/>
          <w:color w:val="4BACC6" w:themeColor="accent5"/>
          <w:sz w:val="32"/>
          <w:lang w:val="en-US"/>
        </w:rPr>
        <w:t xml:space="preserve"> </w:t>
      </w:r>
      <w:r>
        <w:rPr>
          <w:b/>
          <w:color w:val="4BACC6" w:themeColor="accent5"/>
          <w:sz w:val="32"/>
          <w:lang w:val="en-US"/>
        </w:rPr>
        <w:t>architecture</w:t>
      </w:r>
      <w:r w:rsidRPr="0041005B">
        <w:rPr>
          <w:b/>
          <w:color w:val="4BACC6" w:themeColor="accent5"/>
          <w:sz w:val="32"/>
          <w:lang w:val="en-US"/>
        </w:rPr>
        <w:t xml:space="preserve"> of </w:t>
      </w:r>
      <w:r>
        <w:rPr>
          <w:b/>
          <w:color w:val="4BACC6" w:themeColor="accent5"/>
          <w:sz w:val="32"/>
          <w:lang w:val="en-US"/>
        </w:rPr>
        <w:t>gene expression in response to</w:t>
      </w:r>
      <w:r w:rsidRPr="0041005B">
        <w:rPr>
          <w:b/>
          <w:color w:val="4BACC6" w:themeColor="accent5"/>
          <w:sz w:val="32"/>
          <w:lang w:val="en-US"/>
        </w:rPr>
        <w:t xml:space="preserve"> water </w:t>
      </w:r>
      <w:r>
        <w:rPr>
          <w:b/>
          <w:color w:val="4BACC6" w:themeColor="accent5"/>
          <w:sz w:val="32"/>
          <w:lang w:val="en-US"/>
        </w:rPr>
        <w:t xml:space="preserve">deficit in </w:t>
      </w:r>
      <w:r w:rsidRPr="0041005B">
        <w:rPr>
          <w:b/>
          <w:color w:val="4BACC6" w:themeColor="accent5"/>
          <w:sz w:val="32"/>
          <w:lang w:val="en-US"/>
        </w:rPr>
        <w:t>tomato</w:t>
      </w:r>
    </w:p>
    <w:p w14:paraId="03D2C985" w14:textId="77777777" w:rsidR="00400115" w:rsidRPr="00F13B89" w:rsidRDefault="00400115" w:rsidP="00F13B89">
      <w:pPr>
        <w:jc w:val="both"/>
        <w:rPr>
          <w:rFonts w:asciiTheme="majorHAnsi" w:hAnsiTheme="majorHAnsi" w:cs="Times New Roman"/>
          <w:sz w:val="32"/>
          <w:szCs w:val="32"/>
          <w:lang w:val="fr-FR"/>
        </w:rPr>
      </w:pPr>
    </w:p>
    <w:p w14:paraId="4889A8D1" w14:textId="0B83EE56" w:rsidR="004261EA" w:rsidRDefault="004261EA" w:rsidP="004261EA">
      <w:pPr>
        <w:rPr>
          <w:rFonts w:asciiTheme="majorHAnsi" w:hAnsiTheme="majorHAnsi"/>
        </w:rPr>
      </w:pPr>
      <w:r>
        <w:rPr>
          <w:rFonts w:asciiTheme="majorHAnsi" w:hAnsiTheme="majorHAnsi"/>
        </w:rPr>
        <w:t>Elise Albert</w:t>
      </w:r>
      <w:r w:rsidRPr="00C67AD9">
        <w:rPr>
          <w:rFonts w:asciiTheme="majorHAnsi" w:hAnsiTheme="majorHAnsi" w:cs="Onemtmigu AAAA"/>
        </w:rPr>
        <w:t>,</w:t>
      </w:r>
      <w:r>
        <w:rPr>
          <w:rFonts w:asciiTheme="majorHAnsi" w:hAnsiTheme="majorHAnsi"/>
        </w:rPr>
        <w:t xml:space="preserve"> Christopher </w:t>
      </w:r>
      <w:proofErr w:type="spellStart"/>
      <w:r>
        <w:rPr>
          <w:rFonts w:asciiTheme="majorHAnsi" w:hAnsiTheme="majorHAnsi"/>
        </w:rPr>
        <w:t>Sauvage</w:t>
      </w:r>
      <w:proofErr w:type="spellEnd"/>
      <w:r>
        <w:rPr>
          <w:rFonts w:asciiTheme="majorHAnsi" w:hAnsiTheme="majorHAnsi"/>
        </w:rPr>
        <w:t xml:space="preserve">, Jean-Paul </w:t>
      </w:r>
      <w:proofErr w:type="spellStart"/>
      <w:r>
        <w:rPr>
          <w:rFonts w:asciiTheme="majorHAnsi" w:hAnsiTheme="majorHAnsi"/>
        </w:rPr>
        <w:t>Bouchet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Frédérique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Bitton</w:t>
      </w:r>
      <w:proofErr w:type="spellEnd"/>
      <w:r w:rsidRPr="00C67AD9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Matthieu </w:t>
      </w:r>
      <w:proofErr w:type="spellStart"/>
      <w:r>
        <w:rPr>
          <w:rFonts w:asciiTheme="majorHAnsi" w:hAnsiTheme="majorHAnsi"/>
        </w:rPr>
        <w:t>Beukers</w:t>
      </w:r>
      <w:proofErr w:type="spellEnd"/>
      <w:r>
        <w:rPr>
          <w:rFonts w:asciiTheme="majorHAnsi" w:hAnsiTheme="majorHAnsi"/>
        </w:rPr>
        <w:t xml:space="preserve">, </w:t>
      </w:r>
      <w:r w:rsidR="00A11F9F" w:rsidRPr="00401E5B">
        <w:rPr>
          <w:lang w:val="en-US"/>
        </w:rPr>
        <w:t xml:space="preserve">Renaud </w:t>
      </w:r>
      <w:proofErr w:type="spellStart"/>
      <w:r w:rsidR="00A11F9F" w:rsidRPr="00401E5B">
        <w:rPr>
          <w:lang w:val="en-US"/>
        </w:rPr>
        <w:t>Duboscq</w:t>
      </w:r>
      <w:proofErr w:type="spellEnd"/>
      <w:r w:rsidR="00A11F9F">
        <w:rPr>
          <w:lang w:val="en-US"/>
        </w:rPr>
        <w:t xml:space="preserve">, </w:t>
      </w:r>
      <w:proofErr w:type="spellStart"/>
      <w:r>
        <w:rPr>
          <w:rFonts w:asciiTheme="majorHAnsi" w:hAnsiTheme="majorHAnsi"/>
        </w:rPr>
        <w:t>Yolande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Carretero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 w:rsidRPr="00C67AD9">
        <w:rPr>
          <w:rFonts w:asciiTheme="majorHAnsi" w:hAnsiTheme="majorHAnsi"/>
        </w:rPr>
        <w:t>Mathilde</w:t>
      </w:r>
      <w:proofErr w:type="spellEnd"/>
      <w:r w:rsidRPr="00C67AD9">
        <w:rPr>
          <w:rFonts w:asciiTheme="majorHAnsi" w:hAnsiTheme="majorHAnsi"/>
        </w:rPr>
        <w:t xml:space="preserve"> </w:t>
      </w:r>
      <w:proofErr w:type="spellStart"/>
      <w:r w:rsidR="00E576F7">
        <w:rPr>
          <w:rFonts w:asciiTheme="majorHAnsi" w:hAnsiTheme="majorHAnsi"/>
        </w:rPr>
        <w:t>Causse</w:t>
      </w:r>
      <w:proofErr w:type="spellEnd"/>
    </w:p>
    <w:p w14:paraId="749CFF3D" w14:textId="77777777" w:rsidR="00E576F7" w:rsidRDefault="00E576F7" w:rsidP="004261EA">
      <w:pPr>
        <w:rPr>
          <w:rFonts w:asciiTheme="majorHAnsi" w:hAnsiTheme="majorHAnsi"/>
        </w:rPr>
      </w:pPr>
    </w:p>
    <w:p w14:paraId="706A561E" w14:textId="77580EB1" w:rsidR="00E576F7" w:rsidRDefault="00E576F7" w:rsidP="004261EA">
      <w:pPr>
        <w:rPr>
          <w:rFonts w:asciiTheme="majorHAnsi" w:hAnsiTheme="majorHAnsi"/>
        </w:rPr>
      </w:pPr>
      <w:r>
        <w:rPr>
          <w:rFonts w:asciiTheme="majorHAnsi" w:hAnsiTheme="majorHAnsi"/>
        </w:rPr>
        <w:t>INRA – UR</w:t>
      </w:r>
      <w:r w:rsidR="00A11F9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GAFL Genetics and Breeding of Fruit and Vegetables – Avignon - France</w:t>
      </w:r>
    </w:p>
    <w:p w14:paraId="641E27ED" w14:textId="77777777" w:rsidR="004261EA" w:rsidRDefault="004261EA" w:rsidP="004261EA">
      <w:pPr>
        <w:rPr>
          <w:rFonts w:asciiTheme="majorHAnsi" w:hAnsiTheme="majorHAnsi"/>
        </w:rPr>
      </w:pPr>
    </w:p>
    <w:p w14:paraId="21898B0B" w14:textId="7C4AB992" w:rsidR="00F13B89" w:rsidRDefault="00E576F7" w:rsidP="004261E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Tomato is both a model species thanks to the large genetic and genomic resources available and </w:t>
      </w:r>
      <w:r w:rsidR="00A11F9F">
        <w:rPr>
          <w:rFonts w:asciiTheme="majorHAnsi" w:hAnsiTheme="majorHAnsi"/>
        </w:rPr>
        <w:t xml:space="preserve">an </w:t>
      </w:r>
      <w:r>
        <w:rPr>
          <w:rFonts w:asciiTheme="majorHAnsi" w:hAnsiTheme="majorHAnsi"/>
        </w:rPr>
        <w:t xml:space="preserve">important crop. </w:t>
      </w:r>
      <w:r w:rsidR="004261EA">
        <w:rPr>
          <w:rFonts w:asciiTheme="majorHAnsi" w:hAnsiTheme="majorHAnsi"/>
        </w:rPr>
        <w:t>Tomato fruit quality is characterized by a large number of components influenced by the genotypes and the environment</w:t>
      </w:r>
      <w:r w:rsidR="00F13B89">
        <w:rPr>
          <w:rFonts w:asciiTheme="majorHAnsi" w:hAnsiTheme="majorHAnsi"/>
        </w:rPr>
        <w:t>, notably water status</w:t>
      </w:r>
      <w:r w:rsidR="00B359EB">
        <w:rPr>
          <w:rFonts w:asciiTheme="majorHAnsi" w:hAnsiTheme="majorHAnsi"/>
        </w:rPr>
        <w:t>. In order to unravel</w:t>
      </w:r>
      <w:r w:rsidR="004261EA">
        <w:rPr>
          <w:rFonts w:asciiTheme="majorHAnsi" w:hAnsiTheme="majorHAnsi"/>
        </w:rPr>
        <w:t xml:space="preserve"> the genetic control of these components, q</w:t>
      </w:r>
      <w:r w:rsidR="004261EA" w:rsidRPr="00C67AD9">
        <w:rPr>
          <w:rFonts w:asciiTheme="majorHAnsi" w:hAnsiTheme="majorHAnsi"/>
        </w:rPr>
        <w:t xml:space="preserve">uantitative trait loci </w:t>
      </w:r>
      <w:r w:rsidR="00B359EB">
        <w:rPr>
          <w:rFonts w:asciiTheme="majorHAnsi" w:hAnsiTheme="majorHAnsi"/>
        </w:rPr>
        <w:t xml:space="preserve">for </w:t>
      </w:r>
      <w:r w:rsidR="00D37E94">
        <w:rPr>
          <w:rFonts w:asciiTheme="majorHAnsi" w:hAnsiTheme="majorHAnsi"/>
        </w:rPr>
        <w:t>transcript amount (</w:t>
      </w:r>
      <w:proofErr w:type="spellStart"/>
      <w:r w:rsidR="00D37E94">
        <w:rPr>
          <w:rFonts w:asciiTheme="majorHAnsi" w:hAnsiTheme="majorHAnsi"/>
        </w:rPr>
        <w:t>eQTL</w:t>
      </w:r>
      <w:proofErr w:type="spellEnd"/>
      <w:r w:rsidR="00D37E94">
        <w:rPr>
          <w:rFonts w:asciiTheme="majorHAnsi" w:hAnsiTheme="majorHAnsi"/>
        </w:rPr>
        <w:t xml:space="preserve">), </w:t>
      </w:r>
      <w:r w:rsidR="00B359EB">
        <w:rPr>
          <w:rFonts w:asciiTheme="majorHAnsi" w:hAnsiTheme="majorHAnsi"/>
        </w:rPr>
        <w:t xml:space="preserve">metabolic and phenotypic traits </w:t>
      </w:r>
      <w:r w:rsidR="004261EA" w:rsidRPr="00C67AD9">
        <w:rPr>
          <w:rFonts w:asciiTheme="majorHAnsi" w:hAnsiTheme="majorHAnsi"/>
        </w:rPr>
        <w:t>(</w:t>
      </w:r>
      <w:proofErr w:type="spellStart"/>
      <w:r w:rsidR="00B359EB">
        <w:rPr>
          <w:rFonts w:asciiTheme="majorHAnsi" w:hAnsiTheme="majorHAnsi"/>
        </w:rPr>
        <w:t>p</w:t>
      </w:r>
      <w:r w:rsidR="00A11F9F">
        <w:rPr>
          <w:rFonts w:asciiTheme="majorHAnsi" w:hAnsiTheme="majorHAnsi"/>
        </w:rPr>
        <w:t>h</w:t>
      </w:r>
      <w:r w:rsidR="004261EA" w:rsidRPr="00C67AD9">
        <w:rPr>
          <w:rFonts w:asciiTheme="majorHAnsi" w:hAnsiTheme="majorHAnsi"/>
        </w:rPr>
        <w:t>QTL</w:t>
      </w:r>
      <w:proofErr w:type="spellEnd"/>
      <w:r w:rsidR="004261EA" w:rsidRPr="00C67AD9">
        <w:rPr>
          <w:rFonts w:asciiTheme="majorHAnsi" w:hAnsiTheme="majorHAnsi"/>
        </w:rPr>
        <w:t>) have been</w:t>
      </w:r>
      <w:r w:rsidR="004261EA">
        <w:rPr>
          <w:rFonts w:asciiTheme="majorHAnsi" w:hAnsiTheme="majorHAnsi"/>
        </w:rPr>
        <w:t xml:space="preserve"> mapped under control and </w:t>
      </w:r>
      <w:r w:rsidR="00A11F9F">
        <w:rPr>
          <w:rFonts w:asciiTheme="majorHAnsi" w:hAnsiTheme="majorHAnsi"/>
        </w:rPr>
        <w:t>water deficit</w:t>
      </w:r>
      <w:r w:rsidR="004261EA">
        <w:rPr>
          <w:rFonts w:asciiTheme="majorHAnsi" w:hAnsiTheme="majorHAnsi"/>
        </w:rPr>
        <w:t xml:space="preserve"> conditions. We used a RIL population derived from an intraspecific cross between a cherry tomato line and a large fruited line. </w:t>
      </w:r>
      <w:r w:rsidR="00F13B89">
        <w:rPr>
          <w:rFonts w:asciiTheme="majorHAnsi" w:hAnsiTheme="majorHAnsi"/>
        </w:rPr>
        <w:t>The genomes</w:t>
      </w:r>
      <w:r w:rsidR="004261EA">
        <w:rPr>
          <w:rFonts w:asciiTheme="majorHAnsi" w:hAnsiTheme="majorHAnsi"/>
        </w:rPr>
        <w:t xml:space="preserve"> of both parents were </w:t>
      </w:r>
      <w:r w:rsidR="00F13B89">
        <w:rPr>
          <w:rFonts w:asciiTheme="majorHAnsi" w:hAnsiTheme="majorHAnsi"/>
        </w:rPr>
        <w:t>sequenced and differ by more than</w:t>
      </w:r>
      <w:r w:rsidR="004261EA">
        <w:rPr>
          <w:rFonts w:asciiTheme="majorHAnsi" w:hAnsiTheme="majorHAnsi"/>
        </w:rPr>
        <w:t xml:space="preserve"> 2 million SNPs.  </w:t>
      </w:r>
      <w:proofErr w:type="spellStart"/>
      <w:r w:rsidR="00B359EB">
        <w:rPr>
          <w:rFonts w:asciiTheme="majorHAnsi" w:hAnsiTheme="majorHAnsi"/>
        </w:rPr>
        <w:t>RNAseq</w:t>
      </w:r>
      <w:proofErr w:type="spellEnd"/>
      <w:r w:rsidR="00B359EB">
        <w:rPr>
          <w:rFonts w:asciiTheme="majorHAnsi" w:hAnsiTheme="majorHAnsi"/>
        </w:rPr>
        <w:t xml:space="preserve"> of parental lines revealed a number of functions affected by water stress, but also some major differences according to the parents. </w:t>
      </w:r>
      <w:r w:rsidR="004261EA">
        <w:rPr>
          <w:rFonts w:asciiTheme="majorHAnsi" w:hAnsiTheme="majorHAnsi"/>
        </w:rPr>
        <w:t xml:space="preserve">On the </w:t>
      </w:r>
      <w:r w:rsidR="00B359EB">
        <w:rPr>
          <w:rFonts w:asciiTheme="majorHAnsi" w:hAnsiTheme="majorHAnsi"/>
        </w:rPr>
        <w:t>RIL</w:t>
      </w:r>
      <w:r w:rsidR="004261EA">
        <w:rPr>
          <w:rFonts w:asciiTheme="majorHAnsi" w:hAnsiTheme="majorHAnsi"/>
        </w:rPr>
        <w:t xml:space="preserve"> population we harvested fruit and leaf </w:t>
      </w:r>
      <w:r w:rsidR="00F13B89">
        <w:rPr>
          <w:rFonts w:asciiTheme="majorHAnsi" w:hAnsiTheme="majorHAnsi"/>
        </w:rPr>
        <w:t xml:space="preserve">samples and performed </w:t>
      </w:r>
      <w:proofErr w:type="spellStart"/>
      <w:r w:rsidR="00F13B89">
        <w:rPr>
          <w:rFonts w:asciiTheme="majorHAnsi" w:hAnsiTheme="majorHAnsi"/>
        </w:rPr>
        <w:t>eQTL</w:t>
      </w:r>
      <w:proofErr w:type="spellEnd"/>
      <w:r w:rsidR="00F13B89">
        <w:rPr>
          <w:rFonts w:asciiTheme="majorHAnsi" w:hAnsiTheme="majorHAnsi"/>
        </w:rPr>
        <w:t xml:space="preserve"> mapping for </w:t>
      </w:r>
      <w:r w:rsidR="00D37E94">
        <w:rPr>
          <w:rFonts w:asciiTheme="majorHAnsi" w:hAnsiTheme="majorHAnsi"/>
        </w:rPr>
        <w:t>27</w:t>
      </w:r>
      <w:r w:rsidR="00A11F9F">
        <w:rPr>
          <w:rFonts w:asciiTheme="majorHAnsi" w:hAnsiTheme="majorHAnsi"/>
        </w:rPr>
        <w:t xml:space="preserve">0 </w:t>
      </w:r>
      <w:r w:rsidR="00B359EB">
        <w:rPr>
          <w:rFonts w:asciiTheme="majorHAnsi" w:hAnsiTheme="majorHAnsi"/>
        </w:rPr>
        <w:t>differentially expressed genes</w:t>
      </w:r>
      <w:r w:rsidR="00F13B89">
        <w:rPr>
          <w:rFonts w:asciiTheme="majorHAnsi" w:hAnsiTheme="majorHAnsi"/>
        </w:rPr>
        <w:t xml:space="preserve"> using the </w:t>
      </w:r>
      <w:proofErr w:type="spellStart"/>
      <w:r w:rsidR="00F13B89">
        <w:rPr>
          <w:rFonts w:asciiTheme="majorHAnsi" w:hAnsiTheme="majorHAnsi"/>
        </w:rPr>
        <w:t>fluidigm</w:t>
      </w:r>
      <w:proofErr w:type="spellEnd"/>
      <w:r w:rsidR="00F13B89">
        <w:rPr>
          <w:rFonts w:asciiTheme="majorHAnsi" w:hAnsiTheme="majorHAnsi"/>
        </w:rPr>
        <w:t xml:space="preserve"> technology. </w:t>
      </w:r>
      <w:r w:rsidR="00B359EB">
        <w:rPr>
          <w:rFonts w:asciiTheme="majorHAnsi" w:hAnsiTheme="majorHAnsi"/>
        </w:rPr>
        <w:t xml:space="preserve">Several </w:t>
      </w:r>
      <w:proofErr w:type="spellStart"/>
      <w:r w:rsidR="00B359EB">
        <w:rPr>
          <w:rFonts w:asciiTheme="majorHAnsi" w:hAnsiTheme="majorHAnsi"/>
        </w:rPr>
        <w:t>e</w:t>
      </w:r>
      <w:r w:rsidR="00F13B89">
        <w:rPr>
          <w:rFonts w:asciiTheme="majorHAnsi" w:hAnsiTheme="majorHAnsi"/>
        </w:rPr>
        <w:t>QTL</w:t>
      </w:r>
      <w:proofErr w:type="spellEnd"/>
      <w:r w:rsidR="00F13B89">
        <w:rPr>
          <w:rFonts w:asciiTheme="majorHAnsi" w:hAnsiTheme="majorHAnsi"/>
        </w:rPr>
        <w:t xml:space="preserve"> were mapped, some with strong effects, a majority of which acting as </w:t>
      </w:r>
      <w:proofErr w:type="spellStart"/>
      <w:r w:rsidR="00F13B89">
        <w:rPr>
          <w:rFonts w:asciiTheme="majorHAnsi" w:hAnsiTheme="majorHAnsi"/>
        </w:rPr>
        <w:t>cis</w:t>
      </w:r>
      <w:proofErr w:type="spellEnd"/>
      <w:r w:rsidR="00F13B89">
        <w:rPr>
          <w:rFonts w:asciiTheme="majorHAnsi" w:hAnsiTheme="majorHAnsi"/>
        </w:rPr>
        <w:t xml:space="preserve"> </w:t>
      </w:r>
      <w:proofErr w:type="spellStart"/>
      <w:r w:rsidR="00F13B89">
        <w:rPr>
          <w:rFonts w:asciiTheme="majorHAnsi" w:hAnsiTheme="majorHAnsi"/>
        </w:rPr>
        <w:t>eQTL</w:t>
      </w:r>
      <w:proofErr w:type="spellEnd"/>
      <w:r w:rsidR="00F13B89">
        <w:rPr>
          <w:rFonts w:asciiTheme="majorHAnsi" w:hAnsiTheme="majorHAnsi"/>
        </w:rPr>
        <w:t xml:space="preserve">, and clusters of </w:t>
      </w:r>
      <w:proofErr w:type="spellStart"/>
      <w:r w:rsidR="00F13B89">
        <w:rPr>
          <w:rFonts w:asciiTheme="majorHAnsi" w:hAnsiTheme="majorHAnsi"/>
        </w:rPr>
        <w:t>eQTL</w:t>
      </w:r>
      <w:proofErr w:type="spellEnd"/>
      <w:r w:rsidR="00B359EB">
        <w:rPr>
          <w:rFonts w:asciiTheme="majorHAnsi" w:hAnsiTheme="majorHAnsi"/>
        </w:rPr>
        <w:t xml:space="preserve"> and </w:t>
      </w:r>
      <w:proofErr w:type="spellStart"/>
      <w:r w:rsidR="00B359EB">
        <w:rPr>
          <w:rFonts w:asciiTheme="majorHAnsi" w:hAnsiTheme="majorHAnsi"/>
        </w:rPr>
        <w:t>pQTL</w:t>
      </w:r>
      <w:proofErr w:type="spellEnd"/>
      <w:r w:rsidR="00F13B89">
        <w:rPr>
          <w:rFonts w:asciiTheme="majorHAnsi" w:hAnsiTheme="majorHAnsi"/>
        </w:rPr>
        <w:t xml:space="preserve"> were </w:t>
      </w:r>
      <w:r w:rsidR="00B359EB">
        <w:rPr>
          <w:rFonts w:asciiTheme="majorHAnsi" w:hAnsiTheme="majorHAnsi"/>
        </w:rPr>
        <w:t>demonstrated</w:t>
      </w:r>
      <w:r w:rsidR="00F13B89">
        <w:rPr>
          <w:rFonts w:asciiTheme="majorHAnsi" w:hAnsiTheme="majorHAnsi"/>
        </w:rPr>
        <w:t>.</w:t>
      </w:r>
      <w:r w:rsidR="00A11F9F">
        <w:rPr>
          <w:rFonts w:asciiTheme="majorHAnsi" w:hAnsiTheme="majorHAnsi"/>
        </w:rPr>
        <w:t xml:space="preserve"> </w:t>
      </w:r>
      <w:r w:rsidR="00B359EB">
        <w:rPr>
          <w:rFonts w:asciiTheme="majorHAnsi" w:hAnsiTheme="majorHAnsi"/>
        </w:rPr>
        <w:t>Analysis of</w:t>
      </w:r>
      <w:r w:rsidR="00F13B89">
        <w:rPr>
          <w:rFonts w:asciiTheme="majorHAnsi" w:hAnsiTheme="majorHAnsi"/>
        </w:rPr>
        <w:t xml:space="preserve"> the transcriptome of the F1 hybri</w:t>
      </w:r>
      <w:r w:rsidR="00B359EB">
        <w:rPr>
          <w:rFonts w:asciiTheme="majorHAnsi" w:hAnsiTheme="majorHAnsi"/>
        </w:rPr>
        <w:t>d</w:t>
      </w:r>
      <w:r w:rsidR="00F13B89">
        <w:rPr>
          <w:rFonts w:asciiTheme="majorHAnsi" w:hAnsiTheme="majorHAnsi"/>
        </w:rPr>
        <w:t xml:space="preserve"> allowed the </w:t>
      </w:r>
      <w:r w:rsidR="00F13B89" w:rsidRPr="00D37E94">
        <w:rPr>
          <w:rFonts w:asciiTheme="majorHAnsi" w:hAnsiTheme="majorHAnsi"/>
        </w:rPr>
        <w:t>quantification of allele specific expression and identification of</w:t>
      </w:r>
      <w:r w:rsidR="00B359EB" w:rsidRPr="00D37E94">
        <w:rPr>
          <w:rFonts w:asciiTheme="majorHAnsi" w:hAnsiTheme="majorHAnsi"/>
        </w:rPr>
        <w:t xml:space="preserve"> </w:t>
      </w:r>
      <w:r w:rsidR="00A11F9F" w:rsidRPr="00D37E94">
        <w:rPr>
          <w:rFonts w:asciiTheme="majorHAnsi" w:hAnsiTheme="majorHAnsi"/>
        </w:rPr>
        <w:t xml:space="preserve">almost 2000 </w:t>
      </w:r>
      <w:proofErr w:type="spellStart"/>
      <w:r w:rsidR="00A11F9F" w:rsidRPr="00D37E94">
        <w:rPr>
          <w:rFonts w:asciiTheme="majorHAnsi" w:hAnsiTheme="majorHAnsi"/>
        </w:rPr>
        <w:t>cis</w:t>
      </w:r>
      <w:proofErr w:type="spellEnd"/>
      <w:r w:rsidR="00A11F9F" w:rsidRPr="00D37E94">
        <w:rPr>
          <w:rFonts w:asciiTheme="majorHAnsi" w:hAnsiTheme="majorHAnsi"/>
        </w:rPr>
        <w:t xml:space="preserve">-regulated genes and </w:t>
      </w:r>
      <w:r w:rsidR="00A11F9F" w:rsidRPr="00D37E94">
        <w:rPr>
          <w:lang w:val="en-US"/>
        </w:rPr>
        <w:t xml:space="preserve">1,450 </w:t>
      </w:r>
      <w:r w:rsidR="00A11F9F" w:rsidRPr="00D37E94">
        <w:rPr>
          <w:i/>
          <w:lang w:val="en-US"/>
        </w:rPr>
        <w:t>trans</w:t>
      </w:r>
      <w:r w:rsidR="00A11F9F" w:rsidRPr="00D37E94">
        <w:rPr>
          <w:lang w:val="en-US"/>
        </w:rPr>
        <w:t xml:space="preserve"> regulated genes</w:t>
      </w:r>
      <w:r w:rsidR="00F13B89" w:rsidRPr="00D37E94">
        <w:rPr>
          <w:rFonts w:asciiTheme="majorHAnsi" w:hAnsiTheme="majorHAnsi"/>
        </w:rPr>
        <w:t xml:space="preserve">. </w:t>
      </w:r>
      <w:r w:rsidR="00D37E94" w:rsidRPr="00D37E94">
        <w:rPr>
          <w:lang w:val="en-US"/>
        </w:rPr>
        <w:t>Contrary</w:t>
      </w:r>
      <w:r w:rsidR="00D37E94" w:rsidRPr="00A42D2B">
        <w:rPr>
          <w:lang w:val="en-US"/>
        </w:rPr>
        <w:t xml:space="preserve"> to </w:t>
      </w:r>
      <w:r w:rsidR="00D37E94" w:rsidRPr="00A42D2B">
        <w:rPr>
          <w:i/>
          <w:lang w:val="en-US"/>
        </w:rPr>
        <w:t>trans</w:t>
      </w:r>
      <w:r w:rsidR="00D37E94" w:rsidRPr="00A42D2B">
        <w:rPr>
          <w:lang w:val="en-US"/>
        </w:rPr>
        <w:t xml:space="preserve"> regulatory divergences, </w:t>
      </w:r>
      <w:proofErr w:type="spellStart"/>
      <w:r w:rsidR="00D37E94" w:rsidRPr="00A42D2B">
        <w:rPr>
          <w:i/>
          <w:lang w:val="en-US"/>
        </w:rPr>
        <w:t>cis</w:t>
      </w:r>
      <w:proofErr w:type="spellEnd"/>
      <w:r w:rsidR="00D37E94" w:rsidRPr="00A42D2B">
        <w:rPr>
          <w:lang w:val="en-US"/>
        </w:rPr>
        <w:t xml:space="preserve"> regulatory divergences were strongly conserved between organs and between watering regimes. </w:t>
      </w:r>
      <w:r w:rsidR="00F13B89">
        <w:rPr>
          <w:rFonts w:asciiTheme="majorHAnsi" w:hAnsiTheme="majorHAnsi"/>
        </w:rPr>
        <w:t>Results will be discussed in regard to the gene functions and co-loca</w:t>
      </w:r>
      <w:r>
        <w:rPr>
          <w:rFonts w:asciiTheme="majorHAnsi" w:hAnsiTheme="majorHAnsi"/>
        </w:rPr>
        <w:t>lisa</w:t>
      </w:r>
      <w:r w:rsidR="00F13B89">
        <w:rPr>
          <w:rFonts w:asciiTheme="majorHAnsi" w:hAnsiTheme="majorHAnsi"/>
        </w:rPr>
        <w:t>tion</w:t>
      </w:r>
      <w:r>
        <w:rPr>
          <w:rFonts w:asciiTheme="majorHAnsi" w:hAnsiTheme="majorHAnsi"/>
        </w:rPr>
        <w:t>s</w:t>
      </w:r>
      <w:r w:rsidR="00F13B89">
        <w:rPr>
          <w:rFonts w:asciiTheme="majorHAnsi" w:hAnsiTheme="majorHAnsi"/>
        </w:rPr>
        <w:t xml:space="preserve"> with metabolite or phenotype </w:t>
      </w:r>
      <w:proofErr w:type="spellStart"/>
      <w:r w:rsidR="00B359EB">
        <w:rPr>
          <w:rFonts w:asciiTheme="majorHAnsi" w:hAnsiTheme="majorHAnsi"/>
        </w:rPr>
        <w:t>p</w:t>
      </w:r>
      <w:r w:rsidR="00F13B89">
        <w:rPr>
          <w:rFonts w:asciiTheme="majorHAnsi" w:hAnsiTheme="majorHAnsi"/>
        </w:rPr>
        <w:t>QTLs</w:t>
      </w:r>
      <w:proofErr w:type="spellEnd"/>
      <w:r w:rsidR="00F13B89">
        <w:rPr>
          <w:rFonts w:asciiTheme="majorHAnsi" w:hAnsiTheme="majorHAnsi"/>
        </w:rPr>
        <w:t xml:space="preserve">. </w:t>
      </w:r>
    </w:p>
    <w:p w14:paraId="5978581A" w14:textId="77777777" w:rsidR="00A11F9F" w:rsidRDefault="00A11F9F" w:rsidP="004261EA">
      <w:pPr>
        <w:rPr>
          <w:rFonts w:asciiTheme="majorHAnsi" w:hAnsiTheme="majorHAnsi"/>
        </w:rPr>
      </w:pPr>
    </w:p>
    <w:p w14:paraId="78D8BDCD" w14:textId="105A6430" w:rsidR="00A11F9F" w:rsidRDefault="00A11F9F" w:rsidP="004261EA">
      <w:pPr>
        <w:rPr>
          <w:rFonts w:asciiTheme="majorHAnsi" w:hAnsiTheme="majorHAnsi"/>
        </w:rPr>
      </w:pPr>
    </w:p>
    <w:sectPr w:rsidR="00A11F9F" w:rsidSect="008E03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nemtmigu AAA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EA"/>
    <w:rsid w:val="00400115"/>
    <w:rsid w:val="004261EA"/>
    <w:rsid w:val="00530D5D"/>
    <w:rsid w:val="008E0322"/>
    <w:rsid w:val="00A11F9F"/>
    <w:rsid w:val="00B359EB"/>
    <w:rsid w:val="00CE7C12"/>
    <w:rsid w:val="00D37E94"/>
    <w:rsid w:val="00E576F7"/>
    <w:rsid w:val="00F1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0E61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1655</Characters>
  <Application>Microsoft Macintosh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mcausse</dc:creator>
  <cp:keywords/>
  <dc:description/>
  <cp:lastModifiedBy>mcausse</cp:lastModifiedBy>
  <cp:revision>3</cp:revision>
  <dcterms:created xsi:type="dcterms:W3CDTF">2017-03-06T17:19:00Z</dcterms:created>
  <dcterms:modified xsi:type="dcterms:W3CDTF">2017-03-07T08:18:00Z</dcterms:modified>
</cp:coreProperties>
</file>