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FF" w:rsidRPr="00371264" w:rsidRDefault="004A0387" w:rsidP="00371264">
      <w:pPr>
        <w:pStyle w:val="Lgende"/>
        <w:keepNext/>
        <w:numPr>
          <w:ilvl w:val="0"/>
          <w:numId w:val="2"/>
        </w:numPr>
        <w:spacing w:before="100" w:beforeAutospacing="1" w:after="100" w:afterAutospacing="1"/>
        <w:ind w:left="714" w:hanging="357"/>
        <w:rPr>
          <w:color w:val="auto"/>
          <w:sz w:val="27"/>
          <w:szCs w:val="27"/>
        </w:rPr>
      </w:pPr>
      <w:r w:rsidRPr="00371264">
        <w:rPr>
          <w:color w:val="auto"/>
          <w:sz w:val="27"/>
          <w:szCs w:val="27"/>
        </w:rPr>
        <w:t>The i</w:t>
      </w:r>
      <w:r w:rsidR="00415CFF" w:rsidRPr="00371264">
        <w:rPr>
          <w:color w:val="auto"/>
          <w:sz w:val="27"/>
          <w:szCs w:val="27"/>
        </w:rPr>
        <w:t>ntra-herd model</w:t>
      </w:r>
      <w:r w:rsidR="00636E3B" w:rsidRPr="00371264">
        <w:rPr>
          <w:color w:val="auto"/>
          <w:sz w:val="27"/>
          <w:szCs w:val="27"/>
        </w:rPr>
        <w:t>: equations</w:t>
      </w:r>
    </w:p>
    <w:p w:rsidR="009B716A" w:rsidRPr="002C5216" w:rsidRDefault="004A0387" w:rsidP="00371264">
      <w:pPr>
        <w:spacing w:before="100" w:beforeAutospacing="1" w:after="100" w:afterAutospacing="1"/>
        <w:jc w:val="both"/>
        <w:rPr>
          <w:szCs w:val="24"/>
        </w:rPr>
      </w:pPr>
      <w:r w:rsidRPr="002C5216">
        <w:rPr>
          <w:szCs w:val="24"/>
        </w:rPr>
        <w:t>The m</w:t>
      </w:r>
      <w:r w:rsidR="00D540E4" w:rsidRPr="002C5216">
        <w:rPr>
          <w:szCs w:val="24"/>
        </w:rPr>
        <w:t xml:space="preserve">odel </w:t>
      </w:r>
      <w:r w:rsidR="005722E0" w:rsidRPr="002C5216">
        <w:rPr>
          <w:szCs w:val="24"/>
        </w:rPr>
        <w:t xml:space="preserve">for dynamics of </w:t>
      </w:r>
      <w:r w:rsidR="005722E0" w:rsidRPr="002C5216">
        <w:rPr>
          <w:i/>
          <w:iCs/>
          <w:szCs w:val="24"/>
        </w:rPr>
        <w:t>Coxiella burnetii</w:t>
      </w:r>
      <w:r w:rsidR="005722E0" w:rsidRPr="002C5216">
        <w:rPr>
          <w:szCs w:val="24"/>
        </w:rPr>
        <w:t xml:space="preserve"> in a dairy cattle herd </w:t>
      </w:r>
      <w:r w:rsidR="00D540E4" w:rsidRPr="002C5216">
        <w:rPr>
          <w:szCs w:val="24"/>
        </w:rPr>
        <w:t xml:space="preserve">used </w:t>
      </w:r>
      <w:r w:rsidR="005722E0" w:rsidRPr="002C5216">
        <w:rPr>
          <w:szCs w:val="24"/>
        </w:rPr>
        <w:t>in this study</w:t>
      </w:r>
      <w:r w:rsidR="00D540E4" w:rsidRPr="002C5216">
        <w:rPr>
          <w:szCs w:val="24"/>
        </w:rPr>
        <w:t xml:space="preserve"> is </w:t>
      </w:r>
      <w:r w:rsidR="008D1035" w:rsidRPr="002C5216">
        <w:rPr>
          <w:szCs w:val="24"/>
        </w:rPr>
        <w:t>a variant</w:t>
      </w:r>
      <w:r w:rsidR="00D540E4" w:rsidRPr="002C5216">
        <w:rPr>
          <w:szCs w:val="24"/>
        </w:rPr>
        <w:t xml:space="preserve"> </w:t>
      </w:r>
      <w:r w:rsidR="005722E0" w:rsidRPr="002C5216">
        <w:rPr>
          <w:szCs w:val="24"/>
        </w:rPr>
        <w:t xml:space="preserve">of the </w:t>
      </w:r>
      <w:r w:rsidR="00D540E4" w:rsidRPr="002C5216">
        <w:rPr>
          <w:szCs w:val="24"/>
        </w:rPr>
        <w:t>model</w:t>
      </w:r>
      <w:r w:rsidRPr="002C5216">
        <w:rPr>
          <w:szCs w:val="24"/>
        </w:rPr>
        <w:t xml:space="preserve"> </w:t>
      </w:r>
      <w:r w:rsidR="005722E0" w:rsidRPr="002C5216">
        <w:rPr>
          <w:szCs w:val="24"/>
        </w:rPr>
        <w:t>introduced</w:t>
      </w:r>
      <w:r w:rsidRPr="002C5216">
        <w:rPr>
          <w:szCs w:val="24"/>
        </w:rPr>
        <w:t xml:space="preserve"> </w:t>
      </w:r>
      <w:r w:rsidR="005722E0" w:rsidRPr="002C5216">
        <w:rPr>
          <w:szCs w:val="24"/>
        </w:rPr>
        <w:t xml:space="preserve">by </w:t>
      </w:r>
      <w:proofErr w:type="spellStart"/>
      <w:r w:rsidR="005722E0" w:rsidRPr="002C5216">
        <w:rPr>
          <w:szCs w:val="24"/>
        </w:rPr>
        <w:t>Courcoul</w:t>
      </w:r>
      <w:proofErr w:type="spellEnd"/>
      <w:r w:rsidR="005722E0" w:rsidRPr="002C5216">
        <w:rPr>
          <w:szCs w:val="24"/>
        </w:rPr>
        <w:t xml:space="preserve"> </w:t>
      </w:r>
      <w:r w:rsidR="002C5216" w:rsidRPr="002C5216">
        <w:rPr>
          <w:iCs/>
          <w:szCs w:val="24"/>
        </w:rPr>
        <w:t>et</w:t>
      </w:r>
      <w:r w:rsidR="005722E0" w:rsidRPr="002C5216">
        <w:rPr>
          <w:iCs/>
          <w:szCs w:val="24"/>
        </w:rPr>
        <w:t xml:space="preserve"> al</w:t>
      </w:r>
      <w:r w:rsidR="002C5216" w:rsidRPr="002C5216">
        <w:rPr>
          <w:iCs/>
          <w:szCs w:val="24"/>
        </w:rPr>
        <w:t>.</w:t>
      </w:r>
      <w:r w:rsidR="005722E0" w:rsidRPr="002C5216">
        <w:rPr>
          <w:szCs w:val="24"/>
        </w:rPr>
        <w:t xml:space="preserve"> in 2011 </w:t>
      </w:r>
      <w:r w:rsidRPr="002C5216">
        <w:rPr>
          <w:szCs w:val="24"/>
        </w:rPr>
        <w:t>[1</w:t>
      </w:r>
      <w:r w:rsidR="0006567D" w:rsidRPr="002C5216">
        <w:rPr>
          <w:szCs w:val="24"/>
        </w:rPr>
        <w:t>0</w:t>
      </w:r>
      <w:r w:rsidRPr="002C5216">
        <w:rPr>
          <w:szCs w:val="24"/>
        </w:rPr>
        <w:t>]</w:t>
      </w:r>
      <w:r w:rsidR="00D540E4" w:rsidRPr="002C5216">
        <w:rPr>
          <w:szCs w:val="24"/>
        </w:rPr>
        <w:t>.</w:t>
      </w:r>
    </w:p>
    <w:p w:rsidR="00415CFF" w:rsidRPr="002C5216" w:rsidRDefault="002C5216" w:rsidP="00371264">
      <w:pPr>
        <w:spacing w:before="100" w:beforeAutospacing="1" w:after="100" w:afterAutospacing="1"/>
        <w:jc w:val="both"/>
        <w:rPr>
          <w:bCs/>
          <w:iCs/>
          <w:szCs w:val="24"/>
        </w:rPr>
      </w:pPr>
      <w:r w:rsidRPr="002C5216">
        <w:rPr>
          <w:szCs w:val="24"/>
        </w:rPr>
        <w:t>Here we present the E</w:t>
      </w:r>
      <w:r w:rsidR="00415CFF" w:rsidRPr="002C5216">
        <w:rPr>
          <w:rFonts w:eastAsiaTheme="minorEastAsia"/>
          <w:bCs/>
          <w:iCs/>
          <w:szCs w:val="24"/>
        </w:rPr>
        <w:t xml:space="preserve">quations </w:t>
      </w:r>
      <w:r w:rsidR="003237F3" w:rsidRPr="002C5216">
        <w:rPr>
          <w:rFonts w:eastAsiaTheme="minorEastAsia"/>
          <w:bCs/>
          <w:iCs/>
          <w:szCs w:val="24"/>
        </w:rPr>
        <w:t>1-</w:t>
      </w:r>
      <w:r w:rsidR="00785BB7" w:rsidRPr="002C5216">
        <w:rPr>
          <w:rFonts w:eastAsiaTheme="minorEastAsia"/>
          <w:bCs/>
          <w:iCs/>
          <w:szCs w:val="24"/>
        </w:rPr>
        <w:t>6</w:t>
      </w:r>
      <w:r w:rsidR="00A163EC" w:rsidRPr="002C5216">
        <w:rPr>
          <w:rFonts w:eastAsiaTheme="minorEastAsia"/>
          <w:bCs/>
          <w:iCs/>
          <w:szCs w:val="24"/>
        </w:rPr>
        <w:t>, which</w:t>
      </w:r>
      <w:r w:rsidR="00785BB7" w:rsidRPr="002C5216">
        <w:rPr>
          <w:rFonts w:eastAsiaTheme="minorEastAsia"/>
          <w:bCs/>
          <w:iCs/>
          <w:szCs w:val="24"/>
        </w:rPr>
        <w:t xml:space="preserve"> </w:t>
      </w:r>
      <w:r w:rsidR="00415CFF" w:rsidRPr="002C5216">
        <w:rPr>
          <w:rFonts w:eastAsiaTheme="minorEastAsia"/>
          <w:bCs/>
          <w:iCs/>
          <w:szCs w:val="24"/>
        </w:rPr>
        <w:t>describ</w:t>
      </w:r>
      <w:r w:rsidR="00785BB7" w:rsidRPr="002C5216">
        <w:rPr>
          <w:rFonts w:eastAsiaTheme="minorEastAsia"/>
          <w:bCs/>
          <w:iCs/>
          <w:szCs w:val="24"/>
        </w:rPr>
        <w:t>e</w:t>
      </w:r>
      <w:r w:rsidR="00415CFF" w:rsidRPr="002C5216">
        <w:rPr>
          <w:rFonts w:eastAsiaTheme="minorEastAsia"/>
          <w:bCs/>
          <w:iCs/>
          <w:szCs w:val="24"/>
        </w:rPr>
        <w:t xml:space="preserve"> the</w:t>
      </w:r>
      <w:r w:rsidR="00785BB7" w:rsidRPr="002C5216">
        <w:rPr>
          <w:rFonts w:eastAsiaTheme="minorEastAsia"/>
          <w:bCs/>
          <w:iCs/>
          <w:szCs w:val="24"/>
        </w:rPr>
        <w:t xml:space="preserve"> updating</w:t>
      </w:r>
      <w:r w:rsidR="00415CFF" w:rsidRPr="002C5216">
        <w:rPr>
          <w:rFonts w:eastAsiaTheme="minorEastAsia"/>
          <w:bCs/>
          <w:iCs/>
          <w:szCs w:val="24"/>
        </w:rPr>
        <w:t xml:space="preserve"> </w:t>
      </w:r>
      <w:r w:rsidR="00FD6E1C" w:rsidRPr="002C5216">
        <w:rPr>
          <w:rFonts w:eastAsiaTheme="minorEastAsia"/>
          <w:bCs/>
          <w:iCs/>
          <w:szCs w:val="24"/>
        </w:rPr>
        <w:t>(between time steps (</w:t>
      </w:r>
      <w:r w:rsidR="00FD6E1C" w:rsidRPr="002C5216">
        <w:rPr>
          <w:rFonts w:eastAsiaTheme="minorEastAsia"/>
          <w:bCs/>
          <w:i/>
          <w:iCs/>
          <w:szCs w:val="24"/>
        </w:rPr>
        <w:t>t-1</w:t>
      </w:r>
      <w:r w:rsidR="00FD6E1C" w:rsidRPr="002C5216">
        <w:rPr>
          <w:rFonts w:eastAsiaTheme="minorEastAsia"/>
          <w:bCs/>
          <w:iCs/>
          <w:szCs w:val="24"/>
        </w:rPr>
        <w:t xml:space="preserve">) and </w:t>
      </w:r>
      <w:r w:rsidR="00FD6E1C" w:rsidRPr="002C5216">
        <w:rPr>
          <w:rFonts w:eastAsiaTheme="minorEastAsia"/>
          <w:bCs/>
          <w:i/>
          <w:iCs/>
          <w:szCs w:val="24"/>
        </w:rPr>
        <w:t>t</w:t>
      </w:r>
      <w:r w:rsidR="00FD6E1C" w:rsidRPr="002C5216">
        <w:rPr>
          <w:rFonts w:eastAsiaTheme="minorEastAsia"/>
          <w:bCs/>
          <w:iCs/>
          <w:szCs w:val="24"/>
        </w:rPr>
        <w:t xml:space="preserve">) </w:t>
      </w:r>
      <w:r w:rsidR="00785BB7" w:rsidRPr="002C5216">
        <w:rPr>
          <w:rFonts w:eastAsiaTheme="minorEastAsia"/>
          <w:bCs/>
          <w:iCs/>
          <w:szCs w:val="24"/>
        </w:rPr>
        <w:t xml:space="preserve">of </w:t>
      </w:r>
      <w:r w:rsidR="003237F3" w:rsidRPr="002C5216">
        <w:rPr>
          <w:rFonts w:eastAsiaTheme="minorEastAsia"/>
          <w:bCs/>
          <w:iCs/>
          <w:szCs w:val="24"/>
        </w:rPr>
        <w:t xml:space="preserve">variables corresponding to </w:t>
      </w:r>
      <w:r w:rsidR="00A65934" w:rsidRPr="002C5216">
        <w:rPr>
          <w:rFonts w:eastAsiaTheme="minorEastAsia"/>
          <w:bCs/>
          <w:iCs/>
          <w:szCs w:val="24"/>
        </w:rPr>
        <w:t>health states of cows in a herd</w:t>
      </w:r>
      <w:r w:rsidR="003237F3" w:rsidRPr="002C5216">
        <w:rPr>
          <w:rFonts w:eastAsiaTheme="minorEastAsia"/>
          <w:bCs/>
          <w:iCs/>
          <w:szCs w:val="24"/>
        </w:rPr>
        <w:t xml:space="preserve"> </w:t>
      </w:r>
      <w:r w:rsidR="003237F3" w:rsidRPr="002C5216">
        <w:rPr>
          <w:rFonts w:eastAsiaTheme="minorEastAsia"/>
          <w:bCs/>
          <w:i/>
          <w:iCs/>
          <w:szCs w:val="24"/>
        </w:rPr>
        <w:t>i</w:t>
      </w:r>
      <w:r w:rsidR="00FD6E1C" w:rsidRPr="002C5216">
        <w:rPr>
          <w:rFonts w:eastAsiaTheme="minorEastAsia"/>
          <w:bCs/>
          <w:iCs/>
          <w:szCs w:val="24"/>
        </w:rPr>
        <w:t>:</w:t>
      </w:r>
    </w:p>
    <w:p w:rsidR="005A1364" w:rsidRPr="00B45389" w:rsidRDefault="001C552A" w:rsidP="00AF0C7A">
      <w:pPr>
        <w:tabs>
          <w:tab w:val="right" w:pos="9072"/>
        </w:tabs>
        <w:spacing w:before="100" w:beforeAutospacing="1" w:after="100" w:afterAutospacing="1"/>
        <w:rPr>
          <w:rFonts w:ascii="Cambria Math" w:hAnsi="Cambria Math"/>
          <w:bCs/>
          <w:i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-N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+N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+Ω[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]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</m:oMath>
      <w:r w:rsidR="00AF0C7A">
        <w:rPr>
          <w:rFonts w:ascii="Cambria Math" w:eastAsiaTheme="minorEastAsia" w:hAnsi="Cambria Math"/>
          <w:bCs/>
          <w:i/>
          <w:sz w:val="22"/>
          <w:szCs w:val="22"/>
        </w:rPr>
        <w:tab/>
      </w:r>
      <w:r w:rsidR="00F865F1" w:rsidRPr="002C5216">
        <w:rPr>
          <w:rFonts w:eastAsiaTheme="minorEastAsia"/>
          <w:bCs/>
          <w:szCs w:val="24"/>
        </w:rPr>
        <w:t>(1)</w:t>
      </w:r>
    </w:p>
    <w:p w:rsidR="00387B2E" w:rsidRPr="00B45389" w:rsidRDefault="001C552A" w:rsidP="00AF0C7A">
      <w:pPr>
        <w:tabs>
          <w:tab w:val="right" w:pos="9072"/>
        </w:tabs>
        <w:spacing w:before="100" w:beforeAutospacing="1" w:after="100" w:afterAutospacing="1"/>
        <w:rPr>
          <w:rFonts w:ascii="Cambria Math" w:hAnsi="Cambria Math"/>
          <w:bCs/>
          <w:i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+N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-N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-N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-N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+Ω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[I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r>
          <w:rPr>
            <w:rFonts w:ascii="Cambria Math" w:hAnsi="Cambria Math"/>
            <w:sz w:val="22"/>
            <w:szCs w:val="22"/>
          </w:rPr>
          <m:t>]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</m:oMath>
      <w:r w:rsidR="00F865F1" w:rsidRPr="00B45389">
        <w:rPr>
          <w:rFonts w:ascii="Cambria Math" w:eastAsiaTheme="minorEastAsia" w:hAnsi="Cambria Math"/>
          <w:bCs/>
          <w:i/>
          <w:sz w:val="22"/>
          <w:szCs w:val="22"/>
        </w:rPr>
        <w:tab/>
      </w:r>
      <w:r w:rsidR="00AF0C7A" w:rsidRPr="00AF0C7A">
        <w:rPr>
          <w:rFonts w:ascii="Cambria Math" w:eastAsiaTheme="minorEastAsia" w:hAnsi="Cambria Math"/>
          <w:bCs/>
          <w:szCs w:val="24"/>
        </w:rPr>
        <w:t>(</w:t>
      </w:r>
      <w:r w:rsidR="00F865F1" w:rsidRPr="00AF0C7A">
        <w:rPr>
          <w:rFonts w:eastAsiaTheme="minorEastAsia"/>
          <w:bCs/>
          <w:szCs w:val="24"/>
        </w:rPr>
        <w:t>2)</w:t>
      </w:r>
    </w:p>
    <w:p w:rsidR="00387B2E" w:rsidRPr="00B45389" w:rsidRDefault="001C552A" w:rsidP="00AF0C7A">
      <w:pPr>
        <w:tabs>
          <w:tab w:val="right" w:pos="9072"/>
        </w:tabs>
        <w:spacing w:before="100" w:beforeAutospacing="1" w:after="100" w:afterAutospacing="1"/>
        <w:rPr>
          <w:rFonts w:ascii="Cambria Math" w:hAnsi="Cambria Math"/>
          <w:bCs/>
          <w:i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+N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-N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+Ω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[I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r>
          <w:rPr>
            <w:rFonts w:ascii="Cambria Math" w:hAnsi="Cambria Math"/>
            <w:sz w:val="22"/>
            <w:szCs w:val="22"/>
          </w:rPr>
          <m:t>]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</m:oMath>
      <w:r w:rsidR="007E1192" w:rsidRPr="00B45389">
        <w:rPr>
          <w:rFonts w:ascii="Cambria Math" w:eastAsiaTheme="minorEastAsia" w:hAnsi="Cambria Math"/>
          <w:bCs/>
          <w:i/>
          <w:sz w:val="22"/>
          <w:szCs w:val="22"/>
        </w:rPr>
        <w:tab/>
      </w:r>
      <w:r w:rsidR="00F865F1" w:rsidRPr="00AF0C7A">
        <w:rPr>
          <w:rFonts w:eastAsiaTheme="minorEastAsia"/>
          <w:bCs/>
          <w:szCs w:val="24"/>
        </w:rPr>
        <w:t>(3)</w:t>
      </w:r>
    </w:p>
    <w:p w:rsidR="00387B2E" w:rsidRPr="00B45389" w:rsidRDefault="001C552A" w:rsidP="00AF0C7A">
      <w:pPr>
        <w:tabs>
          <w:tab w:val="right" w:pos="9072"/>
        </w:tabs>
        <w:spacing w:before="100" w:beforeAutospacing="1" w:after="100" w:afterAutospacing="1"/>
        <w:rPr>
          <w:rFonts w:ascii="Cambria Math" w:hAnsi="Cambria Math"/>
          <w:bCs/>
          <w:i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 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t-1</m:t>
            </m:r>
          </m:e>
        </m:d>
        <m:r>
          <w:rPr>
            <w:rFonts w:ascii="Cambria Math" w:hAnsi="Cambria Math"/>
            <w:sz w:val="20"/>
          </w:rPr>
          <m:t>+N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-N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</m:t>
            </m:r>
          </m:e>
          <m:sup>
            <m:r>
              <w:rPr>
                <w:rFonts w:ascii="Cambria Math" w:hAnsi="Cambria Math"/>
                <w:sz w:val="20"/>
              </w:rPr>
              <m:t>+milk pers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</w:rPr>
          <m:t>+</m:t>
        </m:r>
        <m:r>
          <w:rPr>
            <w:rFonts w:ascii="Cambria Math" w:hAnsi="Cambria Math"/>
            <w:sz w:val="20"/>
          </w:rPr>
          <m:t>Ω[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+milk pers</m:t>
            </m:r>
          </m:sup>
        </m:sSubSup>
        <m:r>
          <w:rPr>
            <w:rFonts w:ascii="Cambria Math" w:hAnsi="Cambria Math"/>
            <w:sz w:val="20"/>
          </w:rPr>
          <m:t>]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t-1</m:t>
            </m:r>
          </m:e>
        </m:d>
      </m:oMath>
      <w:r w:rsidR="00AF0C7A" w:rsidRPr="00AF0C7A">
        <w:rPr>
          <w:rFonts w:ascii="Cambria Math" w:eastAsiaTheme="minorEastAsia" w:hAnsi="Cambria Math"/>
          <w:bCs/>
          <w:i/>
          <w:sz w:val="20"/>
        </w:rPr>
        <w:t xml:space="preserve"> </w:t>
      </w:r>
      <w:r w:rsidR="00AF0C7A">
        <w:rPr>
          <w:rFonts w:ascii="Cambria Math" w:eastAsiaTheme="minorEastAsia" w:hAnsi="Cambria Math"/>
          <w:bCs/>
          <w:i/>
          <w:sz w:val="20"/>
        </w:rPr>
        <w:tab/>
      </w:r>
      <w:r w:rsidR="00F865F1" w:rsidRPr="002C5216">
        <w:rPr>
          <w:rFonts w:eastAsiaTheme="minorEastAsia"/>
          <w:bCs/>
          <w:szCs w:val="24"/>
        </w:rPr>
        <w:t>(4)</w:t>
      </w:r>
    </w:p>
    <w:p w:rsidR="00FA4562" w:rsidRPr="00B45389" w:rsidRDefault="001C552A" w:rsidP="00AF0C7A">
      <w:pPr>
        <w:tabs>
          <w:tab w:val="right" w:pos="9072"/>
        </w:tabs>
        <w:spacing w:before="100" w:beforeAutospacing="1" w:after="100" w:afterAutospacing="1"/>
        <w:rPr>
          <w:rFonts w:ascii="Cambria Math" w:hAnsi="Cambria Math"/>
          <w:bCs/>
          <w:i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 xml:space="preserve">= 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t-1</m:t>
            </m:r>
          </m:e>
        </m:d>
        <m:r>
          <w:rPr>
            <w:rFonts w:ascii="Cambria Math" w:hAnsi="Cambria Math"/>
            <w:sz w:val="20"/>
          </w:rPr>
          <m:t>+N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</m:t>
            </m:r>
          </m:e>
          <m:sup>
            <m:r>
              <w:rPr>
                <w:rFonts w:ascii="Cambria Math" w:hAnsi="Cambria Math"/>
                <w:sz w:val="20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</w:rPr>
          <m:t>+</m:t>
        </m:r>
        <m:r>
          <w:rPr>
            <w:rFonts w:ascii="Cambria Math" w:hAnsi="Cambria Math"/>
            <w:sz w:val="20"/>
          </w:rPr>
          <m:t>N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</m:t>
            </m:r>
          </m:e>
          <m:sup>
            <m:r>
              <w:rPr>
                <w:rFonts w:ascii="Cambria Math" w:hAnsi="Cambria Math"/>
                <w:sz w:val="20"/>
              </w:rPr>
              <m:t>+milk pers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-N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-N</m:t>
        </m:r>
        <m:sSup>
          <m:sSupPr>
            <m:ctrlPr>
              <w:rPr>
                <w:rFonts w:ascii="Cambria Math" w:hAnsi="Cambria Math"/>
                <w:bCs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+Ω</m:t>
        </m:r>
        <m:sSubSup>
          <m:sSubSupPr>
            <m:ctrlPr>
              <w:rPr>
                <w:rFonts w:ascii="Cambria Math" w:hAnsi="Cambria Math"/>
                <w:bCs/>
                <w:i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[C</m:t>
            </m:r>
          </m:e>
          <m:sub>
            <m:r>
              <w:rPr>
                <w:rFonts w:ascii="Cambria Math" w:hAnsi="Cambria Math"/>
                <w:sz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</w:rPr>
              <m:t>+</m:t>
            </m:r>
          </m:sup>
        </m:sSubSup>
        <m:r>
          <w:rPr>
            <w:rFonts w:ascii="Cambria Math" w:hAnsi="Cambria Math"/>
            <w:sz w:val="20"/>
          </w:rPr>
          <m:t>]</m:t>
        </m:r>
        <m:d>
          <m:dPr>
            <m:ctrlPr>
              <w:rPr>
                <w:rFonts w:ascii="Cambria Math" w:hAnsi="Cambria Math"/>
                <w:bCs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t-1</m:t>
            </m:r>
          </m:e>
        </m:d>
        <m:r>
          <w:rPr>
            <w:rFonts w:ascii="Cambria Math" w:hAnsi="Cambria Math"/>
            <w:sz w:val="20"/>
          </w:rPr>
          <m:t xml:space="preserve"> </m:t>
        </m:r>
      </m:oMath>
      <w:r w:rsidR="00AF0C7A">
        <w:rPr>
          <w:rFonts w:ascii="Cambria Math" w:hAnsi="Cambria Math"/>
          <w:i/>
          <w:sz w:val="22"/>
          <w:szCs w:val="22"/>
        </w:rPr>
        <w:t xml:space="preserve"> </w:t>
      </w:r>
      <w:r w:rsidR="00AF0C7A">
        <w:rPr>
          <w:rFonts w:ascii="Cambria Math" w:hAnsi="Cambria Math"/>
          <w:i/>
          <w:sz w:val="22"/>
          <w:szCs w:val="22"/>
        </w:rPr>
        <w:tab/>
      </w:r>
      <w:r w:rsidR="00910145" w:rsidRPr="002C5216">
        <w:rPr>
          <w:bCs/>
          <w:szCs w:val="24"/>
        </w:rPr>
        <w:t>(5)</w:t>
      </w:r>
    </w:p>
    <w:p w:rsidR="00CD0DA5" w:rsidRPr="00B45389" w:rsidRDefault="001C552A" w:rsidP="00AF0C7A">
      <w:pPr>
        <w:tabs>
          <w:tab w:val="right" w:pos="9072"/>
        </w:tabs>
        <w:spacing w:before="100" w:beforeAutospacing="1" w:after="100" w:afterAutospacing="1"/>
        <w:rPr>
          <w:rFonts w:ascii="Cambria Math" w:hAnsi="Cambria Math"/>
          <w:bCs/>
          <w:i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+N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-N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+Ω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[C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r>
          <w:rPr>
            <w:rFonts w:ascii="Cambria Math" w:hAnsi="Cambria Math"/>
            <w:sz w:val="22"/>
            <w:szCs w:val="22"/>
          </w:rPr>
          <m:t>]</m:t>
        </m:r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</m:oMath>
      <w:r w:rsidR="00910145" w:rsidRPr="00B45389">
        <w:rPr>
          <w:rFonts w:ascii="Cambria Math" w:eastAsiaTheme="minorEastAsia" w:hAnsi="Cambria Math"/>
          <w:bCs/>
          <w:i/>
          <w:sz w:val="22"/>
          <w:szCs w:val="22"/>
        </w:rPr>
        <w:tab/>
      </w:r>
      <w:r w:rsidR="00910145" w:rsidRPr="002C5216">
        <w:rPr>
          <w:rFonts w:eastAsiaTheme="minorEastAsia"/>
          <w:bCs/>
          <w:szCs w:val="24"/>
        </w:rPr>
        <w:t>(6)</w:t>
      </w:r>
    </w:p>
    <w:p w:rsidR="00BB5977" w:rsidRPr="002C5216" w:rsidRDefault="002C5216" w:rsidP="00371264">
      <w:pPr>
        <w:tabs>
          <w:tab w:val="center" w:pos="11970"/>
        </w:tabs>
        <w:spacing w:before="100" w:beforeAutospacing="1" w:after="100" w:afterAutospacing="1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>Based on E</w:t>
      </w:r>
      <w:r w:rsidR="00BB5977" w:rsidRPr="002C5216">
        <w:rPr>
          <w:rFonts w:eastAsiaTheme="minorEastAsia"/>
          <w:bCs/>
          <w:szCs w:val="24"/>
        </w:rPr>
        <w:t>quations 1-6, it is possible to define two main outputs</w:t>
      </w:r>
      <w:r w:rsidR="0012241F" w:rsidRPr="002C5216">
        <w:rPr>
          <w:rFonts w:eastAsiaTheme="minorEastAsia"/>
          <w:bCs/>
          <w:szCs w:val="24"/>
        </w:rPr>
        <w:t xml:space="preserve"> of</w:t>
      </w:r>
      <w:r w:rsidR="00BB5977" w:rsidRPr="002C5216">
        <w:rPr>
          <w:rFonts w:eastAsiaTheme="minorEastAsia"/>
          <w:bCs/>
          <w:szCs w:val="24"/>
        </w:rPr>
        <w:t xml:space="preserve"> the model </w:t>
      </w:r>
      <w:r w:rsidR="0012241F" w:rsidRPr="002C5216">
        <w:rPr>
          <w:rFonts w:eastAsiaTheme="minorEastAsia"/>
          <w:bCs/>
          <w:szCs w:val="24"/>
        </w:rPr>
        <w:t xml:space="preserve">at the herd level </w:t>
      </w:r>
      <w:r w:rsidR="00BB5977" w:rsidRPr="002C5216">
        <w:rPr>
          <w:rFonts w:eastAsiaTheme="minorEastAsia"/>
          <w:bCs/>
          <w:szCs w:val="24"/>
        </w:rPr>
        <w:t>as:</w:t>
      </w:r>
    </w:p>
    <w:p w:rsidR="00BB5977" w:rsidRPr="00AF0C7A" w:rsidRDefault="001C552A" w:rsidP="00AF0C7A">
      <w:pPr>
        <w:tabs>
          <w:tab w:val="right" w:pos="9072"/>
          <w:tab w:val="center" w:pos="11970"/>
        </w:tabs>
        <w:spacing w:before="100" w:beforeAutospacing="1" w:after="100" w:afterAutospacing="1"/>
        <w:rPr>
          <w:rFonts w:eastAsiaTheme="minorEastAsia"/>
          <w:bCs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Seroprevalence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 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+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 xml:space="preserve">       </m:t>
        </m:r>
      </m:oMath>
      <w:r w:rsidR="00AF0C7A">
        <w:rPr>
          <w:rFonts w:eastAsiaTheme="minorEastAsia"/>
          <w:sz w:val="22"/>
          <w:szCs w:val="22"/>
        </w:rPr>
        <w:tab/>
      </w:r>
      <w:r w:rsidR="00AF0C7A" w:rsidRPr="00AF0C7A">
        <w:rPr>
          <w:rFonts w:eastAsiaTheme="minorEastAsia"/>
          <w:szCs w:val="24"/>
        </w:rPr>
        <w:t>(7)</w:t>
      </w:r>
    </w:p>
    <w:p w:rsidR="00BB5977" w:rsidRPr="00AF0C7A" w:rsidRDefault="001C552A" w:rsidP="00AF0C7A">
      <w:pPr>
        <w:tabs>
          <w:tab w:val="right" w:pos="9072"/>
          <w:tab w:val="center" w:pos="11970"/>
        </w:tabs>
        <w:spacing w:before="100" w:beforeAutospacing="1" w:after="100" w:afterAutospacing="1"/>
        <w:rPr>
          <w:rFonts w:eastAsiaTheme="minorEastAsia"/>
          <w:bCs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Shedders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i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>=</m:t>
        </m:r>
        <m:sSubSup>
          <m:sSubSupPr>
            <m:ctrlPr>
              <w:rPr>
                <w:rFonts w:ascii="Cambria Math" w:hAnsi="Cambria Math"/>
                <w:bCs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Cs w:val="24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+</m:t>
        </m:r>
        <m:sSubSup>
          <m:sSubSupPr>
            <m:ctrlPr>
              <w:rPr>
                <w:rFonts w:ascii="Cambria Math" w:hAnsi="Cambria Math"/>
                <w:bCs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Cs w:val="24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+</m:t>
        </m:r>
        <m:sSubSup>
          <m:sSubSupPr>
            <m:ctrlPr>
              <w:rPr>
                <w:rFonts w:ascii="Cambria Math" w:hAnsi="Cambria Math"/>
                <w:bCs/>
                <w:i/>
                <w:szCs w:val="24"/>
              </w:rPr>
            </m:ctrlPr>
          </m:sSubSupPr>
          <m:e>
            <m:r>
              <w:rPr>
                <w:rFonts w:ascii="Cambria Math" w:hAnsi="Cambria Math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szCs w:val="24"/>
              </w:rPr>
              <m:t>+ 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</w:rPr>
          <m:t xml:space="preserve">                </m:t>
        </m:r>
      </m:oMath>
      <w:r w:rsidR="00AF0C7A" w:rsidRPr="00AF0C7A">
        <w:rPr>
          <w:rFonts w:eastAsiaTheme="minorEastAsia"/>
          <w:szCs w:val="24"/>
        </w:rPr>
        <w:tab/>
        <w:t>(8)</w:t>
      </w:r>
    </w:p>
    <w:p w:rsidR="006F1202" w:rsidRPr="002C5216" w:rsidRDefault="002C5216" w:rsidP="00371264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Equations </w:t>
      </w:r>
      <w:r w:rsidR="00AE7B06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9-16</w:t>
      </w:r>
      <w:r w:rsidR="003237F3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here below define ingoing and outgoing flows in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E</w:t>
      </w:r>
      <w:r w:rsidR="00AA3F49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quations </w:t>
      </w:r>
      <w:r w:rsidR="003237F3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1-6</w:t>
      </w:r>
      <w:r w:rsidR="00DD491C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, with parameters </w:t>
      </w:r>
      <w:r w:rsidR="00D5664C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defined in Table 2</w:t>
      </w:r>
      <w:r w:rsidR="0004664A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(main tex</w:t>
      </w:r>
      <w:r w:rsidR="00A60BC7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t</w:t>
      </w:r>
      <w:r w:rsidR="0004664A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)</w:t>
      </w:r>
      <w:r w:rsidR="003237F3" w:rsidRPr="002C5216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:</w:t>
      </w:r>
    </w:p>
    <w:p w:rsidR="005A1364" w:rsidRPr="00B45389" w:rsidRDefault="005A1364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~Bin (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(t))</m:t>
        </m:r>
      </m:oMath>
      <w:r w:rsidR="0005347A" w:rsidRPr="00B45389">
        <w:rPr>
          <w:rFonts w:asciiTheme="majorHAnsi" w:eastAsiaTheme="minorEastAsia" w:hAnsiTheme="majorHAnsi"/>
          <w:i/>
          <w:sz w:val="22"/>
          <w:szCs w:val="22"/>
        </w:rPr>
        <w:t xml:space="preserve">, where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r>
          <w:rPr>
            <w:rFonts w:ascii="Cambria Math" w:eastAsiaTheme="minorEastAsia" w:hAnsi="Cambria Math"/>
            <w:szCs w:val="22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Cs w:val="22"/>
              </w:rPr>
              <m:t>-(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</w:rPr>
              <m:t>(t-1))</m:t>
            </m:r>
          </m:sup>
        </m:sSup>
      </m:oMath>
      <w:r w:rsidR="00AF0C7A">
        <w:rPr>
          <w:rFonts w:asciiTheme="majorHAnsi" w:eastAsiaTheme="minorEastAsia" w:hAnsiTheme="majorHAnsi"/>
          <w:i/>
          <w:sz w:val="22"/>
          <w:szCs w:val="22"/>
        </w:rPr>
        <w:tab/>
      </w:r>
      <w:r w:rsidR="00906719" w:rsidRPr="002C5216">
        <w:rPr>
          <w:rFonts w:eastAsiaTheme="minorEastAsia"/>
          <w:szCs w:val="24"/>
        </w:rPr>
        <w:t>(</w:t>
      </w:r>
      <w:r w:rsidR="00AE7B06" w:rsidRPr="002C5216">
        <w:rPr>
          <w:rFonts w:eastAsiaTheme="minorEastAsia"/>
          <w:szCs w:val="24"/>
        </w:rPr>
        <w:t>9</w:t>
      </w:r>
      <w:r w:rsidR="00906719" w:rsidRPr="002C5216">
        <w:rPr>
          <w:rFonts w:eastAsiaTheme="minorEastAsia"/>
          <w:szCs w:val="24"/>
        </w:rPr>
        <w:t>)</w:t>
      </w:r>
    </w:p>
    <w:p w:rsidR="005A1364" w:rsidRPr="00B45389" w:rsidRDefault="00387B2E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(N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,N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r>
          <w:rPr>
            <w:rFonts w:ascii="Cambria Math" w:hAnsi="Cambria Math"/>
            <w:sz w:val="22"/>
            <w:szCs w:val="22"/>
          </w:rPr>
          <m:t>, 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 milk pers</m:t>
            </m:r>
          </m:sup>
        </m:sSubSup>
        <m:r>
          <w:rPr>
            <w:rFonts w:ascii="Cambria Math" w:hAnsi="Cambria Math"/>
            <w:sz w:val="22"/>
            <w:szCs w:val="22"/>
          </w:rPr>
          <m:t xml:space="preserve">)~ </m:t>
        </m:r>
        <m:r>
          <w:rPr>
            <w:rFonts w:ascii="Cambria Math" w:eastAsiaTheme="minorEastAsia" w:hAnsi="Cambria Math"/>
            <w:sz w:val="22"/>
            <w:szCs w:val="22"/>
          </w:rPr>
          <m:t xml:space="preserve">Multinomial </m:t>
        </m:r>
        <m:r>
          <w:rPr>
            <w:rFonts w:ascii="Cambria Math" w:hAnsi="Cambria Math"/>
            <w:sz w:val="22"/>
            <w:szCs w:val="22"/>
          </w:rPr>
          <m:t>(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, (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m+q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qpIp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m+q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q(1-pIP)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m+q</m:t>
            </m:r>
          </m:den>
        </m:f>
        <m:r>
          <w:rPr>
            <w:rFonts w:ascii="Cambria Math" w:hAnsi="Cambria Math"/>
            <w:sz w:val="22"/>
            <w:szCs w:val="22"/>
          </w:rPr>
          <m:t>))</m:t>
        </m:r>
      </m:oMath>
      <w:r w:rsidR="00906719" w:rsidRPr="00B45389">
        <w:rPr>
          <w:rFonts w:asciiTheme="majorHAnsi" w:hAnsiTheme="majorHAnsi"/>
          <w:i/>
          <w:sz w:val="22"/>
          <w:szCs w:val="22"/>
        </w:rPr>
        <w:tab/>
      </w:r>
      <w:r w:rsidR="00906719" w:rsidRPr="002C5216">
        <w:rPr>
          <w:szCs w:val="24"/>
        </w:rPr>
        <w:t>(</w:t>
      </w:r>
      <w:r w:rsidR="00AE7B06" w:rsidRPr="002C5216">
        <w:rPr>
          <w:szCs w:val="24"/>
        </w:rPr>
        <w:t>10</w:t>
      </w:r>
      <w:r w:rsidR="00906719" w:rsidRPr="002C5216">
        <w:rPr>
          <w:szCs w:val="24"/>
        </w:rPr>
        <w:t>)</w:t>
      </w:r>
    </w:p>
    <w:p w:rsidR="00A0360A" w:rsidRPr="00B45389" w:rsidRDefault="00B87DA1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~ Bin (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)</m:t>
        </m:r>
      </m:oMath>
      <w:r w:rsidR="00906719" w:rsidRPr="00B45389">
        <w:rPr>
          <w:rFonts w:asciiTheme="majorHAnsi" w:hAnsiTheme="majorHAnsi"/>
          <w:i/>
          <w:sz w:val="22"/>
          <w:szCs w:val="22"/>
        </w:rPr>
        <w:tab/>
      </w:r>
      <w:r w:rsidR="00906719" w:rsidRPr="002C5216">
        <w:rPr>
          <w:szCs w:val="24"/>
        </w:rPr>
        <w:t>(</w:t>
      </w:r>
      <w:r w:rsidR="00AE7B06" w:rsidRPr="002C5216">
        <w:rPr>
          <w:szCs w:val="24"/>
        </w:rPr>
        <w:t>11</w:t>
      </w:r>
      <w:r w:rsidR="00906719" w:rsidRPr="002C5216">
        <w:rPr>
          <w:szCs w:val="24"/>
        </w:rPr>
        <w:t>)</w:t>
      </w:r>
    </w:p>
    <w:p w:rsidR="00B87DA1" w:rsidRPr="00B45389" w:rsidRDefault="00B87DA1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+milk pers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~ Bin (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+milk pers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 )</m:t>
        </m:r>
      </m:oMath>
      <w:r w:rsidR="00906719" w:rsidRPr="00B45389">
        <w:rPr>
          <w:rFonts w:asciiTheme="majorHAnsi" w:hAnsiTheme="majorHAnsi"/>
          <w:i/>
          <w:sz w:val="22"/>
          <w:szCs w:val="22"/>
        </w:rPr>
        <w:tab/>
      </w:r>
      <w:r w:rsidR="00906719" w:rsidRPr="002C5216">
        <w:rPr>
          <w:szCs w:val="24"/>
        </w:rPr>
        <w:t>(1</w:t>
      </w:r>
      <w:r w:rsidR="00AE7B06" w:rsidRPr="002C5216">
        <w:rPr>
          <w:szCs w:val="24"/>
        </w:rPr>
        <w:t>2</w:t>
      </w:r>
      <w:r w:rsidR="00906719" w:rsidRPr="002C5216">
        <w:rPr>
          <w:szCs w:val="24"/>
        </w:rPr>
        <w:t>)</w:t>
      </w:r>
    </w:p>
    <w:p w:rsidR="00B87DA1" w:rsidRPr="00B45389" w:rsidRDefault="00B14982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(N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,N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 xml:space="preserve">)~ </m:t>
        </m:r>
        <m:r>
          <w:rPr>
            <w:rFonts w:ascii="Cambria Math" w:eastAsiaTheme="minorEastAsia" w:hAnsi="Cambria Math"/>
            <w:sz w:val="22"/>
            <w:szCs w:val="22"/>
          </w:rPr>
          <m:t xml:space="preserve">Multinomial </m:t>
        </m:r>
        <m:r>
          <w:rPr>
            <w:rFonts w:ascii="Cambria Math" w:hAnsi="Cambria Math"/>
            <w:sz w:val="22"/>
            <w:szCs w:val="22"/>
          </w:rPr>
          <m:t>(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>, (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τ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τ</m:t>
            </m:r>
            <m:r>
              <w:rPr>
                <w:rFonts w:ascii="Cambria Math" w:hAnsi="Cambria Math"/>
                <w:sz w:val="22"/>
                <w:szCs w:val="22"/>
              </w:rPr>
              <m:t>+s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,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τ</m:t>
            </m:r>
            <m:r>
              <w:rPr>
                <w:rFonts w:ascii="Cambria Math" w:hAnsi="Cambria Math"/>
                <w:sz w:val="22"/>
                <w:szCs w:val="22"/>
              </w:rPr>
              <m:t>+s</m:t>
            </m:r>
          </m:den>
        </m:f>
        <m:r>
          <w:rPr>
            <w:rFonts w:ascii="Cambria Math" w:hAnsi="Cambria Math"/>
            <w:sz w:val="22"/>
            <w:szCs w:val="22"/>
          </w:rPr>
          <m:t>))</m:t>
        </m:r>
      </m:oMath>
      <w:r w:rsidR="00906719" w:rsidRPr="00B45389">
        <w:rPr>
          <w:rFonts w:asciiTheme="majorHAnsi" w:hAnsiTheme="majorHAnsi"/>
          <w:i/>
          <w:sz w:val="22"/>
          <w:szCs w:val="22"/>
        </w:rPr>
        <w:tab/>
      </w:r>
      <w:r w:rsidR="00906719" w:rsidRPr="002C5216">
        <w:rPr>
          <w:szCs w:val="24"/>
        </w:rPr>
        <w:t>(1</w:t>
      </w:r>
      <w:r w:rsidR="00AE7B06" w:rsidRPr="002C5216">
        <w:rPr>
          <w:szCs w:val="24"/>
        </w:rPr>
        <w:t>3</w:t>
      </w:r>
      <w:r w:rsidR="00906719" w:rsidRPr="002C5216">
        <w:rPr>
          <w:szCs w:val="24"/>
        </w:rPr>
        <w:t>)</w:t>
      </w:r>
    </w:p>
    <w:p w:rsidR="00B14982" w:rsidRPr="00B45389" w:rsidRDefault="00B14982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~Bin (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(t))</m:t>
        </m:r>
      </m:oMath>
      <w:r w:rsidR="00906719" w:rsidRPr="00B45389">
        <w:rPr>
          <w:rFonts w:asciiTheme="majorHAnsi" w:hAnsiTheme="majorHAnsi"/>
          <w:i/>
          <w:sz w:val="22"/>
          <w:szCs w:val="22"/>
        </w:rPr>
        <w:tab/>
      </w:r>
      <w:r w:rsidR="00906719" w:rsidRPr="002C5216">
        <w:rPr>
          <w:szCs w:val="24"/>
        </w:rPr>
        <w:t>(1</w:t>
      </w:r>
      <w:r w:rsidR="00AE7B06" w:rsidRPr="002C5216">
        <w:rPr>
          <w:szCs w:val="24"/>
        </w:rPr>
        <w:t>4</w:t>
      </w:r>
      <w:r w:rsidR="00906719" w:rsidRPr="002C5216">
        <w:rPr>
          <w:szCs w:val="24"/>
        </w:rPr>
        <w:t>)</w:t>
      </w:r>
    </w:p>
    <w:p w:rsidR="00B14982" w:rsidRPr="00B45389" w:rsidRDefault="00B14982" w:rsidP="00AF0C7A">
      <w:pPr>
        <w:tabs>
          <w:tab w:val="right" w:pos="9072"/>
        </w:tabs>
        <w:spacing w:before="100" w:beforeAutospacing="1" w:after="100" w:afterAutospacing="1"/>
        <w:rPr>
          <w:rFonts w:asciiTheme="majorHAnsi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</m:t>
        </m:r>
        <m:sSup>
          <m:s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p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I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+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~Bin (</m:t>
        </m:r>
        <m:sSubSup>
          <m:sSubSup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t-1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/>
            <w:sz w:val="22"/>
            <w:szCs w:val="22"/>
          </w:rPr>
          <m:t>(t))</m:t>
        </m:r>
      </m:oMath>
      <w:r w:rsidR="00AF0C7A">
        <w:rPr>
          <w:rFonts w:asciiTheme="majorHAnsi" w:hAnsiTheme="majorHAnsi"/>
          <w:i/>
          <w:sz w:val="22"/>
          <w:szCs w:val="22"/>
        </w:rPr>
        <w:tab/>
      </w:r>
      <w:r w:rsidR="000856C6" w:rsidRPr="002C5216">
        <w:rPr>
          <w:szCs w:val="24"/>
        </w:rPr>
        <w:t>(1</w:t>
      </w:r>
      <w:r w:rsidR="00AE7B06" w:rsidRPr="002C5216">
        <w:rPr>
          <w:szCs w:val="24"/>
        </w:rPr>
        <w:t>5</w:t>
      </w:r>
      <w:r w:rsidR="000856C6" w:rsidRPr="002C5216">
        <w:rPr>
          <w:szCs w:val="24"/>
        </w:rPr>
        <w:t>)</w:t>
      </w:r>
    </w:p>
    <w:p w:rsidR="00916DAD" w:rsidRPr="00AD71D5" w:rsidRDefault="00916DAD" w:rsidP="00AF0C7A">
      <w:pPr>
        <w:tabs>
          <w:tab w:val="right" w:pos="9072"/>
        </w:tabs>
        <w:spacing w:before="100" w:beforeAutospacing="1" w:after="100" w:afterAutospacing="1"/>
        <w:rPr>
          <w:rFonts w:asciiTheme="majorHAnsi" w:eastAsiaTheme="minorEastAsia" w:hAnsiTheme="majorHAnsi"/>
          <w:bCs/>
          <w:i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Ω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</m:d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sz w:val="22"/>
                <w:szCs w:val="22"/>
              </w:rPr>
              <m:t>j=1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Nb</m:t>
            </m:r>
          </m:sup>
          <m:e>
            <m:r>
              <w:rPr>
                <w:rFonts w:ascii="Cambria Math" w:eastAsiaTheme="minorEastAsia" w:hAnsi="Cambria Math"/>
                <w:sz w:val="22"/>
                <w:szCs w:val="22"/>
              </w:rPr>
              <m:t xml:space="preserve">Multinomial </m:t>
            </m:r>
            <m:r>
              <w:rPr>
                <w:rFonts w:ascii="Cambria Math" w:hAnsi="Cambria Math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ji</m:t>
                </m:r>
              </m:sub>
            </m:sSub>
            <m:d>
              <m:d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X,ji</m:t>
                </m:r>
              </m:sub>
            </m:sSub>
            <m:d>
              <m:d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>)-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j=1</m:t>
                </m:r>
              </m:sub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Nb</m:t>
                </m:r>
              </m:sup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Multinomial 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X,ij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</m:nary>
          </m:e>
        </m:nary>
      </m:oMath>
      <w:r w:rsidRPr="00AD71D5">
        <w:rPr>
          <w:rFonts w:asciiTheme="majorHAnsi" w:eastAsiaTheme="minorEastAsia" w:hAnsiTheme="majorHAnsi"/>
          <w:bCs/>
          <w:i/>
          <w:sz w:val="22"/>
          <w:szCs w:val="22"/>
        </w:rPr>
        <w:t xml:space="preserve"> </w:t>
      </w:r>
      <w:r w:rsidR="004F28D0" w:rsidRPr="00AD71D5">
        <w:rPr>
          <w:rFonts w:asciiTheme="majorHAnsi" w:eastAsiaTheme="minorEastAsia" w:hAnsiTheme="majorHAnsi"/>
          <w:bCs/>
          <w:i/>
          <w:sz w:val="22"/>
          <w:szCs w:val="22"/>
        </w:rPr>
        <w:tab/>
      </w:r>
      <w:r w:rsidR="00DC7DED" w:rsidRPr="002C5216">
        <w:rPr>
          <w:rFonts w:eastAsiaTheme="minorEastAsia"/>
          <w:bCs/>
          <w:szCs w:val="24"/>
        </w:rPr>
        <w:t>(16)</w:t>
      </w:r>
    </w:p>
    <w:p w:rsidR="00916DAD" w:rsidRPr="00B45389" w:rsidRDefault="00EE7136" w:rsidP="00371264">
      <w:pPr>
        <w:spacing w:before="100" w:beforeAutospacing="1" w:after="100" w:afterAutospacing="1"/>
        <w:rPr>
          <w:rFonts w:asciiTheme="majorHAnsi" w:eastAsiaTheme="minorEastAsia" w:hAnsiTheme="majorHAnsi"/>
          <w:bCs/>
          <w:iCs/>
          <w:sz w:val="22"/>
          <w:szCs w:val="22"/>
        </w:rPr>
      </w:pPr>
      <w:proofErr w:type="gramStart"/>
      <w:r w:rsidRPr="00116452">
        <w:rPr>
          <w:rFonts w:asciiTheme="majorHAnsi" w:eastAsiaTheme="minorEastAsia" w:hAnsiTheme="majorHAnsi"/>
          <w:bCs/>
          <w:sz w:val="22"/>
          <w:szCs w:val="22"/>
        </w:rPr>
        <w:t>w</w:t>
      </w:r>
      <w:r w:rsidR="00916DAD" w:rsidRPr="00116452">
        <w:rPr>
          <w:rFonts w:asciiTheme="majorHAnsi" w:eastAsiaTheme="minorEastAsia" w:hAnsiTheme="majorHAnsi"/>
          <w:bCs/>
          <w:sz w:val="22"/>
          <w:szCs w:val="22"/>
        </w:rPr>
        <w:t>here</w:t>
      </w:r>
      <w:proofErr w:type="gramEnd"/>
      <w:r w:rsidR="0051746F" w:rsidRPr="00B45389">
        <w:rPr>
          <w:rFonts w:asciiTheme="majorHAnsi" w:eastAsiaTheme="minorEastAsia" w:hAnsiTheme="majorHAnsi"/>
          <w:bCs/>
          <w:i/>
          <w:sz w:val="22"/>
          <w:szCs w:val="22"/>
        </w:rPr>
        <w:t>,</w:t>
      </w:r>
      <w:r>
        <w:rPr>
          <w:rFonts w:asciiTheme="majorHAnsi" w:eastAsiaTheme="minorEastAsia" w:hAnsiTheme="majorHAnsi"/>
          <w:bCs/>
          <w:i/>
          <w:sz w:val="22"/>
          <w:szCs w:val="22"/>
        </w:rPr>
        <w:t xml:space="preserve"> </w:t>
      </w:r>
      <m:oMath>
        <m:r>
          <w:rPr>
            <w:rFonts w:ascii="Cambria Math" w:hAnsi="Cambria Math"/>
            <w:sz w:val="20"/>
          </w:rPr>
          <m:t>, X</m:t>
        </m:r>
        <m:r>
          <w:rPr>
            <w:rFonts w:ascii="Cambria Math" w:eastAsiaTheme="minorEastAsia" w:hAnsi="Cambria Math"/>
            <w:sz w:val="22"/>
            <w:szCs w:val="22"/>
          </w:rPr>
          <m:t>∈{S,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e>
          <m:sup>
            <m:r>
              <w:rPr>
                <w:rFonts w:ascii="Cambria Math" w:hAnsi="Cambria Math"/>
                <w:sz w:val="20"/>
              </w:rPr>
              <m:t>-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sup>
        </m:sSup>
        <m:r>
          <w:rPr>
            <w:rFonts w:ascii="Cambria Math" w:hAnsi="Cambria Math"/>
            <w:sz w:val="20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e>
          <m:sup>
            <m:r>
              <w:rPr>
                <w:rFonts w:ascii="Cambria Math" w:hAnsi="Cambria Math"/>
                <w:sz w:val="20"/>
              </w:rPr>
              <m:t>+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sup>
        </m:sSup>
        <m:r>
          <w:rPr>
            <w:rFonts w:ascii="Cambria Math" w:hAnsi="Cambria Math"/>
            <w:sz w:val="20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I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e>
          <m:sup>
            <m:r>
              <w:rPr>
                <w:rFonts w:ascii="Cambria Math" w:hAnsi="Cambria Math"/>
                <w:sz w:val="20"/>
              </w:rPr>
              <m:t>milk pers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sup>
        </m:sSup>
        <m:r>
          <w:rPr>
            <w:rFonts w:ascii="Cambria Math" w:hAnsi="Cambria Math"/>
            <w:sz w:val="20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e>
          <m:sup>
            <m:r>
              <w:rPr>
                <w:rFonts w:ascii="Cambria Math" w:hAnsi="Cambria Math"/>
                <w:sz w:val="20"/>
              </w:rPr>
              <m:t>+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sup>
        </m:sSup>
        <m:r>
          <w:rPr>
            <w:rFonts w:ascii="Cambria Math" w:hAnsi="Cambria Math"/>
            <w:sz w:val="20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C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e>
          <m:sup>
            <m:r>
              <w:rPr>
                <w:rFonts w:ascii="Cambria Math" w:hAnsi="Cambria Math"/>
                <w:sz w:val="20"/>
              </w:rPr>
              <m:t>-</m:t>
            </m:r>
            <m:ctrlPr>
              <w:rPr>
                <w:rFonts w:ascii="Cambria Math" w:hAnsi="Cambria Math"/>
                <w:bCs/>
                <w:i/>
                <w:sz w:val="20"/>
              </w:rPr>
            </m:ctrlPr>
          </m:sup>
        </m:sSup>
        <m:r>
          <w:rPr>
            <w:rFonts w:ascii="Cambria Math" w:hAnsi="Cambria Math"/>
            <w:sz w:val="20"/>
          </w:rPr>
          <m:t>}</m:t>
        </m:r>
      </m:oMath>
      <w:r w:rsidR="00116452">
        <w:rPr>
          <w:rFonts w:asciiTheme="majorHAnsi" w:eastAsiaTheme="minorEastAsia" w:hAnsiTheme="majorHAnsi"/>
          <w:bCs/>
          <w:i/>
          <w:sz w:val="20"/>
        </w:rPr>
        <w:t xml:space="preserve"> </w:t>
      </w:r>
      <w:r w:rsidR="00116452" w:rsidRPr="00371264">
        <w:rPr>
          <w:rFonts w:eastAsiaTheme="minorEastAsia"/>
          <w:bCs/>
          <w:szCs w:val="24"/>
        </w:rPr>
        <w:t>and</w:t>
      </w:r>
    </w:p>
    <w:p w:rsidR="00A65934" w:rsidRPr="002C5216" w:rsidRDefault="001C552A" w:rsidP="00371264">
      <w:pPr>
        <w:spacing w:before="100" w:beforeAutospacing="1" w:after="100" w:afterAutospacing="1"/>
        <w:jc w:val="both"/>
        <w:rPr>
          <w:bCs/>
          <w:i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X,ij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(t)= 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, 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,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milk pers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 , </m:t>
            </m:r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  <w:szCs w:val="2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(t)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i,l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</m:d>
              </m:den>
            </m:f>
          </m:e>
        </m:d>
      </m:oMath>
      <w:r w:rsidR="00730D80">
        <w:rPr>
          <w:rFonts w:asciiTheme="majorHAnsi" w:eastAsiaTheme="minorEastAsia" w:hAnsiTheme="majorHAnsi"/>
          <w:bCs/>
          <w:sz w:val="22"/>
          <w:szCs w:val="22"/>
        </w:rPr>
        <w:t xml:space="preserve"> </w:t>
      </w:r>
      <w:proofErr w:type="gramStart"/>
      <w:r w:rsidR="00730D80" w:rsidRPr="002C5216">
        <w:rPr>
          <w:rFonts w:eastAsiaTheme="minorEastAsia"/>
          <w:bCs/>
          <w:szCs w:val="24"/>
        </w:rPr>
        <w:t>is</w:t>
      </w:r>
      <w:proofErr w:type="gramEnd"/>
      <w:r w:rsidR="006006A2" w:rsidRPr="002C5216">
        <w:rPr>
          <w:rFonts w:eastAsiaTheme="minorEastAsia"/>
          <w:bCs/>
          <w:szCs w:val="24"/>
        </w:rPr>
        <w:t xml:space="preserve"> the probability of selling a cow </w:t>
      </w:r>
      <w:r w:rsidR="00D30D1C" w:rsidRPr="002C5216">
        <w:rPr>
          <w:rFonts w:eastAsiaTheme="minorEastAsia"/>
          <w:bCs/>
          <w:szCs w:val="24"/>
        </w:rPr>
        <w:t xml:space="preserve">in the lactation year </w:t>
      </w:r>
      <w:r w:rsidR="00D30D1C" w:rsidRPr="002C5216">
        <w:rPr>
          <w:rFonts w:eastAsiaTheme="minorEastAsia"/>
          <w:bCs/>
          <w:i/>
          <w:iCs/>
          <w:szCs w:val="24"/>
        </w:rPr>
        <w:t>l</w:t>
      </w:r>
      <w:r w:rsidR="00D30D1C" w:rsidRPr="002C5216">
        <w:rPr>
          <w:rFonts w:eastAsiaTheme="minorEastAsia"/>
          <w:bCs/>
          <w:szCs w:val="24"/>
        </w:rPr>
        <w:t xml:space="preserve"> and </w:t>
      </w:r>
      <w:r w:rsidR="006006A2" w:rsidRPr="002C5216">
        <w:rPr>
          <w:rFonts w:eastAsiaTheme="minorEastAsia"/>
          <w:bCs/>
          <w:szCs w:val="24"/>
        </w:rPr>
        <w:t>with specific health stat</w:t>
      </w:r>
      <w:r w:rsidR="00D30D1C" w:rsidRPr="002C5216">
        <w:rPr>
          <w:rFonts w:eastAsiaTheme="minorEastAsia"/>
          <w:bCs/>
          <w:szCs w:val="24"/>
        </w:rPr>
        <w:t>us</w:t>
      </w:r>
      <w:r w:rsidR="006006A2" w:rsidRPr="002C5216">
        <w:rPr>
          <w:rFonts w:eastAsiaTheme="minorEastAsia"/>
          <w:bCs/>
          <w:szCs w:val="24"/>
        </w:rPr>
        <w:t xml:space="preserve"> to herd </w:t>
      </w:r>
      <w:r w:rsidR="006006A2" w:rsidRPr="002C5216">
        <w:rPr>
          <w:rFonts w:eastAsiaTheme="minorEastAsia"/>
          <w:bCs/>
          <w:i/>
          <w:iCs/>
          <w:szCs w:val="24"/>
        </w:rPr>
        <w:t>j.</w:t>
      </w:r>
      <w:r w:rsidR="00B17A6D" w:rsidRPr="002C5216">
        <w:rPr>
          <w:rFonts w:eastAsiaTheme="minorEastAsia"/>
          <w:bCs/>
          <w:i/>
          <w:iCs/>
          <w:szCs w:val="24"/>
        </w:rPr>
        <w:t xml:space="preserve"> </w:t>
      </w:r>
      <w:r w:rsidR="0051746F" w:rsidRPr="002C5216">
        <w:rPr>
          <w:rFonts w:eastAsiaTheme="minorEastAsia"/>
          <w:bCs/>
          <w:szCs w:val="24"/>
        </w:rPr>
        <w:t xml:space="preserve">The lactation year </w:t>
      </w:r>
      <w:r w:rsidR="00D30D1C" w:rsidRPr="002C5216">
        <w:rPr>
          <w:rFonts w:eastAsiaTheme="minorEastAsia"/>
          <w:bCs/>
          <w:szCs w:val="24"/>
        </w:rPr>
        <w:t>(</w:t>
      </w:r>
      <w:r w:rsidR="00F05D55" w:rsidRPr="002C5216">
        <w:rPr>
          <w:rFonts w:eastAsiaTheme="minorEastAsia"/>
          <w:bCs/>
          <w:i/>
          <w:iCs/>
          <w:szCs w:val="24"/>
        </w:rPr>
        <w:t>l</w:t>
      </w:r>
      <w:r w:rsidR="00D30D1C" w:rsidRPr="002C5216">
        <w:rPr>
          <w:rFonts w:eastAsiaTheme="minorEastAsia"/>
          <w:bCs/>
          <w:i/>
          <w:iCs/>
          <w:szCs w:val="24"/>
        </w:rPr>
        <w:t>)</w:t>
      </w:r>
      <w:r w:rsidR="00F05D55" w:rsidRPr="002C5216">
        <w:rPr>
          <w:rFonts w:eastAsiaTheme="minorEastAsia"/>
          <w:bCs/>
          <w:szCs w:val="24"/>
        </w:rPr>
        <w:t xml:space="preserve">, </w:t>
      </w:r>
      <m:oMath>
        <m:r>
          <w:rPr>
            <w:rFonts w:ascii="Cambria Math" w:hAnsi="Cambria Math"/>
            <w:szCs w:val="24"/>
          </w:rPr>
          <m:t xml:space="preserve">the </m:t>
        </m:r>
      </m:oMath>
      <w:r w:rsidR="00F05D55" w:rsidRPr="002C5216">
        <w:rPr>
          <w:rFonts w:eastAsiaTheme="minorEastAsia"/>
          <w:bCs/>
          <w:szCs w:val="24"/>
        </w:rPr>
        <w:t xml:space="preserve">number of purchases made by herd </w:t>
      </w:r>
      <w:r w:rsidR="00F05D55" w:rsidRPr="002C5216">
        <w:rPr>
          <w:rFonts w:eastAsiaTheme="minorEastAsia"/>
          <w:bCs/>
          <w:i/>
          <w:iCs/>
          <w:szCs w:val="24"/>
        </w:rPr>
        <w:t>I</w:t>
      </w:r>
      <w:r w:rsidR="00F05D55" w:rsidRPr="002C5216">
        <w:rPr>
          <w:rFonts w:eastAsiaTheme="minorEastAsia"/>
          <w:bCs/>
          <w:szCs w:val="24"/>
        </w:rPr>
        <w:t xml:space="preserve"> from </w:t>
      </w:r>
      <w:r w:rsidR="00F05D55" w:rsidRPr="002C5216">
        <w:rPr>
          <w:rFonts w:eastAsiaTheme="minorEastAsia"/>
          <w:bCs/>
          <w:i/>
          <w:iCs/>
          <w:szCs w:val="24"/>
        </w:rPr>
        <w:t>j</w:t>
      </w:r>
      <w:r w:rsidR="00D30D1C" w:rsidRPr="002C5216">
        <w:rPr>
          <w:rFonts w:eastAsiaTheme="minorEastAsia"/>
          <w:bCs/>
          <w:i/>
          <w:iCs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ji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 w:rsidR="00F05D55" w:rsidRPr="002C5216">
        <w:rPr>
          <w:rFonts w:eastAsiaTheme="minorEastAsia"/>
          <w:bCs/>
          <w:szCs w:val="24"/>
        </w:rPr>
        <w:t>, and</w:t>
      </w:r>
      <w:r w:rsidR="0051746F" w:rsidRPr="002C5216">
        <w:rPr>
          <w:rFonts w:eastAsiaTheme="minorEastAsia"/>
          <w:bCs/>
          <w:szCs w:val="24"/>
        </w:rPr>
        <w:t xml:space="preserve"> </w:t>
      </w:r>
      <w:r w:rsidR="00D30D1C" w:rsidRPr="002C5216">
        <w:rPr>
          <w:rFonts w:eastAsiaTheme="minorEastAsia"/>
          <w:bCs/>
          <w:szCs w:val="24"/>
        </w:rPr>
        <w:t xml:space="preserve">the </w:t>
      </w:r>
      <w:r w:rsidR="00F05D55" w:rsidRPr="002C5216">
        <w:rPr>
          <w:rFonts w:eastAsiaTheme="minorEastAsia"/>
          <w:bCs/>
          <w:szCs w:val="24"/>
        </w:rPr>
        <w:t xml:space="preserve">number of cows sold to herd </w:t>
      </w:r>
      <w:r w:rsidR="00F05D55" w:rsidRPr="002C5216">
        <w:rPr>
          <w:rFonts w:eastAsiaTheme="minorEastAsia"/>
          <w:bCs/>
          <w:i/>
          <w:iCs/>
          <w:szCs w:val="24"/>
        </w:rPr>
        <w:t>j</w:t>
      </w:r>
      <w:r w:rsidR="00F05D55" w:rsidRPr="002C5216">
        <w:rPr>
          <w:rFonts w:eastAsiaTheme="minorEastAsia"/>
          <w:bCs/>
          <w:szCs w:val="24"/>
        </w:rPr>
        <w:t xml:space="preserve"> </w:t>
      </w:r>
      <w:r w:rsidR="00D30D1C" w:rsidRPr="002C5216">
        <w:rPr>
          <w:rFonts w:eastAsiaTheme="minorEastAsia"/>
          <w:bCs/>
          <w:szCs w:val="24"/>
        </w:rPr>
        <w:t xml:space="preserve">by herd </w:t>
      </w:r>
      <w:proofErr w:type="spellStart"/>
      <w:r w:rsidR="00D30D1C" w:rsidRPr="002C5216">
        <w:rPr>
          <w:rFonts w:eastAsiaTheme="minorEastAsia"/>
          <w:bCs/>
          <w:i/>
          <w:szCs w:val="24"/>
        </w:rPr>
        <w:t>i</w:t>
      </w:r>
      <w:proofErr w:type="spellEnd"/>
      <w:r w:rsidR="00D30D1C" w:rsidRPr="002C5216">
        <w:rPr>
          <w:rFonts w:eastAsiaTheme="minorEastAsia"/>
          <w:bCs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ij</m:t>
            </m:r>
          </m:sub>
        </m:sSub>
      </m:oMath>
      <w:r w:rsidR="00D30D1C" w:rsidRPr="002C5216">
        <w:rPr>
          <w:rFonts w:eastAsiaTheme="minorEastAsia"/>
          <w:bCs/>
          <w:szCs w:val="24"/>
        </w:rPr>
        <w:t>)</w:t>
      </w:r>
      <w:r w:rsidR="00DC7DED" w:rsidRPr="002C5216">
        <w:rPr>
          <w:rFonts w:eastAsiaTheme="minorEastAsia"/>
          <w:bCs/>
          <w:szCs w:val="24"/>
        </w:rPr>
        <w:t xml:space="preserve"> </w:t>
      </w:r>
      <w:r w:rsidR="00F05D55" w:rsidRPr="002C5216">
        <w:rPr>
          <w:rFonts w:eastAsiaTheme="minorEastAsia"/>
          <w:bCs/>
          <w:szCs w:val="24"/>
        </w:rPr>
        <w:t>were</w:t>
      </w:r>
      <w:r w:rsidR="0051746F" w:rsidRPr="002C5216">
        <w:rPr>
          <w:rFonts w:eastAsiaTheme="minorEastAsia"/>
          <w:bCs/>
          <w:szCs w:val="24"/>
        </w:rPr>
        <w:t xml:space="preserve"> based on the data. </w:t>
      </w:r>
    </w:p>
    <w:p w:rsidR="005C7020" w:rsidRPr="002C5216" w:rsidRDefault="00567247" w:rsidP="00371264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C52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dynamics of </w:t>
      </w:r>
      <w:r w:rsidR="005C7020" w:rsidRPr="002C5216">
        <w:rPr>
          <w:rFonts w:ascii="Times New Roman" w:hAnsi="Times New Roman" w:cs="Times New Roman"/>
          <w:bCs/>
          <w:sz w:val="24"/>
          <w:szCs w:val="24"/>
          <w:lang w:val="en-GB"/>
        </w:rPr>
        <w:t>bacterial load in the environment is given by the following equation (1</w:t>
      </w:r>
      <w:r w:rsidR="00AE7B06" w:rsidRPr="002C5216"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  <w:r w:rsidR="005C7020" w:rsidRPr="002C52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C921C6" w:rsidRPr="002C52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identical to </w:t>
      </w:r>
      <w:r w:rsidR="003712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Equation </w:t>
      </w:r>
      <w:r w:rsidR="00F05D55" w:rsidRPr="002C5216"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  <w:r w:rsidR="005C7020" w:rsidRPr="002C52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the main text):</w:t>
      </w:r>
    </w:p>
    <w:p w:rsidR="00051075" w:rsidRPr="00B45389" w:rsidRDefault="001C552A" w:rsidP="002D09C0">
      <w:pPr>
        <w:tabs>
          <w:tab w:val="right" w:pos="9072"/>
        </w:tabs>
        <w:spacing w:before="100" w:beforeAutospacing="1" w:after="100" w:afterAutospacing="1"/>
        <w:rPr>
          <w:rFonts w:ascii="Cambria Math" w:eastAsiaTheme="minorEastAsia" w:hAnsi="Cambria Math" w:hint="eastAsia"/>
          <w:bCs/>
          <w:i/>
          <w:sz w:val="22"/>
          <w:szCs w:val="22"/>
        </w:rPr>
      </w:pPr>
      <m:oMath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E</m:t>
            </m:r>
          </m:e>
          <m:sub>
            <m:r>
              <w:rPr>
                <w:rFonts w:ascii="Cambria Math" w:eastAsia="MS Mincho" w:hAnsi="Cambria Math"/>
              </w:rPr>
              <m:t>i</m:t>
            </m:r>
          </m:sub>
        </m:sSub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r>
              <w:rPr>
                <w:rFonts w:ascii="Cambria Math" w:eastAsia="MS Mincho" w:hAnsi="Cambria Math"/>
              </w:rPr>
              <m:t>t</m:t>
            </m:r>
          </m:e>
        </m:d>
        <m:r>
          <w:rPr>
            <w:rFonts w:ascii="Cambria Math" w:eastAsia="MS Mincho" w:hAnsi="Cambria Math"/>
          </w:rPr>
          <m:t>=</m:t>
        </m:r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E</m:t>
            </m:r>
          </m:e>
          <m:sub>
            <m:r>
              <w:rPr>
                <w:rFonts w:ascii="Cambria Math" w:eastAsia="MS Mincho" w:hAnsi="Cambria Math"/>
              </w:rPr>
              <m:t>i</m:t>
            </m:r>
          </m:sub>
        </m:sSub>
        <m:d>
          <m:dPr>
            <m:ctrlPr>
              <w:rPr>
                <w:rFonts w:ascii="Cambria Math" w:eastAsia="MS Mincho" w:hAnsi="Cambria Math"/>
                <w:i/>
              </w:rPr>
            </m:ctrlPr>
          </m:dPr>
          <m:e>
            <m:r>
              <w:rPr>
                <w:rFonts w:ascii="Cambria Math" w:eastAsia="MS Mincho" w:hAnsi="Cambria Math"/>
              </w:rPr>
              <m:t>t-1</m:t>
            </m:r>
          </m:e>
        </m:d>
        <m:d>
          <m:dPr>
            <m:ctrlPr>
              <w:rPr>
                <w:rFonts w:ascii="Cambria Math" w:eastAsia="MS Mincho" w:hAnsi="Cambria Math"/>
                <w:bCs/>
                <w:i/>
              </w:rPr>
            </m:ctrlPr>
          </m:dPr>
          <m:e>
            <m:r>
              <w:rPr>
                <w:rFonts w:ascii="Cambria Math" w:eastAsia="MS Mincho" w:hAnsi="Cambria Math"/>
              </w:rPr>
              <m:t>1-µ</m:t>
            </m:r>
          </m:e>
        </m:d>
        <m:r>
          <w:rPr>
            <w:rFonts w:ascii="Cambria Math" w:eastAsia="MS Mincho" w:hAnsi="Cambria Math"/>
          </w:rPr>
          <m:t>+</m:t>
        </m:r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E</m:t>
            </m:r>
          </m:e>
          <m:sub>
            <m:r>
              <w:rPr>
                <w:rFonts w:ascii="Cambria Math" w:eastAsia="MS Mincho" w:hAnsi="Cambria Math"/>
              </w:rPr>
              <m:t>i,internal</m:t>
            </m:r>
          </m:sub>
        </m:sSub>
        <m:r>
          <w:rPr>
            <w:rFonts w:ascii="Cambria Math" w:eastAsia="MS Mincho" w:hAnsi="Cambria Math"/>
          </w:rPr>
          <m:t>(t-1)+</m:t>
        </m:r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E</m:t>
            </m:r>
          </m:e>
          <m:sub>
            <m:r>
              <w:rPr>
                <w:rFonts w:ascii="Cambria Math" w:eastAsia="MS Mincho" w:hAnsi="Cambria Math"/>
              </w:rPr>
              <m:t>i,external</m:t>
            </m:r>
          </m:sub>
        </m:sSub>
        <m:r>
          <w:rPr>
            <w:rFonts w:ascii="Cambria Math" w:eastAsia="MS Mincho" w:hAnsi="Cambria Math"/>
          </w:rPr>
          <m:t>(t-1)+</m:t>
        </m:r>
        <m:nary>
          <m:naryPr>
            <m:chr m:val="∑"/>
            <m:limLoc m:val="undOvr"/>
            <m:supHide m:val="1"/>
            <m:ctrlPr>
              <w:rPr>
                <w:rFonts w:ascii="Cambria Math" w:eastAsia="MS Mincho" w:hAnsi="Cambria Math"/>
                <w:bCs/>
                <w:i/>
              </w:rPr>
            </m:ctrlPr>
          </m:naryPr>
          <m:sub>
            <m:r>
              <w:rPr>
                <w:rFonts w:ascii="Cambria Math" w:eastAsia="MS Mincho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="MS Mincho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eastAsia="MS Mincho" w:hAnsi="Cambria Math"/>
                  </w:rPr>
                  <m:t>E</m:t>
                </m:r>
              </m:e>
              <m:sub>
                <m:r>
                  <w:rPr>
                    <w:rFonts w:ascii="Cambria Math" w:eastAsia="MS Mincho" w:hAnsi="Cambria Math"/>
                  </w:rPr>
                  <m:t>i,j,dep</m:t>
                </m:r>
              </m:sub>
            </m:sSub>
            <m:r>
              <w:rPr>
                <w:rFonts w:ascii="Cambria Math" w:eastAsia="MS Mincho" w:hAnsi="Cambria Math"/>
              </w:rPr>
              <m:t>(t-1)</m:t>
            </m:r>
          </m:e>
        </m:nary>
      </m:oMath>
      <w:r w:rsidR="006937E2" w:rsidRPr="00B45389">
        <w:fldChar w:fldCharType="begin"/>
      </w:r>
      <w:r w:rsidR="00AE4AA8" w:rsidRPr="00B45389">
        <w:instrText xml:space="preserve"> QUOTE </w:instrText>
      </w:r>
      <m:oMath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>(t)=</m:t>
        </m:r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>(t-1)</m:t>
        </m:r>
        <m:d>
          <m:dPr>
            <m:ctrlPr>
              <w:rPr>
                <w:rFonts w:ascii="Cambria Math" w:eastAsia="MS Mincho" w:hAnsi="Cambria Math"/>
                <w:bCs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MS Mincho" w:hAnsi="Cambria Math"/>
              </w:rPr>
              <m:t>1-µ</m:t>
            </m:r>
          </m:e>
        </m:d>
        <m:r>
          <m:rPr>
            <m:sty m:val="p"/>
          </m:rPr>
          <w:rPr>
            <w:rFonts w:ascii="Cambria Math" w:eastAsia="MS Mincho" w:hAnsi="Cambria Math"/>
          </w:rPr>
          <m:t>+</m:t>
        </m:r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</w:rPr>
              <m:t>Bact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i, Local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>(t-1)+</m:t>
        </m:r>
        <m:sSub>
          <m:sSubPr>
            <m:ctrlPr>
              <w:rPr>
                <w:rFonts w:ascii="Cambria Math" w:eastAsia="MS Mincho" w:hAnsi="Cambria Math"/>
                <w:bCs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MS Mincho" w:hAnsi="Cambria Math"/>
              </w:rPr>
              <m:t>Bact</m:t>
            </m:r>
          </m:e>
          <m:sub>
            <m:r>
              <m:rPr>
                <m:sty m:val="p"/>
              </m:rPr>
              <w:rPr>
                <w:rFonts w:ascii="Cambria Math" w:eastAsia="MS Mincho" w:hAnsi="Cambria Math"/>
              </w:rPr>
              <m:t>i,Foreign</m:t>
            </m:r>
          </m:sub>
        </m:sSub>
        <m:r>
          <m:rPr>
            <m:sty m:val="p"/>
          </m:rPr>
          <w:rPr>
            <w:rFonts w:ascii="Cambria Math" w:eastAsia="MS Mincho" w:hAnsi="Cambria Math"/>
          </w:rPr>
          <m:t>(t-1)+</m:t>
        </m:r>
        <m:nary>
          <m:naryPr>
            <m:chr m:val="∑"/>
            <m:limLoc m:val="undOvr"/>
            <m:supHide m:val="1"/>
            <m:ctrlPr>
              <w:rPr>
                <w:rFonts w:ascii="Cambria Math" w:eastAsia="MS Mincho" w:hAnsi="Cambria Math"/>
                <w:bCs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eastAsia="MS Mincho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eastAsia="MS Mincho" w:hAnsi="Cambria Math"/>
                    <w:bCs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S Mincho" w:hAnsi="Cambria Math"/>
                  </w:rPr>
                  <m:t>Bact</m:t>
                </m:r>
              </m:e>
              <m:sub>
                <m:r>
                  <m:rPr>
                    <m:sty m:val="p"/>
                  </m:rPr>
                  <w:rPr>
                    <w:rFonts w:ascii="Cambria Math" w:eastAsia="MS Mincho" w:hAnsi="Cambria Math"/>
                  </w:rPr>
                  <m:t>Dep, i,j</m:t>
                </m:r>
              </m:sub>
            </m:sSub>
            <m:r>
              <m:rPr>
                <m:sty m:val="p"/>
              </m:rPr>
              <w:rPr>
                <w:rFonts w:ascii="Cambria Math" w:eastAsia="MS Mincho" w:hAnsi="Cambria Math"/>
              </w:rPr>
              <m:t>(t-1)</m:t>
            </m:r>
          </m:e>
        </m:nary>
      </m:oMath>
      <w:r w:rsidR="00AE4AA8" w:rsidRPr="00B45389">
        <w:instrText xml:space="preserve"> </w:instrText>
      </w:r>
      <w:r w:rsidR="006937E2" w:rsidRPr="00B45389">
        <w:fldChar w:fldCharType="end"/>
      </w:r>
      <w:r w:rsidR="002D09C0">
        <w:rPr>
          <w:rFonts w:ascii="Cambria Math" w:eastAsiaTheme="minorEastAsia" w:hAnsi="Cambria Math"/>
          <w:bCs/>
          <w:i/>
          <w:sz w:val="22"/>
          <w:szCs w:val="22"/>
        </w:rPr>
        <w:tab/>
      </w:r>
      <w:r w:rsidR="00051075" w:rsidRPr="00371264">
        <w:rPr>
          <w:rFonts w:eastAsiaTheme="minorEastAsia"/>
          <w:bCs/>
          <w:szCs w:val="24"/>
        </w:rPr>
        <w:t>(17)</w:t>
      </w:r>
    </w:p>
    <w:p w:rsidR="00415CFF" w:rsidRPr="00371264" w:rsidRDefault="00415CFF" w:rsidP="00371264">
      <w:pPr>
        <w:tabs>
          <w:tab w:val="center" w:pos="11970"/>
        </w:tabs>
        <w:spacing w:before="100" w:beforeAutospacing="1" w:after="100" w:afterAutospacing="1"/>
        <w:jc w:val="both"/>
        <w:rPr>
          <w:rFonts w:eastAsiaTheme="minorEastAsia"/>
          <w:bCs/>
          <w:iCs/>
          <w:szCs w:val="24"/>
        </w:rPr>
      </w:pPr>
      <w:r w:rsidRPr="00371264">
        <w:rPr>
          <w:rFonts w:eastAsiaTheme="minorEastAsia"/>
          <w:bCs/>
          <w:iCs/>
          <w:szCs w:val="24"/>
        </w:rPr>
        <w:t xml:space="preserve">The overall dynamics of the environmental bacterial load is governed by animals shedding through different routes at different stages of their reproductive cycle </w:t>
      </w:r>
      <w:r w:rsidR="00F865F1" w:rsidRPr="00371264">
        <w:rPr>
          <w:rFonts w:eastAsiaTheme="minorEastAsia"/>
          <w:bCs/>
          <w:iCs/>
          <w:szCs w:val="24"/>
        </w:rPr>
        <w:t xml:space="preserve">and </w:t>
      </w:r>
      <w:r w:rsidRPr="00371264">
        <w:rPr>
          <w:rFonts w:eastAsiaTheme="minorEastAsia"/>
          <w:bCs/>
          <w:iCs/>
          <w:szCs w:val="24"/>
        </w:rPr>
        <w:t xml:space="preserve">at different levels of shedding. </w:t>
      </w:r>
      <w:r w:rsidR="00F865F1" w:rsidRPr="00371264">
        <w:rPr>
          <w:rFonts w:eastAsiaTheme="minorEastAsia"/>
          <w:bCs/>
          <w:iCs/>
          <w:szCs w:val="24"/>
        </w:rPr>
        <w:t>According to [1</w:t>
      </w:r>
      <w:r w:rsidR="00D43782" w:rsidRPr="00371264">
        <w:rPr>
          <w:rFonts w:eastAsiaTheme="minorEastAsia"/>
          <w:bCs/>
          <w:iCs/>
          <w:szCs w:val="24"/>
        </w:rPr>
        <w:t>0</w:t>
      </w:r>
      <w:r w:rsidR="00F865F1" w:rsidRPr="00371264">
        <w:rPr>
          <w:rFonts w:eastAsiaTheme="minorEastAsia"/>
          <w:bCs/>
          <w:iCs/>
          <w:szCs w:val="24"/>
        </w:rPr>
        <w:t xml:space="preserve">], </w:t>
      </w:r>
      <w:r w:rsidR="00051075" w:rsidRPr="00371264">
        <w:rPr>
          <w:rFonts w:eastAsiaTheme="minorEastAsia"/>
          <w:bCs/>
          <w:iCs/>
          <w:szCs w:val="24"/>
        </w:rPr>
        <w:t xml:space="preserve">for herd </w:t>
      </w:r>
      <w:proofErr w:type="spellStart"/>
      <w:r w:rsidR="00051075" w:rsidRPr="00371264">
        <w:rPr>
          <w:rFonts w:eastAsiaTheme="minorEastAsia"/>
          <w:bCs/>
          <w:i/>
          <w:szCs w:val="24"/>
        </w:rPr>
        <w:t>i</w:t>
      </w:r>
      <w:proofErr w:type="spellEnd"/>
      <w:r w:rsidR="00051075" w:rsidRPr="00371264">
        <w:rPr>
          <w:rFonts w:eastAsiaTheme="minorEastAsia"/>
          <w:bCs/>
          <w:iCs/>
          <w:szCs w:val="24"/>
        </w:rPr>
        <w:t xml:space="preserve"> </w:t>
      </w:r>
      <w:r w:rsidR="00F865F1" w:rsidRPr="00371264">
        <w:rPr>
          <w:rFonts w:eastAsiaTheme="minorEastAsia"/>
          <w:bCs/>
          <w:iCs/>
          <w:szCs w:val="24"/>
        </w:rPr>
        <w:t>t</w:t>
      </w:r>
      <w:r w:rsidRPr="00371264">
        <w:rPr>
          <w:rFonts w:eastAsiaTheme="minorEastAsia"/>
          <w:bCs/>
          <w:iCs/>
          <w:szCs w:val="24"/>
        </w:rPr>
        <w:t>his hence can be summarized</w:t>
      </w:r>
      <w:r w:rsidR="00F865F1" w:rsidRPr="00371264">
        <w:rPr>
          <w:rFonts w:eastAsiaTheme="minorEastAsia"/>
          <w:bCs/>
          <w:iCs/>
          <w:szCs w:val="24"/>
        </w:rPr>
        <w:t xml:space="preserve"> in</w:t>
      </w:r>
      <w:r w:rsidRPr="00371264">
        <w:rPr>
          <w:rFonts w:eastAsiaTheme="minorEastAsia"/>
          <w:bCs/>
          <w:iCs/>
          <w:szCs w:val="24"/>
        </w:rPr>
        <w:t xml:space="preserve"> </w:t>
      </w:r>
      <w:r w:rsidR="00F865F1" w:rsidRPr="00371264">
        <w:rPr>
          <w:rFonts w:eastAsiaTheme="minorEastAsia"/>
          <w:bCs/>
          <w:iCs/>
          <w:szCs w:val="24"/>
        </w:rPr>
        <w:t xml:space="preserve">the </w:t>
      </w:r>
      <w:r w:rsidRPr="00371264">
        <w:rPr>
          <w:rFonts w:eastAsiaTheme="minorEastAsia"/>
          <w:bCs/>
          <w:iCs/>
          <w:szCs w:val="24"/>
        </w:rPr>
        <w:t>following</w:t>
      </w:r>
      <w:r w:rsidR="00F865F1" w:rsidRPr="00371264">
        <w:rPr>
          <w:rFonts w:eastAsiaTheme="minorEastAsia"/>
          <w:bCs/>
          <w:iCs/>
          <w:szCs w:val="24"/>
        </w:rPr>
        <w:t xml:space="preserve"> equation:</w:t>
      </w:r>
      <w:r w:rsidRPr="00371264">
        <w:rPr>
          <w:rFonts w:eastAsiaTheme="minorEastAsia"/>
          <w:bCs/>
          <w:iCs/>
          <w:szCs w:val="24"/>
        </w:rPr>
        <w:t xml:space="preserve"> </w:t>
      </w:r>
    </w:p>
    <w:p w:rsidR="006F29CE" w:rsidRPr="00B45389" w:rsidRDefault="001C552A" w:rsidP="002D09C0">
      <w:pPr>
        <w:tabs>
          <w:tab w:val="right" w:pos="9072"/>
          <w:tab w:val="center" w:pos="11970"/>
        </w:tabs>
        <w:spacing w:before="100" w:beforeAutospacing="1" w:after="100" w:afterAutospacing="1"/>
        <w:rPr>
          <w:rFonts w:eastAsiaTheme="minorEastAsia"/>
          <w:bCs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/>
                <w:bCs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Bact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i,x,origin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 xml:space="preserve">(t)= </m:t>
        </m:r>
        <m:sSub>
          <m:sSubPr>
            <m:ctrlPr>
              <w:rPr>
                <w:rFonts w:ascii="Cambria Math" w:eastAsiaTheme="minorEastAsia" w:hAnsi="Cambria Math"/>
                <w:bCs/>
                <w:i/>
                <w:sz w:val="22"/>
                <w:szCs w:val="22"/>
              </w:rPr>
            </m:ctrlPr>
          </m:sSub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bCs/>
                    <w:i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k, l</m:t>
                </m:r>
              </m:sub>
              <m:sup/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k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hint="eastAsia"/>
                            <w:sz w:val="22"/>
                            <w:szCs w:val="22"/>
                          </w:rPr>
                          <m:t>Qty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hint="eastAsia"/>
                            <w:sz w:val="22"/>
                            <w:szCs w:val="22"/>
                          </w:rPr>
                          <m:t>l</m:t>
                        </m:r>
                      </m:sub>
                    </m:sSub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i, 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</w:rPr>
                              <m:t>t, xwkl</m:t>
                            </m:r>
                          </m:sub>
                        </m:sSub>
                      </m:e>
                    </m:nary>
                  </m:e>
                </m:d>
              </m:e>
            </m:nary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origin</m:t>
            </m:r>
          </m:sub>
        </m:sSub>
      </m:oMath>
      <w:r w:rsidR="002D09C0">
        <w:rPr>
          <w:rFonts w:eastAsiaTheme="minorEastAsia"/>
          <w:bCs/>
          <w:sz w:val="22"/>
          <w:szCs w:val="22"/>
        </w:rPr>
        <w:t>,</w:t>
      </w:r>
      <w:r w:rsidR="002D09C0">
        <w:rPr>
          <w:rFonts w:eastAsiaTheme="minorEastAsia"/>
          <w:bCs/>
          <w:sz w:val="22"/>
          <w:szCs w:val="22"/>
        </w:rPr>
        <w:tab/>
      </w:r>
      <w:r w:rsidR="00081EE1" w:rsidRPr="00371264">
        <w:rPr>
          <w:rFonts w:eastAsiaTheme="minorEastAsia"/>
          <w:bCs/>
          <w:szCs w:val="24"/>
        </w:rPr>
        <w:t>(1</w:t>
      </w:r>
      <w:r w:rsidR="00C921C6" w:rsidRPr="00371264">
        <w:rPr>
          <w:rFonts w:eastAsiaTheme="minorEastAsia"/>
          <w:bCs/>
          <w:szCs w:val="24"/>
        </w:rPr>
        <w:t>8</w:t>
      </w:r>
      <w:r w:rsidR="00081EE1" w:rsidRPr="00371264">
        <w:rPr>
          <w:rFonts w:eastAsiaTheme="minorEastAsia"/>
          <w:bCs/>
          <w:szCs w:val="24"/>
        </w:rPr>
        <w:t>)</w:t>
      </w:r>
      <w:r w:rsidR="00467EA2" w:rsidRPr="00B45389">
        <w:rPr>
          <w:rFonts w:eastAsiaTheme="minorEastAsia"/>
          <w:bCs/>
          <w:sz w:val="22"/>
          <w:szCs w:val="22"/>
        </w:rPr>
        <w:tab/>
      </w:r>
      <w:r w:rsidR="00467EA2" w:rsidRPr="00B45389">
        <w:rPr>
          <w:rFonts w:eastAsiaTheme="minorEastAsia"/>
          <w:bCs/>
          <w:sz w:val="22"/>
          <w:szCs w:val="22"/>
        </w:rPr>
        <w:tab/>
      </w:r>
      <w:r w:rsidR="00467EA2" w:rsidRPr="00B45389">
        <w:rPr>
          <w:rFonts w:eastAsiaTheme="minorEastAsia"/>
          <w:bCs/>
          <w:sz w:val="22"/>
          <w:szCs w:val="22"/>
        </w:rPr>
        <w:tab/>
      </w:r>
    </w:p>
    <w:p w:rsidR="00B222E2" w:rsidRPr="00371264" w:rsidRDefault="003E13D9" w:rsidP="00371264">
      <w:pPr>
        <w:tabs>
          <w:tab w:val="center" w:pos="11970"/>
        </w:tabs>
        <w:spacing w:before="100" w:beforeAutospacing="1" w:after="100" w:afterAutospacing="1"/>
        <w:jc w:val="both"/>
        <w:rPr>
          <w:rFonts w:eastAsiaTheme="minorEastAsia"/>
          <w:bCs/>
          <w:sz w:val="22"/>
          <w:szCs w:val="22"/>
        </w:rPr>
      </w:pPr>
      <w:r w:rsidRPr="00371264">
        <w:rPr>
          <w:rFonts w:eastAsiaTheme="minorEastAsia"/>
          <w:bCs/>
          <w:szCs w:val="24"/>
        </w:rPr>
        <w:t>w</w:t>
      </w:r>
      <w:r w:rsidR="000A6A99" w:rsidRPr="00371264">
        <w:rPr>
          <w:rFonts w:eastAsiaTheme="minorEastAsia"/>
          <w:bCs/>
          <w:szCs w:val="24"/>
        </w:rPr>
        <w:t>here,</w:t>
      </w:r>
      <w:r w:rsidR="00E7707E" w:rsidRPr="00371264">
        <w:rPr>
          <w:rFonts w:eastAsiaTheme="minorEastAsia"/>
          <w:bCs/>
          <w:szCs w:val="24"/>
        </w:rPr>
        <w:t xml:space="preserve"> </w:t>
      </w:r>
      <w:r w:rsidR="00E7707E" w:rsidRPr="00371264">
        <w:rPr>
          <w:rFonts w:eastAsiaTheme="minorEastAsia"/>
          <w:bCs/>
          <w:i/>
          <w:iCs/>
          <w:szCs w:val="24"/>
        </w:rPr>
        <w:t>origin</w:t>
      </w:r>
      <w:r w:rsidR="00415CFF" w:rsidRPr="00371264">
        <w:rPr>
          <w:rFonts w:eastAsiaTheme="minorEastAsia"/>
          <w:bCs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internal, external</m:t>
            </m:r>
          </m:e>
        </m:d>
        <m:r>
          <w:rPr>
            <w:rFonts w:ascii="Cambria Math" w:eastAsiaTheme="minorEastAsia" w:hAnsi="Cambria Math"/>
            <w:szCs w:val="24"/>
          </w:rPr>
          <m:t>; x∈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  <m:ctrlPr>
                  <w:rPr>
                    <w:rFonts w:ascii="Cambria Math" w:eastAsiaTheme="minorHAnsi" w:hAnsi="Cambria Math"/>
                    <w:bCs/>
                    <w:i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Cs w:val="24"/>
                  </w:rPr>
                  <m:t>-</m:t>
                </m:r>
                <m:ctrlPr>
                  <w:rPr>
                    <w:rFonts w:ascii="Cambria Math" w:eastAsiaTheme="minorHAnsi" w:hAnsi="Cambria Math"/>
                    <w:bCs/>
                    <w:i/>
                    <w:szCs w:val="24"/>
                  </w:rPr>
                </m:ctrlPr>
              </m:sup>
            </m:sSup>
            <m:r>
              <w:rPr>
                <w:rFonts w:ascii="Cambria Math" w:hAnsi="Cambria Math"/>
                <w:szCs w:val="24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  <m:ctrlPr>
                  <w:rPr>
                    <w:rFonts w:ascii="Cambria Math" w:eastAsiaTheme="minorHAnsi" w:hAnsi="Cambria Math"/>
                    <w:bCs/>
                    <w:i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Cs w:val="24"/>
                  </w:rPr>
                  <m:t>+</m:t>
                </m:r>
                <m:ctrlPr>
                  <w:rPr>
                    <w:rFonts w:ascii="Cambria Math" w:eastAsiaTheme="minorHAnsi" w:hAnsi="Cambria Math"/>
                    <w:bCs/>
                    <w:i/>
                    <w:szCs w:val="24"/>
                  </w:rPr>
                </m:ctrlPr>
              </m:sup>
            </m:sSup>
            <m:r>
              <w:rPr>
                <w:rFonts w:ascii="Cambria Math" w:hAnsi="Cambria Math"/>
                <w:szCs w:val="24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I</m:t>
                </m:r>
                <m:ctrlPr>
                  <w:rPr>
                    <w:rFonts w:ascii="Cambria Math" w:eastAsiaTheme="minorHAnsi" w:hAnsi="Cambria Math"/>
                    <w:bCs/>
                    <w:i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Cs w:val="24"/>
                  </w:rPr>
                  <m:t>milk pers</m:t>
                </m:r>
                <m:ctrlPr>
                  <w:rPr>
                    <w:rFonts w:ascii="Cambria Math" w:eastAsiaTheme="minorHAnsi" w:hAnsi="Cambria Math"/>
                    <w:bCs/>
                    <w:i/>
                    <w:szCs w:val="24"/>
                  </w:rPr>
                </m:ctrlPr>
              </m:sup>
            </m:sSup>
          </m:e>
        </m:d>
        <m:r>
          <w:rPr>
            <w:rFonts w:ascii="Cambria Math" w:eastAsiaTheme="minorEastAsia" w:hAnsi="Cambria Math"/>
            <w:szCs w:val="24"/>
          </w:rPr>
          <m:t xml:space="preserve"> </m:t>
        </m:r>
      </m:oMath>
      <w:r w:rsidR="00415CFF" w:rsidRPr="00371264">
        <w:rPr>
          <w:rFonts w:eastAsiaTheme="minorEastAsia"/>
          <w:bCs/>
          <w:szCs w:val="24"/>
        </w:rPr>
        <w:t xml:space="preserve">are the different health states of cows which can shed the bacteria, </w:t>
      </w:r>
      <m:oMath>
        <m:r>
          <w:rPr>
            <w:rFonts w:ascii="Cambria Math" w:eastAsiaTheme="minorEastAsia" w:hAnsi="Cambria Math"/>
            <w:szCs w:val="24"/>
          </w:rPr>
          <m:t>w∈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≤4 weeks post calving , &gt;4 weeks post calving</m:t>
            </m:r>
          </m:e>
        </m:d>
      </m:oMath>
      <w:r w:rsidR="00415CFF" w:rsidRPr="00371264">
        <w:rPr>
          <w:rFonts w:eastAsiaTheme="minorEastAsia"/>
          <w:bCs/>
          <w:szCs w:val="24"/>
        </w:rPr>
        <w:t xml:space="preserve"> is the state of reproductive cycle of the cow, </w:t>
      </w:r>
      <m:oMath>
        <m:r>
          <w:rPr>
            <w:rFonts w:ascii="Cambria Math" w:eastAsiaTheme="minorEastAsia" w:hAnsi="Cambria Math"/>
            <w:szCs w:val="24"/>
          </w:rPr>
          <m:t>k∈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milk,mucus/feaces</m:t>
            </m:r>
          </m:e>
        </m:d>
      </m:oMath>
      <w:r w:rsidR="00415CFF" w:rsidRPr="00371264">
        <w:rPr>
          <w:rFonts w:eastAsiaTheme="minorEastAsia"/>
          <w:bCs/>
          <w:szCs w:val="24"/>
        </w:rPr>
        <w:t xml:space="preserve">, is the route </w:t>
      </w:r>
      <w:r w:rsidRPr="00371264">
        <w:rPr>
          <w:rFonts w:eastAsiaTheme="minorEastAsia"/>
          <w:bCs/>
          <w:szCs w:val="24"/>
        </w:rPr>
        <w:t xml:space="preserve">by which </w:t>
      </w:r>
      <w:r w:rsidR="00A21DE8" w:rsidRPr="00371264">
        <w:rPr>
          <w:rFonts w:eastAsiaTheme="minorEastAsia"/>
          <w:bCs/>
          <w:szCs w:val="24"/>
        </w:rPr>
        <w:t xml:space="preserve">the quantities </w:t>
      </w:r>
      <w:proofErr w:type="spellStart"/>
      <w:r w:rsidR="00A21DE8" w:rsidRPr="00371264">
        <w:rPr>
          <w:rFonts w:eastAsiaTheme="minorEastAsia"/>
          <w:bCs/>
          <w:i/>
          <w:szCs w:val="24"/>
        </w:rPr>
        <w:t>Qty</w:t>
      </w:r>
      <w:r w:rsidR="00A21DE8" w:rsidRPr="00371264">
        <w:rPr>
          <w:rFonts w:eastAsiaTheme="minorEastAsia"/>
          <w:bCs/>
          <w:i/>
          <w:szCs w:val="24"/>
          <w:vertAlign w:val="subscript"/>
        </w:rPr>
        <w:t>l</w:t>
      </w:r>
      <w:proofErr w:type="spellEnd"/>
      <w:r w:rsidR="00A21DE8" w:rsidRPr="00371264">
        <w:rPr>
          <w:rFonts w:eastAsiaTheme="minorEastAsia"/>
          <w:bCs/>
          <w:szCs w:val="24"/>
        </w:rPr>
        <w:t xml:space="preserve"> of </w:t>
      </w:r>
      <w:r w:rsidRPr="00371264">
        <w:rPr>
          <w:rFonts w:eastAsiaTheme="minorEastAsia"/>
          <w:bCs/>
          <w:szCs w:val="24"/>
        </w:rPr>
        <w:t>bacteria are shed</w:t>
      </w:r>
      <w:r w:rsidR="00415CFF" w:rsidRPr="00371264">
        <w:rPr>
          <w:rFonts w:eastAsiaTheme="minorEastAsia"/>
          <w:bCs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l∈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low, medium, high</m:t>
            </m:r>
          </m:e>
        </m:d>
      </m:oMath>
      <w:r w:rsidRPr="00371264">
        <w:rPr>
          <w:rFonts w:eastAsiaTheme="minorEastAsia"/>
          <w:szCs w:val="24"/>
        </w:rPr>
        <w:t xml:space="preserve"> is the </w:t>
      </w:r>
      <w:r w:rsidRPr="00371264">
        <w:rPr>
          <w:rFonts w:eastAsiaTheme="minorEastAsia"/>
          <w:bCs/>
          <w:szCs w:val="24"/>
        </w:rPr>
        <w:t>l</w:t>
      </w:r>
      <w:r w:rsidR="00FA4928" w:rsidRPr="00371264">
        <w:rPr>
          <w:rFonts w:eastAsiaTheme="minorEastAsia"/>
          <w:bCs/>
          <w:szCs w:val="24"/>
        </w:rPr>
        <w:t>evel</w:t>
      </w:r>
      <w:r w:rsidR="00415CFF" w:rsidRPr="00371264">
        <w:rPr>
          <w:rFonts w:eastAsiaTheme="minorEastAsia"/>
          <w:bCs/>
          <w:szCs w:val="24"/>
        </w:rPr>
        <w:t xml:space="preserve"> of bacterial shedding</w:t>
      </w:r>
      <w:r w:rsidR="000E20B9" w:rsidRPr="00371264">
        <w:rPr>
          <w:rFonts w:eastAsiaTheme="minorEastAsia"/>
          <w:bCs/>
          <w:szCs w:val="24"/>
        </w:rPr>
        <w:t>;</w:t>
      </w:r>
      <w:r w:rsidR="00415CFF" w:rsidRPr="00B45389">
        <w:rPr>
          <w:rFonts w:eastAsiaTheme="minorEastAsia"/>
          <w:bCs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t,xwkl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~ Multinomial 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t,xwk</m:t>
                </m:r>
              </m:sub>
            </m:sSub>
            <m:r>
              <w:rPr>
                <w:rFonts w:ascii="Cambria Math" w:eastAsiaTheme="minorEastAsia" w:hAnsi="Cambria Math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Qc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(x,w,k)</m:t>
                </m:r>
              </m:sub>
            </m:sSub>
          </m:e>
        </m:d>
      </m:oMath>
      <w:r w:rsidR="00070902" w:rsidRPr="00371264">
        <w:rPr>
          <w:rFonts w:eastAsiaTheme="minorEastAsia"/>
          <w:bCs/>
          <w:szCs w:val="24"/>
        </w:rPr>
        <w:t xml:space="preserve"> with</w:t>
      </w:r>
      <w:r w:rsidR="00415CFF" w:rsidRPr="00371264">
        <w:rPr>
          <w:rFonts w:eastAsiaTheme="minorEastAsia"/>
          <w:bCs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t,xwk</m:t>
            </m:r>
          </m:sub>
        </m:sSub>
      </m:oMath>
      <w:r w:rsidR="00415CFF" w:rsidRPr="00371264">
        <w:rPr>
          <w:rFonts w:eastAsiaTheme="minorEastAsia"/>
          <w:bCs/>
          <w:szCs w:val="24"/>
        </w:rPr>
        <w:t xml:space="preserve"> the number of animals in corresponding health state at time </w:t>
      </w:r>
      <w:r w:rsidR="00415CFF" w:rsidRPr="00371264">
        <w:rPr>
          <w:rFonts w:eastAsiaTheme="minorEastAsia"/>
          <w:bCs/>
          <w:i/>
          <w:szCs w:val="24"/>
        </w:rPr>
        <w:t>t</w:t>
      </w:r>
      <w:r w:rsidR="00415CFF" w:rsidRPr="00371264">
        <w:rPr>
          <w:rFonts w:eastAsiaTheme="minorEastAsia"/>
          <w:bCs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Qc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(x,w,k)</m:t>
            </m:r>
          </m:sub>
        </m:sSub>
      </m:oMath>
      <w:r w:rsidR="00415CFF" w:rsidRPr="00371264">
        <w:rPr>
          <w:rFonts w:eastAsiaTheme="minorEastAsia"/>
          <w:bCs/>
          <w:szCs w:val="24"/>
        </w:rPr>
        <w:t xml:space="preserve"> the probability distributions governing shedding levels. </w:t>
      </w:r>
      <w:r w:rsidR="00070902" w:rsidRPr="00371264">
        <w:rPr>
          <w:rFonts w:eastAsiaTheme="minorEastAsia"/>
          <w:bCs/>
          <w:szCs w:val="24"/>
        </w:rPr>
        <w:t>The remaining parameters are defined in Table</w:t>
      </w:r>
      <w:r w:rsidR="000D7324" w:rsidRPr="00371264">
        <w:rPr>
          <w:rFonts w:eastAsiaTheme="minorEastAsia"/>
          <w:bCs/>
          <w:szCs w:val="24"/>
        </w:rPr>
        <w:t>s</w:t>
      </w:r>
      <w:r w:rsidR="00166489" w:rsidRPr="00371264">
        <w:rPr>
          <w:rFonts w:eastAsiaTheme="minorEastAsia"/>
          <w:bCs/>
          <w:szCs w:val="24"/>
        </w:rPr>
        <w:t xml:space="preserve"> 2</w:t>
      </w:r>
      <w:r w:rsidR="000D7324" w:rsidRPr="00371264">
        <w:rPr>
          <w:rFonts w:eastAsiaTheme="minorEastAsia"/>
          <w:bCs/>
          <w:szCs w:val="24"/>
        </w:rPr>
        <w:t xml:space="preserve"> and </w:t>
      </w:r>
      <w:r w:rsidR="00166489" w:rsidRPr="00371264">
        <w:rPr>
          <w:rFonts w:eastAsiaTheme="minorEastAsia"/>
          <w:bCs/>
          <w:szCs w:val="24"/>
        </w:rPr>
        <w:t>3 of</w:t>
      </w:r>
      <w:r w:rsidR="00DF09D5">
        <w:rPr>
          <w:rFonts w:eastAsiaTheme="minorEastAsia"/>
          <w:bCs/>
          <w:szCs w:val="24"/>
        </w:rPr>
        <w:t xml:space="preserve"> the</w:t>
      </w:r>
      <w:r w:rsidR="00166489" w:rsidRPr="00371264">
        <w:rPr>
          <w:rFonts w:eastAsiaTheme="minorEastAsia"/>
          <w:bCs/>
          <w:szCs w:val="24"/>
        </w:rPr>
        <w:t xml:space="preserve"> main text</w:t>
      </w:r>
      <w:r w:rsidR="00070902" w:rsidRPr="00371264">
        <w:rPr>
          <w:rFonts w:eastAsiaTheme="minorEastAsia"/>
          <w:bCs/>
          <w:szCs w:val="24"/>
        </w:rPr>
        <w:t>.</w:t>
      </w:r>
    </w:p>
    <w:p w:rsidR="00BC1996" w:rsidRPr="00371264" w:rsidRDefault="003161C0" w:rsidP="00371264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Airborne</w:t>
      </w:r>
      <w:r w:rsidR="0080201B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d</w:t>
      </w:r>
      <w:r w:rsidR="00BC1996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ispersion</w:t>
      </w:r>
      <w:r w:rsidR="000C759C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80201B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of infectious particles in herd neighbourhood </w:t>
      </w:r>
      <w:r w:rsidR="000C759C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and incorporation of </w:t>
      </w:r>
      <w:r w:rsidR="0080201B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meteorological </w:t>
      </w:r>
      <w:r w:rsidR="000C759C" w:rsidRPr="00371264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data</w:t>
      </w:r>
    </w:p>
    <w:p w:rsidR="00344FAB" w:rsidRPr="00371264" w:rsidRDefault="00BC1996" w:rsidP="00371264">
      <w:pPr>
        <w:spacing w:before="100" w:beforeAutospacing="1" w:after="100" w:afterAutospacing="1"/>
        <w:jc w:val="both"/>
        <w:rPr>
          <w:rFonts w:eastAsiaTheme="minorEastAsia"/>
          <w:szCs w:val="24"/>
        </w:rPr>
      </w:pPr>
      <w:r w:rsidRPr="00371264">
        <w:rPr>
          <w:rFonts w:eastAsiaTheme="minorEastAsia"/>
          <w:bCs/>
          <w:iCs/>
          <w:szCs w:val="24"/>
        </w:rPr>
        <w:t>The wind speed and direct</w:t>
      </w:r>
      <w:r w:rsidR="00CA07E1" w:rsidRPr="00371264">
        <w:rPr>
          <w:rFonts w:eastAsiaTheme="minorEastAsia"/>
          <w:bCs/>
          <w:iCs/>
          <w:szCs w:val="24"/>
        </w:rPr>
        <w:t>ion</w:t>
      </w:r>
      <w:r w:rsidRPr="00371264">
        <w:rPr>
          <w:rFonts w:eastAsiaTheme="minorEastAsia"/>
          <w:bCs/>
          <w:iCs/>
          <w:szCs w:val="24"/>
        </w:rPr>
        <w:t xml:space="preserve"> data from </w:t>
      </w:r>
      <w:r w:rsidR="0080201B" w:rsidRPr="00371264">
        <w:rPr>
          <w:rFonts w:eastAsiaTheme="minorEastAsia"/>
          <w:bCs/>
          <w:iCs/>
          <w:szCs w:val="24"/>
        </w:rPr>
        <w:t xml:space="preserve">the </w:t>
      </w:r>
      <w:r w:rsidR="00CA07E1" w:rsidRPr="00371264">
        <w:rPr>
          <w:szCs w:val="24"/>
        </w:rPr>
        <w:t>European Centre for Medium Range Weather Forecasts database w</w:t>
      </w:r>
      <w:r w:rsidR="00CF64CC" w:rsidRPr="00371264">
        <w:rPr>
          <w:szCs w:val="24"/>
        </w:rPr>
        <w:t xml:space="preserve">ere </w:t>
      </w:r>
      <w:r w:rsidR="00CA07E1" w:rsidRPr="00371264">
        <w:rPr>
          <w:szCs w:val="24"/>
        </w:rPr>
        <w:t xml:space="preserve">procured for </w:t>
      </w:r>
      <w:r w:rsidR="00CF64CC" w:rsidRPr="00371264">
        <w:rPr>
          <w:szCs w:val="24"/>
        </w:rPr>
        <w:t>the</w:t>
      </w:r>
      <w:r w:rsidR="00CA07E1" w:rsidRPr="00371264">
        <w:rPr>
          <w:szCs w:val="24"/>
        </w:rPr>
        <w:t xml:space="preserve"> entire </w:t>
      </w:r>
      <w:r w:rsidR="00CA07E1" w:rsidRPr="00371264">
        <w:rPr>
          <w:rFonts w:eastAsiaTheme="minorEastAsia"/>
          <w:szCs w:val="24"/>
        </w:rPr>
        <w:t>Finistère department</w:t>
      </w:r>
      <w:r w:rsidR="00CF64CC" w:rsidRPr="00371264">
        <w:rPr>
          <w:rFonts w:eastAsiaTheme="minorEastAsia"/>
          <w:szCs w:val="24"/>
        </w:rPr>
        <w:t xml:space="preserve"> (Western France)</w:t>
      </w:r>
      <w:r w:rsidR="00CA07E1" w:rsidRPr="00371264">
        <w:rPr>
          <w:rFonts w:eastAsiaTheme="minorEastAsia"/>
          <w:szCs w:val="24"/>
        </w:rPr>
        <w:t xml:space="preserve">. Data consisted of daily values of northward wind component and eastward wind component. </w:t>
      </w:r>
      <w:r w:rsidR="00DF09D5">
        <w:rPr>
          <w:rFonts w:eastAsiaTheme="minorEastAsia"/>
          <w:szCs w:val="24"/>
        </w:rPr>
        <w:t>Using this data</w:t>
      </w:r>
      <w:r w:rsidR="00CF64CC" w:rsidRPr="00371264">
        <w:rPr>
          <w:rFonts w:eastAsiaTheme="minorEastAsia"/>
          <w:szCs w:val="24"/>
        </w:rPr>
        <w:t>,</w:t>
      </w:r>
      <w:r w:rsidR="00CA07E1" w:rsidRPr="00371264">
        <w:rPr>
          <w:rFonts w:eastAsiaTheme="minorEastAsia"/>
          <w:szCs w:val="24"/>
        </w:rPr>
        <w:t xml:space="preserve"> the wind speed was</w:t>
      </w:r>
      <w:bookmarkStart w:id="0" w:name="_GoBack"/>
      <w:bookmarkEnd w:id="0"/>
      <w:r w:rsidR="00CA07E1" w:rsidRPr="00371264">
        <w:rPr>
          <w:rFonts w:eastAsiaTheme="minorEastAsia"/>
          <w:szCs w:val="24"/>
        </w:rPr>
        <w:t xml:space="preserve"> estimated </w:t>
      </w:r>
      <w:proofErr w:type="gramStart"/>
      <w:r w:rsidR="00CA07E1" w:rsidRPr="00371264">
        <w:rPr>
          <w:rFonts w:eastAsiaTheme="minorEastAsia"/>
          <w:szCs w:val="24"/>
        </w:rPr>
        <w:t>as</w:t>
      </w:r>
      <w:r w:rsidR="00371264">
        <w:rPr>
          <w:rFonts w:eastAsiaTheme="minorEastAsia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Cs w:val="24"/>
          </w:rPr>
          <m:t xml:space="preserve">windspeed=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northward wind component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eastward wind component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</m:oMath>
      <w:r w:rsidR="00CA07E1" w:rsidRPr="00371264">
        <w:rPr>
          <w:rFonts w:eastAsiaTheme="minorEastAsia"/>
          <w:szCs w:val="24"/>
        </w:rPr>
        <w:t xml:space="preserve">, and direction of the wind flow was estimated </w:t>
      </w:r>
      <w:r w:rsidR="00893B46" w:rsidRPr="00371264">
        <w:rPr>
          <w:rFonts w:eastAsiaTheme="minorEastAsia"/>
          <w:szCs w:val="24"/>
        </w:rPr>
        <w:t xml:space="preserve">through </w:t>
      </w:r>
      <w:r w:rsidR="00CA07E1" w:rsidRPr="00371264">
        <w:rPr>
          <w:rFonts w:eastAsiaTheme="minorEastAsia"/>
          <w:szCs w:val="24"/>
        </w:rPr>
        <w:t>its angle ɸ</w:t>
      </w:r>
      <w:r w:rsidR="00893B46" w:rsidRPr="00371264">
        <w:rPr>
          <w:rFonts w:eastAsiaTheme="minorEastAsia"/>
          <w:szCs w:val="24"/>
        </w:rPr>
        <w:t xml:space="preserve"> with the original x-axis</w:t>
      </w:r>
      <w:r w:rsidR="00CA07E1" w:rsidRPr="00371264">
        <w:rPr>
          <w:rFonts w:eastAsiaTheme="minorEastAsia"/>
          <w:szCs w:val="24"/>
        </w:rPr>
        <w:t xml:space="preserve">, where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 xml:space="preserve">ɸ= </m:t>
        </m:r>
        <m:func>
          <m:funcPr>
            <m:ctrlPr>
              <w:rPr>
                <w:rFonts w:ascii="Cambria Math" w:eastAsiaTheme="minorEastAsia" w:hAnsi="Cambria Math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northward wind component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eastward wind component</m:t>
                </m:r>
              </m:den>
            </m:f>
          </m:e>
        </m:func>
      </m:oMath>
      <w:r w:rsidR="00CA07E1" w:rsidRPr="00371264">
        <w:rPr>
          <w:rFonts w:eastAsiaTheme="minorEastAsia"/>
          <w:szCs w:val="24"/>
        </w:rPr>
        <w:t xml:space="preserve">. </w:t>
      </w:r>
      <w:r w:rsidR="00344FAB" w:rsidRPr="00371264">
        <w:rPr>
          <w:rFonts w:eastAsiaTheme="minorEastAsia"/>
          <w:szCs w:val="24"/>
        </w:rPr>
        <w:t>Weekly average</w:t>
      </w:r>
      <w:r w:rsidR="00CF64CC" w:rsidRPr="00371264">
        <w:rPr>
          <w:rFonts w:eastAsiaTheme="minorEastAsia"/>
          <w:szCs w:val="24"/>
        </w:rPr>
        <w:t>s</w:t>
      </w:r>
      <w:r w:rsidR="00344FAB" w:rsidRPr="00371264">
        <w:rPr>
          <w:rFonts w:eastAsiaTheme="minorEastAsia"/>
          <w:szCs w:val="24"/>
        </w:rPr>
        <w:t xml:space="preserve"> of </w:t>
      </w:r>
      <w:r w:rsidR="00CF64CC" w:rsidRPr="00371264">
        <w:rPr>
          <w:rFonts w:eastAsiaTheme="minorEastAsia"/>
          <w:szCs w:val="24"/>
        </w:rPr>
        <w:t xml:space="preserve">wind </w:t>
      </w:r>
      <w:r w:rsidR="00344FAB" w:rsidRPr="00371264">
        <w:rPr>
          <w:rFonts w:eastAsiaTheme="minorEastAsia"/>
          <w:szCs w:val="24"/>
        </w:rPr>
        <w:t>direction</w:t>
      </w:r>
      <w:r w:rsidR="00CF64CC" w:rsidRPr="00371264">
        <w:rPr>
          <w:rFonts w:eastAsiaTheme="minorEastAsia"/>
          <w:szCs w:val="24"/>
        </w:rPr>
        <w:t xml:space="preserve"> </w:t>
      </w:r>
      <w:r w:rsidR="00344FAB" w:rsidRPr="00371264">
        <w:rPr>
          <w:rFonts w:eastAsiaTheme="minorEastAsia"/>
          <w:szCs w:val="24"/>
        </w:rPr>
        <w:t xml:space="preserve">and speed </w:t>
      </w:r>
      <w:r w:rsidR="00CF64CC" w:rsidRPr="00371264">
        <w:rPr>
          <w:rFonts w:eastAsiaTheme="minorEastAsia"/>
          <w:szCs w:val="24"/>
        </w:rPr>
        <w:t xml:space="preserve">(a unique value for the whole area considered, here the Finistère department) </w:t>
      </w:r>
      <w:r w:rsidR="00344FAB" w:rsidRPr="00371264">
        <w:rPr>
          <w:rFonts w:eastAsiaTheme="minorEastAsia"/>
          <w:szCs w:val="24"/>
        </w:rPr>
        <w:t xml:space="preserve">were used in the Gaussian dispersion model. Adjustment of the frame of the receiving </w:t>
      </w:r>
      <w:r w:rsidR="00995AD6" w:rsidRPr="00371264">
        <w:rPr>
          <w:rFonts w:eastAsiaTheme="minorEastAsia"/>
          <w:i/>
          <w:szCs w:val="24"/>
        </w:rPr>
        <w:t>j</w:t>
      </w:r>
      <w:r w:rsidR="00995AD6" w:rsidRPr="00371264">
        <w:rPr>
          <w:rFonts w:eastAsiaTheme="minorEastAsia"/>
          <w:szCs w:val="24"/>
        </w:rPr>
        <w:t xml:space="preserve"> </w:t>
      </w:r>
      <w:r w:rsidR="00344FAB" w:rsidRPr="00371264">
        <w:rPr>
          <w:rFonts w:eastAsiaTheme="minorEastAsia"/>
          <w:szCs w:val="24"/>
        </w:rPr>
        <w:t xml:space="preserve">and source </w:t>
      </w:r>
      <w:proofErr w:type="spellStart"/>
      <w:r w:rsidR="00995AD6" w:rsidRPr="00371264">
        <w:rPr>
          <w:rFonts w:eastAsiaTheme="minorEastAsia"/>
          <w:i/>
          <w:szCs w:val="24"/>
        </w:rPr>
        <w:t>i</w:t>
      </w:r>
      <w:proofErr w:type="spellEnd"/>
      <w:r w:rsidR="00995AD6" w:rsidRPr="00371264">
        <w:rPr>
          <w:rFonts w:eastAsiaTheme="minorEastAsia"/>
          <w:szCs w:val="24"/>
        </w:rPr>
        <w:t xml:space="preserve"> </w:t>
      </w:r>
      <w:r w:rsidR="00344FAB" w:rsidRPr="00371264">
        <w:rPr>
          <w:rFonts w:eastAsiaTheme="minorEastAsia"/>
          <w:szCs w:val="24"/>
        </w:rPr>
        <w:t xml:space="preserve">herd coordinates according to the direction of wind flow was done based on the distance between </w:t>
      </w:r>
      <w:r w:rsidR="00995AD6" w:rsidRPr="00371264">
        <w:rPr>
          <w:rFonts w:eastAsiaTheme="minorEastAsia"/>
          <w:szCs w:val="24"/>
        </w:rPr>
        <w:t xml:space="preserve">the two </w:t>
      </w:r>
      <w:r w:rsidR="001F159D" w:rsidRPr="00371264">
        <w:rPr>
          <w:rFonts w:eastAsiaTheme="minorEastAsia"/>
          <w:szCs w:val="24"/>
        </w:rPr>
        <w:t>herds (</w:t>
      </w:r>
      <w:proofErr w:type="spellStart"/>
      <w:r w:rsidR="001F159D" w:rsidRPr="00371264">
        <w:rPr>
          <w:rFonts w:eastAsiaTheme="minorEastAsia"/>
          <w:szCs w:val="24"/>
        </w:rPr>
        <w:t>distance</w:t>
      </w:r>
      <w:r w:rsidR="001F159D" w:rsidRPr="00371264">
        <w:rPr>
          <w:rFonts w:eastAsiaTheme="minorEastAsia"/>
          <w:szCs w:val="24"/>
          <w:vertAlign w:val="subscript"/>
        </w:rPr>
        <w:t>ij</w:t>
      </w:r>
      <w:proofErr w:type="spellEnd"/>
      <w:r w:rsidR="001F159D" w:rsidRPr="00371264">
        <w:rPr>
          <w:rFonts w:eastAsiaTheme="minorEastAsia"/>
          <w:szCs w:val="24"/>
        </w:rPr>
        <w:t>), the angle between the line linking the two herds and the x-axis (</w:t>
      </w:r>
      <w:proofErr w:type="spellStart"/>
      <w:r w:rsidR="001F159D" w:rsidRPr="00371264">
        <w:rPr>
          <w:rFonts w:eastAsiaTheme="minorEastAsia"/>
          <w:szCs w:val="24"/>
        </w:rPr>
        <w:t>angle</w:t>
      </w:r>
      <w:r w:rsidR="001F159D" w:rsidRPr="00371264">
        <w:rPr>
          <w:rFonts w:eastAsiaTheme="minorEastAsia"/>
          <w:szCs w:val="24"/>
          <w:vertAlign w:val="subscript"/>
        </w:rPr>
        <w:t>ij</w:t>
      </w:r>
      <w:proofErr w:type="spellEnd"/>
      <w:r w:rsidR="001F159D" w:rsidRPr="00371264">
        <w:rPr>
          <w:rFonts w:eastAsiaTheme="minorEastAsia"/>
          <w:szCs w:val="24"/>
        </w:rPr>
        <w:t>) and angle ɸ,</w:t>
      </w:r>
      <w:r w:rsidR="00371264">
        <w:rPr>
          <w:rFonts w:eastAsiaTheme="minorEastAsia"/>
          <w:szCs w:val="24"/>
        </w:rPr>
        <w:t xml:space="preserve"> </w:t>
      </w:r>
      <w:r w:rsidR="00344FAB" w:rsidRPr="00371264">
        <w:rPr>
          <w:rFonts w:eastAsiaTheme="minorEastAsia"/>
          <w:szCs w:val="24"/>
        </w:rPr>
        <w:t xml:space="preserve">as described in </w:t>
      </w:r>
      <w:proofErr w:type="spellStart"/>
      <w:r w:rsidR="00371264">
        <w:rPr>
          <w:szCs w:val="24"/>
        </w:rPr>
        <w:t>Stockie</w:t>
      </w:r>
      <w:proofErr w:type="spellEnd"/>
      <w:r w:rsidR="006937E2" w:rsidRPr="00371264">
        <w:rPr>
          <w:szCs w:val="24"/>
        </w:rPr>
        <w:fldChar w:fldCharType="begin"/>
      </w:r>
      <w:r w:rsidR="00D9233D" w:rsidRPr="00371264">
        <w:rPr>
          <w:szCs w:val="24"/>
        </w:rPr>
        <w:instrText xml:space="preserve"> ADDIN EN.CITE &lt;EndNote&gt;&lt;Cite&gt;&lt;Author&gt;Stockie&lt;/Author&gt;&lt;Year&gt;2011&lt;/Year&gt;&lt;IDText&gt;The mathematics of atmospheric dispersion modeling&lt;/IDText&gt;&lt;DisplayText&gt;(3)&lt;/DisplayText&gt;&lt;record&gt;&lt;isbn&gt;0036-1445&lt;/isbn&gt;&lt;titles&gt;&lt;title&gt;The mathematics of atmospheric dispersion modeling&lt;/title&gt;&lt;secondary-title&gt;Siam Review&lt;/secondary-title&gt;&lt;/titles&gt;&lt;pages&gt;349-372&lt;/pages&gt;&lt;number&gt;2&lt;/number&gt;&lt;contributors&gt;&lt;authors&gt;&lt;author&gt;Stockie, John M&lt;/author&gt;&lt;/authors&gt;&lt;/contributors&gt;&lt;added-date format="utc"&gt;1421678709&lt;/added-date&gt;&lt;ref-type name="Journal Article"&gt;17&lt;/ref-type&gt;&lt;dates&gt;&lt;year&gt;2011&lt;/year&gt;&lt;/dates&gt;&lt;rec-number&gt;313&lt;/rec-number&gt;&lt;last-updated-date format="utc"&gt;1421678709&lt;/last-updated-date&gt;&lt;volume&gt;53&lt;/volume&gt;&lt;/record&gt;&lt;/Cite&gt;&lt;/EndNote&gt;</w:instrText>
      </w:r>
      <w:r w:rsidR="006937E2" w:rsidRPr="00371264">
        <w:rPr>
          <w:szCs w:val="24"/>
        </w:rPr>
        <w:fldChar w:fldCharType="end"/>
      </w:r>
      <w:r w:rsidR="00AB0585" w:rsidRPr="00371264">
        <w:rPr>
          <w:szCs w:val="24"/>
        </w:rPr>
        <w:t xml:space="preserve"> </w:t>
      </w:r>
      <w:r w:rsidR="007E20FF" w:rsidRPr="00371264">
        <w:rPr>
          <w:szCs w:val="24"/>
        </w:rPr>
        <w:t>[</w:t>
      </w:r>
      <w:r w:rsidR="001D4E48" w:rsidRPr="00371264">
        <w:rPr>
          <w:szCs w:val="24"/>
        </w:rPr>
        <w:t>27</w:t>
      </w:r>
      <w:r w:rsidR="007E20FF" w:rsidRPr="00371264">
        <w:rPr>
          <w:szCs w:val="24"/>
        </w:rPr>
        <w:t>]</w:t>
      </w:r>
      <w:r w:rsidR="00995AD6" w:rsidRPr="00371264">
        <w:rPr>
          <w:szCs w:val="24"/>
        </w:rPr>
        <w:t>:</w:t>
      </w:r>
      <w:r w:rsidR="00344FAB" w:rsidRPr="00371264">
        <w:rPr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adjusted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distance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ij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* 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angle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ɸ</m:t>
                </m:r>
              </m:e>
            </m:d>
          </m:e>
        </m:func>
      </m:oMath>
      <w:r w:rsidR="00C32486" w:rsidRPr="00371264">
        <w:rPr>
          <w:szCs w:val="24"/>
        </w:rPr>
        <w:t xml:space="preserve"> a</w:t>
      </w:r>
      <w:r w:rsidR="00C32486" w:rsidRPr="00371264">
        <w:rPr>
          <w:rFonts w:eastAsiaTheme="minorEastAsia"/>
          <w:szCs w:val="24"/>
        </w:rPr>
        <w:t xml:space="preserve">nd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adjusted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distance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ij</m:t>
            </m:r>
          </m:sub>
        </m:sSub>
        <m:r>
          <w:rPr>
            <w:rFonts w:ascii="Cambria Math" w:eastAsiaTheme="minorEastAsia" w:hAnsi="Cambria Math"/>
            <w:szCs w:val="24"/>
          </w:rPr>
          <m:t xml:space="preserve">* </m:t>
        </m:r>
        <m:func>
          <m:funcPr>
            <m:ctrlPr>
              <w:rPr>
                <w:rFonts w:ascii="Cambria Math" w:eastAsiaTheme="minorEastAsia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angle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ɸ</m:t>
                </m:r>
              </m:e>
            </m:d>
          </m:e>
        </m:func>
      </m:oMath>
      <w:r w:rsidR="00C32486" w:rsidRPr="00371264">
        <w:rPr>
          <w:rFonts w:eastAsiaTheme="minorEastAsia"/>
          <w:szCs w:val="24"/>
        </w:rPr>
        <w:t xml:space="preserve">. </w:t>
      </w:r>
    </w:p>
    <w:p w:rsidR="00BC1996" w:rsidRPr="00371264" w:rsidRDefault="00675456" w:rsidP="00371264">
      <w:pPr>
        <w:spacing w:before="100" w:beforeAutospacing="1" w:after="100" w:afterAutospacing="1"/>
        <w:jc w:val="both"/>
        <w:rPr>
          <w:b/>
          <w:bCs/>
          <w:szCs w:val="24"/>
        </w:rPr>
      </w:pPr>
      <w:r w:rsidRPr="00371264">
        <w:rPr>
          <w:rFonts w:eastAsiaTheme="minorEastAsia"/>
          <w:szCs w:val="24"/>
        </w:rPr>
        <w:t>T</w:t>
      </w:r>
      <w:r w:rsidR="009B1F00" w:rsidRPr="00371264">
        <w:rPr>
          <w:rFonts w:eastAsiaTheme="minorEastAsia"/>
          <w:szCs w:val="24"/>
        </w:rPr>
        <w:t>he source for generation of the plume</w:t>
      </w:r>
      <w:r w:rsidRPr="00371264">
        <w:rPr>
          <w:rFonts w:eastAsiaTheme="minorEastAsia"/>
          <w:szCs w:val="24"/>
        </w:rPr>
        <w:t xml:space="preserve"> leaving the source herd</w:t>
      </w:r>
      <w:r w:rsidR="009B1F00" w:rsidRPr="00371264">
        <w:rPr>
          <w:rFonts w:eastAsiaTheme="minorEastAsia"/>
          <w:szCs w:val="24"/>
        </w:rPr>
        <w:t xml:space="preserve"> </w:t>
      </w:r>
      <w:proofErr w:type="spellStart"/>
      <w:r w:rsidR="00F305E8" w:rsidRPr="00371264">
        <w:rPr>
          <w:rFonts w:eastAsiaTheme="minorEastAsia"/>
          <w:i/>
          <w:iCs/>
          <w:szCs w:val="24"/>
        </w:rPr>
        <w:t>i</w:t>
      </w:r>
      <w:proofErr w:type="spellEnd"/>
      <w:r w:rsidR="00F305E8" w:rsidRPr="00371264">
        <w:rPr>
          <w:rFonts w:eastAsiaTheme="minorEastAsia"/>
          <w:szCs w:val="24"/>
        </w:rPr>
        <w:t xml:space="preserve"> </w:t>
      </w:r>
      <w:r w:rsidR="009B1F00" w:rsidRPr="00371264">
        <w:rPr>
          <w:rFonts w:eastAsiaTheme="minorEastAsia"/>
          <w:szCs w:val="24"/>
        </w:rPr>
        <w:t>was the bacteria being lost from the environment compartment of th</w:t>
      </w:r>
      <w:r w:rsidR="00F305E8" w:rsidRPr="00371264">
        <w:rPr>
          <w:rFonts w:eastAsiaTheme="minorEastAsia"/>
          <w:szCs w:val="24"/>
        </w:rPr>
        <w:t>is herd</w:t>
      </w:r>
      <w:r w:rsidR="002E7FCA" w:rsidRPr="00371264">
        <w:rPr>
          <w:rFonts w:eastAsiaTheme="minorEastAsia"/>
          <w:szCs w:val="24"/>
        </w:rPr>
        <w:t xml:space="preserve"> (rate of bacterial removal from the environment due to various mechanisms </w:t>
      </w:r>
      <w:r w:rsidR="009963D3" w:rsidRPr="00371264">
        <w:rPr>
          <w:rFonts w:eastAsiaTheme="minorEastAsia"/>
          <w:szCs w:val="24"/>
        </w:rPr>
        <w:t xml:space="preserve">estimated for the intra-herd dynamics </w:t>
      </w:r>
      <w:r w:rsidR="002E7FCA" w:rsidRPr="00371264">
        <w:rPr>
          <w:rFonts w:eastAsiaTheme="minorEastAsia"/>
          <w:szCs w:val="24"/>
        </w:rPr>
        <w:t xml:space="preserve">by </w:t>
      </w:r>
      <w:proofErr w:type="spellStart"/>
      <w:r w:rsidR="002E7FCA" w:rsidRPr="00371264">
        <w:rPr>
          <w:rFonts w:eastAsiaTheme="minorEastAsia"/>
          <w:szCs w:val="24"/>
        </w:rPr>
        <w:t>Courcoul</w:t>
      </w:r>
      <w:proofErr w:type="spellEnd"/>
      <w:r w:rsidR="002E7FCA" w:rsidRPr="00371264">
        <w:rPr>
          <w:rFonts w:eastAsiaTheme="minorEastAsia"/>
          <w:szCs w:val="24"/>
        </w:rPr>
        <w:t xml:space="preserve"> et </w:t>
      </w:r>
      <w:r w:rsidR="002E7FCA" w:rsidRPr="00371264">
        <w:rPr>
          <w:rFonts w:eastAsiaTheme="minorEastAsia"/>
          <w:szCs w:val="24"/>
        </w:rPr>
        <w:lastRenderedPageBreak/>
        <w:t>al</w:t>
      </w:r>
      <w:r w:rsidR="00371264">
        <w:rPr>
          <w:rFonts w:eastAsiaTheme="minorEastAsia"/>
          <w:szCs w:val="24"/>
        </w:rPr>
        <w:t>.</w:t>
      </w:r>
      <w:r w:rsidR="002E7FCA" w:rsidRPr="00371264">
        <w:rPr>
          <w:rFonts w:eastAsiaTheme="minorEastAsia"/>
          <w:szCs w:val="24"/>
        </w:rPr>
        <w:t xml:space="preserve"> </w:t>
      </w:r>
      <w:r w:rsidR="00212E24" w:rsidRPr="00371264">
        <w:rPr>
          <w:rFonts w:eastAsiaTheme="minorEastAsia"/>
          <w:szCs w:val="24"/>
        </w:rPr>
        <w:t>[2</w:t>
      </w:r>
      <w:r w:rsidR="001D4E48" w:rsidRPr="00371264">
        <w:rPr>
          <w:rFonts w:eastAsiaTheme="minorEastAsia"/>
          <w:szCs w:val="24"/>
        </w:rPr>
        <w:t>3</w:t>
      </w:r>
      <w:r w:rsidR="002E7FCA" w:rsidRPr="00371264">
        <w:rPr>
          <w:rFonts w:eastAsiaTheme="minorEastAsia"/>
          <w:szCs w:val="24"/>
        </w:rPr>
        <w:t>])</w:t>
      </w:r>
      <w:r w:rsidR="009963D3" w:rsidRPr="00371264">
        <w:rPr>
          <w:rFonts w:eastAsiaTheme="minorEastAsia"/>
          <w:szCs w:val="24"/>
        </w:rPr>
        <w:t xml:space="preserve">. </w:t>
      </w:r>
      <w:r w:rsidR="00861428" w:rsidRPr="00371264">
        <w:rPr>
          <w:szCs w:val="24"/>
        </w:rPr>
        <w:t xml:space="preserve">Here, we assume that a part of bacteria shed by cows through different routes form </w:t>
      </w:r>
      <w:r w:rsidR="00C130D5" w:rsidRPr="00371264">
        <w:rPr>
          <w:szCs w:val="24"/>
        </w:rPr>
        <w:t>dust particles</w:t>
      </w:r>
      <w:r w:rsidR="00861428" w:rsidRPr="00371264">
        <w:rPr>
          <w:szCs w:val="24"/>
        </w:rPr>
        <w:t xml:space="preserve">, which remain infectious </w:t>
      </w:r>
      <w:r w:rsidR="00861428" w:rsidRPr="00371264">
        <w:rPr>
          <w:rFonts w:eastAsiaTheme="minorEastAsia"/>
          <w:szCs w:val="24"/>
        </w:rPr>
        <w:t>and become source for generation of plume</w:t>
      </w:r>
      <w:r w:rsidR="00506933" w:rsidRPr="00371264">
        <w:rPr>
          <w:rFonts w:eastAsiaTheme="minorEastAsia"/>
          <w:szCs w:val="24"/>
        </w:rPr>
        <w:t>. This plume</w:t>
      </w:r>
      <w:r w:rsidR="00861428" w:rsidRPr="00371264">
        <w:rPr>
          <w:rFonts w:eastAsiaTheme="minorEastAsia"/>
          <w:szCs w:val="24"/>
        </w:rPr>
        <w:t xml:space="preserve"> then transported by the wind to another herd. Indeed, </w:t>
      </w:r>
      <w:r w:rsidR="00861428" w:rsidRPr="00371264">
        <w:rPr>
          <w:szCs w:val="24"/>
        </w:rPr>
        <w:t>t</w:t>
      </w:r>
      <w:r w:rsidR="008B5A2F" w:rsidRPr="00371264">
        <w:rPr>
          <w:szCs w:val="24"/>
        </w:rPr>
        <w:t>he smaller droplets generated by sneezing, coughing, splashing and other activities remain suspended in the air and dry fast enough to produce smaller particles called droplet nuclei</w:t>
      </w:r>
      <w:r w:rsidR="00A42EEF" w:rsidRPr="00371264">
        <w:rPr>
          <w:szCs w:val="24"/>
        </w:rPr>
        <w:t>,</w:t>
      </w:r>
      <w:r w:rsidR="008B5A2F" w:rsidRPr="00371264">
        <w:rPr>
          <w:szCs w:val="24"/>
        </w:rPr>
        <w:t xml:space="preserve"> which can remain suspended in the air for long duration and can be transported along with the wind to distant places, unlike larger particles. Hence, the inherent capacity of </w:t>
      </w:r>
      <w:r w:rsidR="003161C0" w:rsidRPr="00371264">
        <w:rPr>
          <w:szCs w:val="24"/>
        </w:rPr>
        <w:t>airborne</w:t>
      </w:r>
      <w:r w:rsidR="008B5A2F" w:rsidRPr="00371264">
        <w:rPr>
          <w:szCs w:val="24"/>
        </w:rPr>
        <w:t xml:space="preserve"> transmission of any infectious agent depends on production of appropriate range of droplet particle sizes with viable pathogens</w:t>
      </w:r>
      <w:r w:rsidR="005D4DFF" w:rsidRPr="00371264">
        <w:rPr>
          <w:szCs w:val="24"/>
        </w:rPr>
        <w:t xml:space="preserve"> </w:t>
      </w:r>
      <w:r w:rsidR="007E20FF" w:rsidRPr="00371264">
        <w:rPr>
          <w:szCs w:val="24"/>
        </w:rPr>
        <w:t>[</w:t>
      </w:r>
      <w:r w:rsidR="001D4E48" w:rsidRPr="00371264">
        <w:rPr>
          <w:szCs w:val="24"/>
        </w:rPr>
        <w:t>40</w:t>
      </w:r>
      <w:r w:rsidR="007E20FF" w:rsidRPr="00371264">
        <w:rPr>
          <w:szCs w:val="24"/>
        </w:rPr>
        <w:t>]</w:t>
      </w:r>
      <w:r w:rsidR="008B5A2F" w:rsidRPr="00371264">
        <w:rPr>
          <w:szCs w:val="24"/>
        </w:rPr>
        <w:t xml:space="preserve">. </w:t>
      </w:r>
      <w:r w:rsidR="008B5A2F" w:rsidRPr="00371264">
        <w:rPr>
          <w:rFonts w:eastAsiaTheme="minorEastAsia"/>
          <w:szCs w:val="24"/>
        </w:rPr>
        <w:t xml:space="preserve">Multiple studies have suggested a higher risk of </w:t>
      </w:r>
      <w:r w:rsidR="003161C0" w:rsidRPr="00371264">
        <w:rPr>
          <w:rFonts w:eastAsiaTheme="minorEastAsia"/>
          <w:szCs w:val="24"/>
        </w:rPr>
        <w:t>airborne</w:t>
      </w:r>
      <w:r w:rsidR="008B5A2F" w:rsidRPr="00371264">
        <w:rPr>
          <w:rFonts w:eastAsiaTheme="minorEastAsia"/>
          <w:szCs w:val="24"/>
        </w:rPr>
        <w:t xml:space="preserve"> transmission of Q fever within the radius of 5 km from the source in moderate environmental </w:t>
      </w:r>
      <w:r w:rsidR="007E20FF" w:rsidRPr="00371264">
        <w:rPr>
          <w:rFonts w:eastAsiaTheme="minorEastAsia"/>
          <w:szCs w:val="24"/>
        </w:rPr>
        <w:t>conditions</w:t>
      </w:r>
      <w:r w:rsidR="005D4DFF" w:rsidRPr="00371264">
        <w:rPr>
          <w:rFonts w:eastAsiaTheme="minorEastAsia"/>
          <w:szCs w:val="24"/>
        </w:rPr>
        <w:t xml:space="preserve"> </w:t>
      </w:r>
      <w:r w:rsidR="007E20FF" w:rsidRPr="00371264">
        <w:rPr>
          <w:rFonts w:eastAsiaTheme="minorEastAsia"/>
          <w:szCs w:val="24"/>
        </w:rPr>
        <w:t>[</w:t>
      </w:r>
      <w:r w:rsidR="001D4E48" w:rsidRPr="00371264">
        <w:rPr>
          <w:rFonts w:eastAsiaTheme="minorEastAsia"/>
          <w:szCs w:val="24"/>
        </w:rPr>
        <w:t>41</w:t>
      </w:r>
      <w:r w:rsidR="00FC42AC" w:rsidRPr="00371264">
        <w:rPr>
          <w:rFonts w:eastAsiaTheme="minorEastAsia"/>
          <w:szCs w:val="24"/>
        </w:rPr>
        <w:t>,</w:t>
      </w:r>
      <w:r w:rsidR="002E6F02" w:rsidRPr="00371264">
        <w:rPr>
          <w:rFonts w:eastAsiaTheme="minorEastAsia"/>
          <w:szCs w:val="24"/>
        </w:rPr>
        <w:t xml:space="preserve"> </w:t>
      </w:r>
      <w:r w:rsidR="00854655" w:rsidRPr="00371264">
        <w:rPr>
          <w:rFonts w:eastAsiaTheme="minorEastAsia"/>
          <w:szCs w:val="24"/>
        </w:rPr>
        <w:t>3</w:t>
      </w:r>
      <w:r w:rsidR="001D4E48" w:rsidRPr="00371264">
        <w:rPr>
          <w:rFonts w:eastAsiaTheme="minorEastAsia"/>
          <w:szCs w:val="24"/>
        </w:rPr>
        <w:t>5</w:t>
      </w:r>
      <w:r w:rsidR="007E20FF" w:rsidRPr="00371264">
        <w:rPr>
          <w:rFonts w:eastAsiaTheme="minorEastAsia"/>
          <w:szCs w:val="24"/>
        </w:rPr>
        <w:t>]</w:t>
      </w:r>
      <w:r w:rsidR="008B5A2F" w:rsidRPr="00371264">
        <w:rPr>
          <w:rFonts w:eastAsiaTheme="minorEastAsia"/>
          <w:szCs w:val="24"/>
        </w:rPr>
        <w:t>. Hence</w:t>
      </w:r>
      <w:r w:rsidR="00A42EEF" w:rsidRPr="00371264">
        <w:rPr>
          <w:rFonts w:eastAsiaTheme="minorEastAsia"/>
          <w:szCs w:val="24"/>
        </w:rPr>
        <w:t>,</w:t>
      </w:r>
      <w:r w:rsidR="008B5A2F" w:rsidRPr="00371264">
        <w:rPr>
          <w:rFonts w:eastAsiaTheme="minorEastAsia"/>
          <w:szCs w:val="24"/>
        </w:rPr>
        <w:t xml:space="preserve"> we </w:t>
      </w:r>
      <w:r w:rsidR="004D2EB8" w:rsidRPr="00371264">
        <w:rPr>
          <w:rFonts w:eastAsiaTheme="minorEastAsia"/>
          <w:szCs w:val="24"/>
        </w:rPr>
        <w:t xml:space="preserve">restricted </w:t>
      </w:r>
      <w:r w:rsidR="008B5A2F" w:rsidRPr="00371264">
        <w:rPr>
          <w:rFonts w:eastAsiaTheme="minorEastAsia"/>
          <w:szCs w:val="24"/>
        </w:rPr>
        <w:t>our dispersion model to a radius of 5 km from the source herd.</w:t>
      </w:r>
      <w:r w:rsidR="00F46194" w:rsidRPr="00371264">
        <w:rPr>
          <w:rFonts w:eastAsiaTheme="minorEastAsia"/>
          <w:szCs w:val="24"/>
        </w:rPr>
        <w:t xml:space="preserve"> </w:t>
      </w:r>
    </w:p>
    <w:p w:rsidR="000C759C" w:rsidRPr="00371264" w:rsidRDefault="000C759C" w:rsidP="00371264">
      <w:pPr>
        <w:pStyle w:val="SVEPMParagraphFormat"/>
        <w:numPr>
          <w:ilvl w:val="0"/>
          <w:numId w:val="2"/>
        </w:numPr>
        <w:spacing w:before="100" w:beforeAutospacing="1" w:after="100" w:afterAutospacing="1"/>
        <w:ind w:left="714" w:right="-23" w:hanging="357"/>
        <w:rPr>
          <w:b/>
          <w:bCs/>
          <w:sz w:val="27"/>
          <w:szCs w:val="27"/>
        </w:rPr>
      </w:pPr>
      <w:r w:rsidRPr="00371264">
        <w:rPr>
          <w:b/>
          <w:bCs/>
          <w:sz w:val="27"/>
          <w:szCs w:val="27"/>
        </w:rPr>
        <w:t xml:space="preserve">Estimation of the optimum cut-off value for </w:t>
      </w:r>
      <w:r w:rsidR="00206E86" w:rsidRPr="00371264">
        <w:rPr>
          <w:b/>
          <w:bCs/>
          <w:sz w:val="27"/>
          <w:szCs w:val="27"/>
        </w:rPr>
        <w:t>p</w:t>
      </w:r>
      <w:r w:rsidRPr="00371264">
        <w:rPr>
          <w:b/>
          <w:bCs/>
          <w:sz w:val="27"/>
          <w:szCs w:val="27"/>
        </w:rPr>
        <w:t xml:space="preserve">robability of </w:t>
      </w:r>
      <w:r w:rsidR="00206E86" w:rsidRPr="00371264">
        <w:rPr>
          <w:b/>
          <w:bCs/>
          <w:sz w:val="27"/>
          <w:szCs w:val="27"/>
        </w:rPr>
        <w:t xml:space="preserve">infection </w:t>
      </w:r>
      <w:r w:rsidR="00412973" w:rsidRPr="00371264">
        <w:rPr>
          <w:b/>
          <w:bCs/>
          <w:sz w:val="27"/>
          <w:szCs w:val="27"/>
        </w:rPr>
        <w:t xml:space="preserve">(PI) </w:t>
      </w:r>
      <w:r w:rsidRPr="00371264">
        <w:rPr>
          <w:b/>
          <w:bCs/>
          <w:sz w:val="27"/>
          <w:szCs w:val="27"/>
        </w:rPr>
        <w:t>for incident herds</w:t>
      </w:r>
    </w:p>
    <w:p w:rsidR="009A0F0D" w:rsidRPr="00371264" w:rsidRDefault="00781653" w:rsidP="00371264">
      <w:pPr>
        <w:pStyle w:val="SVEPMParagraphFormat"/>
        <w:spacing w:before="100" w:beforeAutospacing="1" w:after="100" w:afterAutospacing="1"/>
        <w:ind w:right="-23" w:firstLine="0"/>
        <w:rPr>
          <w:bCs/>
          <w:szCs w:val="24"/>
        </w:rPr>
      </w:pPr>
      <w:r w:rsidRPr="00371264">
        <w:rPr>
          <w:szCs w:val="24"/>
        </w:rPr>
        <w:t>T</w:t>
      </w:r>
      <w:r w:rsidR="00412973" w:rsidRPr="00371264">
        <w:rPr>
          <w:szCs w:val="24"/>
        </w:rPr>
        <w:t xml:space="preserve">he cut-off </w:t>
      </w:r>
      <w:r w:rsidRPr="00371264">
        <w:rPr>
          <w:szCs w:val="24"/>
        </w:rPr>
        <w:t xml:space="preserve">PI was used to </w:t>
      </w:r>
      <w:r w:rsidR="00412973" w:rsidRPr="00371264">
        <w:rPr>
          <w:szCs w:val="24"/>
        </w:rPr>
        <w:t>classify the herd</w:t>
      </w:r>
      <w:r w:rsidR="00A1639C" w:rsidRPr="00371264">
        <w:rPr>
          <w:szCs w:val="24"/>
        </w:rPr>
        <w:t>s</w:t>
      </w:r>
      <w:r w:rsidR="00412973" w:rsidRPr="00371264">
        <w:rPr>
          <w:szCs w:val="24"/>
        </w:rPr>
        <w:t xml:space="preserve"> </w:t>
      </w:r>
      <w:r w:rsidR="00206E86" w:rsidRPr="00371264">
        <w:rPr>
          <w:szCs w:val="24"/>
        </w:rPr>
        <w:t xml:space="preserve">into two categories: </w:t>
      </w:r>
      <w:r w:rsidR="00A1639C" w:rsidRPr="00371264">
        <w:rPr>
          <w:szCs w:val="24"/>
        </w:rPr>
        <w:t xml:space="preserve">herds with a PI larger than the cut-off were considered positive (infected), the others were negative (uninfected). This categorisation concerns the simulated herd status </w:t>
      </w:r>
      <w:r w:rsidR="00305AA5" w:rsidRPr="00371264">
        <w:rPr>
          <w:szCs w:val="24"/>
        </w:rPr>
        <w:t xml:space="preserve">at one year after the </w:t>
      </w:r>
      <w:r w:rsidR="00784065" w:rsidRPr="00371264">
        <w:rPr>
          <w:szCs w:val="24"/>
        </w:rPr>
        <w:t xml:space="preserve">onset of </w:t>
      </w:r>
      <w:r w:rsidR="00305AA5" w:rsidRPr="00371264">
        <w:rPr>
          <w:szCs w:val="24"/>
        </w:rPr>
        <w:t>pathogen spread into the metapopulation</w:t>
      </w:r>
      <w:r w:rsidR="00A1639C" w:rsidRPr="00371264">
        <w:rPr>
          <w:szCs w:val="24"/>
        </w:rPr>
        <w:t>. The</w:t>
      </w:r>
      <w:r w:rsidR="00970D7A" w:rsidRPr="00371264">
        <w:rPr>
          <w:szCs w:val="24"/>
        </w:rPr>
        <w:t xml:space="preserve"> optimum</w:t>
      </w:r>
      <w:r w:rsidR="00A1639C" w:rsidRPr="00371264">
        <w:rPr>
          <w:szCs w:val="24"/>
        </w:rPr>
        <w:t xml:space="preserve"> cu</w:t>
      </w:r>
      <w:r w:rsidR="00970D7A" w:rsidRPr="00371264">
        <w:rPr>
          <w:szCs w:val="24"/>
        </w:rPr>
        <w:t>t-off is</w:t>
      </w:r>
      <w:r w:rsidR="00A1639C" w:rsidRPr="00371264">
        <w:rPr>
          <w:szCs w:val="24"/>
        </w:rPr>
        <w:t xml:space="preserve"> chosen</w:t>
      </w:r>
      <w:r w:rsidR="00305AA5" w:rsidRPr="00371264">
        <w:rPr>
          <w:szCs w:val="24"/>
        </w:rPr>
        <w:t xml:space="preserve"> based on </w:t>
      </w:r>
      <w:r w:rsidR="00A1639C" w:rsidRPr="00371264">
        <w:rPr>
          <w:szCs w:val="24"/>
        </w:rPr>
        <w:t xml:space="preserve">comparison of simulation to </w:t>
      </w:r>
      <w:r w:rsidR="00305AA5" w:rsidRPr="00371264">
        <w:rPr>
          <w:szCs w:val="24"/>
        </w:rPr>
        <w:t xml:space="preserve">data concerning herd status at time zero </w:t>
      </w:r>
      <w:r w:rsidR="00A1639C" w:rsidRPr="00371264">
        <w:rPr>
          <w:szCs w:val="24"/>
        </w:rPr>
        <w:t xml:space="preserve">(of the follow-up) </w:t>
      </w:r>
      <w:r w:rsidR="00305AA5" w:rsidRPr="00371264">
        <w:rPr>
          <w:szCs w:val="24"/>
        </w:rPr>
        <w:t xml:space="preserve">and </w:t>
      </w:r>
      <w:r w:rsidR="00A1639C" w:rsidRPr="00371264">
        <w:rPr>
          <w:szCs w:val="24"/>
        </w:rPr>
        <w:t xml:space="preserve">at </w:t>
      </w:r>
      <w:r w:rsidR="00305AA5" w:rsidRPr="00371264">
        <w:rPr>
          <w:szCs w:val="24"/>
        </w:rPr>
        <w:t>one year</w:t>
      </w:r>
      <w:r w:rsidRPr="00371264">
        <w:rPr>
          <w:szCs w:val="24"/>
        </w:rPr>
        <w:t>.</w:t>
      </w:r>
      <w:r w:rsidR="00E6446F" w:rsidRPr="00371264">
        <w:rPr>
          <w:szCs w:val="24"/>
        </w:rPr>
        <w:t xml:space="preserve"> The</w:t>
      </w:r>
      <w:r w:rsidR="00725C3C" w:rsidRPr="00371264">
        <w:rPr>
          <w:szCs w:val="24"/>
        </w:rPr>
        <w:t xml:space="preserve"> optimum cut-off value is chosen based on the epidemiological situation of the case concerned, such as prevalence in the population and consequences of false positive and false negative results. </w:t>
      </w:r>
      <w:r w:rsidR="00E53D46" w:rsidRPr="00371264">
        <w:rPr>
          <w:szCs w:val="24"/>
        </w:rPr>
        <w:t>In the literature, p</w:t>
      </w:r>
      <w:r w:rsidR="00725C3C" w:rsidRPr="00371264">
        <w:rPr>
          <w:szCs w:val="24"/>
        </w:rPr>
        <w:t>revalence dependent (Sensitivity (</w:t>
      </w:r>
      <w:r w:rsidR="00725C3C" w:rsidRPr="00371264">
        <w:rPr>
          <w:i/>
          <w:iCs/>
          <w:szCs w:val="24"/>
        </w:rPr>
        <w:t>Se</w:t>
      </w:r>
      <w:r w:rsidR="00725C3C" w:rsidRPr="00371264">
        <w:rPr>
          <w:szCs w:val="24"/>
        </w:rPr>
        <w:t>), Specificity (</w:t>
      </w:r>
      <w:proofErr w:type="spellStart"/>
      <w:r w:rsidR="00725C3C" w:rsidRPr="00371264">
        <w:rPr>
          <w:i/>
          <w:iCs/>
          <w:szCs w:val="24"/>
        </w:rPr>
        <w:t>Sp</w:t>
      </w:r>
      <w:proofErr w:type="spellEnd"/>
      <w:r w:rsidR="00725C3C" w:rsidRPr="00371264">
        <w:rPr>
          <w:szCs w:val="24"/>
        </w:rPr>
        <w:t xml:space="preserve">), </w:t>
      </w:r>
      <w:proofErr w:type="spellStart"/>
      <w:r w:rsidR="00725C3C" w:rsidRPr="00371264">
        <w:rPr>
          <w:szCs w:val="24"/>
        </w:rPr>
        <w:t>Youden</w:t>
      </w:r>
      <w:proofErr w:type="spellEnd"/>
      <w:r w:rsidR="00725C3C" w:rsidRPr="00371264">
        <w:rPr>
          <w:szCs w:val="24"/>
        </w:rPr>
        <w:t xml:space="preserve"> index</w:t>
      </w:r>
      <w:r w:rsidR="00E6446F" w:rsidRPr="00371264">
        <w:rPr>
          <w:szCs w:val="24"/>
        </w:rPr>
        <w:t xml:space="preserve"> (</w:t>
      </w:r>
      <w:r w:rsidR="00E6446F" w:rsidRPr="00371264">
        <w:rPr>
          <w:i/>
          <w:iCs/>
          <w:szCs w:val="24"/>
        </w:rPr>
        <w:t>J</w:t>
      </w:r>
      <w:r w:rsidR="00E6446F" w:rsidRPr="00371264">
        <w:rPr>
          <w:szCs w:val="24"/>
        </w:rPr>
        <w:t>)</w:t>
      </w:r>
      <w:r w:rsidR="00725C3C" w:rsidRPr="00371264">
        <w:rPr>
          <w:szCs w:val="24"/>
        </w:rPr>
        <w:t>, odds ratio etc) and independent criteria (Efficiency, kappa) are both used to come up to a decision</w:t>
      </w:r>
      <w:r w:rsidR="005D4DFF" w:rsidRPr="00371264">
        <w:rPr>
          <w:szCs w:val="24"/>
        </w:rPr>
        <w:t xml:space="preserve"> </w:t>
      </w:r>
      <w:r w:rsidR="00725C3C" w:rsidRPr="00371264">
        <w:rPr>
          <w:szCs w:val="24"/>
        </w:rPr>
        <w:t>[</w:t>
      </w:r>
      <w:r w:rsidR="001D4E48" w:rsidRPr="00371264">
        <w:rPr>
          <w:szCs w:val="24"/>
        </w:rPr>
        <w:t>29</w:t>
      </w:r>
      <w:r w:rsidR="00725C3C" w:rsidRPr="00371264">
        <w:rPr>
          <w:szCs w:val="24"/>
        </w:rPr>
        <w:t xml:space="preserve">]. Here, three </w:t>
      </w:r>
      <w:r w:rsidRPr="00371264">
        <w:rPr>
          <w:szCs w:val="24"/>
        </w:rPr>
        <w:t xml:space="preserve">criteria </w:t>
      </w:r>
      <w:r w:rsidR="00725C3C" w:rsidRPr="00371264">
        <w:rPr>
          <w:szCs w:val="24"/>
        </w:rPr>
        <w:t>were used to determine the optimal cut-off value:</w:t>
      </w:r>
      <w:r w:rsidRPr="00371264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Se = Sp</m:t>
        </m:r>
      </m:oMath>
      <w:r w:rsidRPr="00371264">
        <w:rPr>
          <w:szCs w:val="24"/>
        </w:rPr>
        <w:t xml:space="preserve">, maximum </w:t>
      </w:r>
      <w:proofErr w:type="spellStart"/>
      <w:r w:rsidRPr="00371264">
        <w:rPr>
          <w:szCs w:val="24"/>
        </w:rPr>
        <w:t>Youden</w:t>
      </w:r>
      <w:proofErr w:type="spellEnd"/>
      <w:r w:rsidRPr="00371264">
        <w:rPr>
          <w:szCs w:val="24"/>
        </w:rPr>
        <w:t xml:space="preserve"> index </w:t>
      </w:r>
      <w:r w:rsidR="00725C3C" w:rsidRPr="00371264">
        <w:rPr>
          <w:szCs w:val="24"/>
        </w:rPr>
        <w:t>(</w:t>
      </w:r>
      <w:proofErr w:type="spellStart"/>
      <w:r w:rsidR="00E53D46" w:rsidRPr="00371264">
        <w:rPr>
          <w:szCs w:val="24"/>
        </w:rPr>
        <w:t>J</w:t>
      </w:r>
      <w:r w:rsidR="00E53D46" w:rsidRPr="00371264">
        <w:rPr>
          <w:szCs w:val="24"/>
          <w:vertAlign w:val="subscript"/>
        </w:rPr>
        <w:t>max</w:t>
      </w:r>
      <w:proofErr w:type="spellEnd"/>
      <w:r w:rsidR="00E53D46" w:rsidRPr="00371264">
        <w:rPr>
          <w:szCs w:val="24"/>
        </w:rPr>
        <w:t xml:space="preserve">, where </w:t>
      </w:r>
      <m:oMath>
        <m:r>
          <w:rPr>
            <w:rFonts w:ascii="Cambria Math" w:hAnsi="Cambria Math"/>
            <w:szCs w:val="24"/>
          </w:rPr>
          <m:t>J=Se+Sp-1</m:t>
        </m:r>
      </m:oMath>
      <w:r w:rsidR="00725C3C" w:rsidRPr="00371264">
        <w:rPr>
          <w:szCs w:val="24"/>
        </w:rPr>
        <w:t xml:space="preserve">) </w:t>
      </w:r>
      <w:r w:rsidRPr="00371264">
        <w:rPr>
          <w:szCs w:val="24"/>
        </w:rPr>
        <w:t>and maximum accuracy</w:t>
      </w:r>
      <w:r w:rsidR="00725C3C" w:rsidRPr="00371264">
        <w:rPr>
          <w:szCs w:val="24"/>
        </w:rPr>
        <w:t xml:space="preserve"> (</w:t>
      </w:r>
      <w:proofErr w:type="spellStart"/>
      <w:r w:rsidR="00B05402" w:rsidRPr="00371264">
        <w:rPr>
          <w:szCs w:val="24"/>
        </w:rPr>
        <w:t>Acc</w:t>
      </w:r>
      <w:r w:rsidR="00B05402" w:rsidRPr="00371264">
        <w:rPr>
          <w:szCs w:val="24"/>
          <w:vertAlign w:val="subscript"/>
        </w:rPr>
        <w:t>max</w:t>
      </w:r>
      <w:proofErr w:type="spellEnd"/>
      <w:r w:rsidR="00B05402" w:rsidRPr="00371264">
        <w:rPr>
          <w:szCs w:val="24"/>
        </w:rPr>
        <w:t xml:space="preserve">, </w:t>
      </w:r>
      <w:r w:rsidR="00556B30" w:rsidRPr="00371264">
        <w:rPr>
          <w:szCs w:val="24"/>
        </w:rPr>
        <w:t xml:space="preserve">where </w:t>
      </w:r>
      <w:proofErr w:type="spellStart"/>
      <w:r w:rsidR="00556B30" w:rsidRPr="00371264">
        <w:rPr>
          <w:szCs w:val="24"/>
        </w:rPr>
        <w:t>Acc</w:t>
      </w:r>
      <w:proofErr w:type="spellEnd"/>
      <w:r w:rsidR="00556B30" w:rsidRPr="00371264">
        <w:rPr>
          <w:szCs w:val="24"/>
        </w:rPr>
        <w:t xml:space="preserve"> is </w:t>
      </w:r>
      <w:r w:rsidR="00725C3C" w:rsidRPr="00371264">
        <w:rPr>
          <w:szCs w:val="24"/>
        </w:rPr>
        <w:t xml:space="preserve">equal to the proportion of true negative and </w:t>
      </w:r>
      <w:r w:rsidR="00151AB0" w:rsidRPr="00371264">
        <w:rPr>
          <w:szCs w:val="24"/>
        </w:rPr>
        <w:t xml:space="preserve">true </w:t>
      </w:r>
      <w:r w:rsidR="00725C3C" w:rsidRPr="00371264">
        <w:rPr>
          <w:szCs w:val="24"/>
        </w:rPr>
        <w:t>positive</w:t>
      </w:r>
      <w:r w:rsidR="00151AB0" w:rsidRPr="00371264">
        <w:rPr>
          <w:szCs w:val="24"/>
        </w:rPr>
        <w:t xml:space="preserve"> into the population</w:t>
      </w:r>
      <w:r w:rsidR="00725C3C" w:rsidRPr="00371264">
        <w:rPr>
          <w:szCs w:val="24"/>
        </w:rPr>
        <w:t>)</w:t>
      </w:r>
      <w:r w:rsidRPr="00371264">
        <w:rPr>
          <w:szCs w:val="24"/>
        </w:rPr>
        <w:t xml:space="preserve">. </w:t>
      </w:r>
      <w:r w:rsidR="001545A7" w:rsidRPr="00371264">
        <w:rPr>
          <w:szCs w:val="24"/>
        </w:rPr>
        <w:t>Values of these criteria along with PI cut-of</w:t>
      </w:r>
      <w:r w:rsidR="008735D3" w:rsidRPr="00371264">
        <w:rPr>
          <w:szCs w:val="24"/>
        </w:rPr>
        <w:t xml:space="preserve">f values are provided in </w:t>
      </w:r>
      <w:r w:rsidR="002D09C0">
        <w:rPr>
          <w:szCs w:val="24"/>
        </w:rPr>
        <w:t>Additional file 2</w:t>
      </w:r>
      <w:r w:rsidR="001545A7" w:rsidRPr="00371264">
        <w:rPr>
          <w:szCs w:val="24"/>
        </w:rPr>
        <w:t xml:space="preserve"> for both herd level and </w:t>
      </w:r>
      <w:r w:rsidR="001545A7" w:rsidRPr="00371264">
        <w:rPr>
          <w:bCs/>
          <w:szCs w:val="24"/>
        </w:rPr>
        <w:t>neighbourhood (3</w:t>
      </w:r>
      <w:r w:rsidR="00BB32B1">
        <w:rPr>
          <w:bCs/>
          <w:szCs w:val="24"/>
        </w:rPr>
        <w:t xml:space="preserve"> </w:t>
      </w:r>
      <w:r w:rsidR="001545A7" w:rsidRPr="00371264">
        <w:rPr>
          <w:bCs/>
          <w:szCs w:val="24"/>
        </w:rPr>
        <w:t>km)</w:t>
      </w:r>
      <w:r w:rsidR="009B0858" w:rsidRPr="00371264">
        <w:rPr>
          <w:bCs/>
          <w:szCs w:val="24"/>
        </w:rPr>
        <w:t xml:space="preserve"> based on simulations </w:t>
      </w:r>
      <w:r w:rsidR="00305AA5" w:rsidRPr="00371264">
        <w:rPr>
          <w:bCs/>
          <w:szCs w:val="24"/>
        </w:rPr>
        <w:t>(description of the simulation settings in the main text).</w:t>
      </w:r>
    </w:p>
    <w:p w:rsidR="009A0F0D" w:rsidRPr="00371264" w:rsidRDefault="009A0F0D" w:rsidP="00371264">
      <w:pPr>
        <w:pStyle w:val="SVEPMParagraphFormat"/>
        <w:spacing w:before="100" w:beforeAutospacing="1" w:after="100" w:afterAutospacing="1"/>
        <w:ind w:right="-23" w:firstLine="0"/>
        <w:rPr>
          <w:szCs w:val="24"/>
        </w:rPr>
      </w:pPr>
      <w:r w:rsidRPr="00371264">
        <w:rPr>
          <w:noProof/>
          <w:szCs w:val="24"/>
          <w:lang w:eastAsia="en-GB" w:bidi="mr-IN"/>
        </w:rPr>
        <w:t>Predicted incident herds for different values of cut-off at one year after t</w:t>
      </w:r>
      <w:r w:rsidRPr="00371264">
        <w:rPr>
          <w:szCs w:val="24"/>
        </w:rPr>
        <w:t xml:space="preserve">he onset of pathogen spread into the metapopulation, specifying the contamination route, are provided in </w:t>
      </w:r>
      <w:r w:rsidR="002D09C0">
        <w:rPr>
          <w:szCs w:val="24"/>
        </w:rPr>
        <w:t>Additional file 3</w:t>
      </w:r>
      <w:r w:rsidRPr="00371264">
        <w:rPr>
          <w:szCs w:val="24"/>
        </w:rPr>
        <w:t>.</w:t>
      </w:r>
    </w:p>
    <w:sectPr w:rsidR="009A0F0D" w:rsidRPr="00371264" w:rsidSect="00AF0C7A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2A" w:rsidRDefault="001C552A" w:rsidP="002D09C0">
      <w:r>
        <w:separator/>
      </w:r>
    </w:p>
  </w:endnote>
  <w:endnote w:type="continuationSeparator" w:id="0">
    <w:p w:rsidR="001C552A" w:rsidRDefault="001C552A" w:rsidP="002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365686"/>
      <w:docPartObj>
        <w:docPartGallery w:val="Page Numbers (Bottom of Page)"/>
        <w:docPartUnique/>
      </w:docPartObj>
    </w:sdtPr>
    <w:sdtEndPr/>
    <w:sdtContent>
      <w:p w:rsidR="002D09C0" w:rsidRDefault="006937E2">
        <w:pPr>
          <w:pStyle w:val="Pieddepage"/>
          <w:jc w:val="center"/>
        </w:pPr>
        <w:r>
          <w:fldChar w:fldCharType="begin"/>
        </w:r>
        <w:r w:rsidR="002D09C0">
          <w:instrText>PAGE   \* MERGEFORMAT</w:instrText>
        </w:r>
        <w:r>
          <w:fldChar w:fldCharType="separate"/>
        </w:r>
        <w:r w:rsidR="00EB4239" w:rsidRPr="00EB4239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2A" w:rsidRDefault="001C552A" w:rsidP="002D09C0">
      <w:r>
        <w:separator/>
      </w:r>
    </w:p>
  </w:footnote>
  <w:footnote w:type="continuationSeparator" w:id="0">
    <w:p w:rsidR="001C552A" w:rsidRDefault="001C552A" w:rsidP="002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975"/>
    <w:multiLevelType w:val="multilevel"/>
    <w:tmpl w:val="008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D8B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245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442E"/>
    <w:multiLevelType w:val="hybridMultilevel"/>
    <w:tmpl w:val="B918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6819"/>
    <w:multiLevelType w:val="multilevel"/>
    <w:tmpl w:val="008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162A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111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948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7905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1AEC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3DE2"/>
    <w:multiLevelType w:val="hybridMultilevel"/>
    <w:tmpl w:val="E8A8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0EF3"/>
    <w:multiLevelType w:val="hybridMultilevel"/>
    <w:tmpl w:val="0082C7CA"/>
    <w:lvl w:ilvl="0" w:tplc="9886FB9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32A7A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74389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47294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C12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559AB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2A53"/>
    <w:multiLevelType w:val="hybridMultilevel"/>
    <w:tmpl w:val="E8A83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2195F"/>
    <w:multiLevelType w:val="hybridMultilevel"/>
    <w:tmpl w:val="D00CDD52"/>
    <w:lvl w:ilvl="0" w:tplc="9886FB9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508F2"/>
    <w:multiLevelType w:val="hybridMultilevel"/>
    <w:tmpl w:val="0082C7CA"/>
    <w:lvl w:ilvl="0" w:tplc="9886FB9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435B4"/>
    <w:multiLevelType w:val="multilevel"/>
    <w:tmpl w:val="008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6459F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27518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344E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0998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842A4"/>
    <w:multiLevelType w:val="multilevel"/>
    <w:tmpl w:val="D00C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9"/>
  </w:num>
  <w:num w:numId="7">
    <w:abstractNumId w:val="4"/>
  </w:num>
  <w:num w:numId="8">
    <w:abstractNumId w:val="0"/>
  </w:num>
  <w:num w:numId="9">
    <w:abstractNumId w:val="20"/>
  </w:num>
  <w:num w:numId="10">
    <w:abstractNumId w:val="15"/>
  </w:num>
  <w:num w:numId="11">
    <w:abstractNumId w:val="9"/>
  </w:num>
  <w:num w:numId="12">
    <w:abstractNumId w:val="2"/>
  </w:num>
  <w:num w:numId="13">
    <w:abstractNumId w:val="16"/>
  </w:num>
  <w:num w:numId="14">
    <w:abstractNumId w:val="8"/>
  </w:num>
  <w:num w:numId="15">
    <w:abstractNumId w:val="23"/>
  </w:num>
  <w:num w:numId="16">
    <w:abstractNumId w:val="14"/>
  </w:num>
  <w:num w:numId="17">
    <w:abstractNumId w:val="21"/>
  </w:num>
  <w:num w:numId="18">
    <w:abstractNumId w:val="25"/>
  </w:num>
  <w:num w:numId="19">
    <w:abstractNumId w:val="7"/>
  </w:num>
  <w:num w:numId="20">
    <w:abstractNumId w:val="24"/>
  </w:num>
  <w:num w:numId="21">
    <w:abstractNumId w:val="12"/>
  </w:num>
  <w:num w:numId="22">
    <w:abstractNumId w:val="5"/>
  </w:num>
  <w:num w:numId="23">
    <w:abstractNumId w:val="22"/>
  </w:num>
  <w:num w:numId="24">
    <w:abstractNumId w:val="6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71340"/>
    <w:rsid w:val="00005548"/>
    <w:rsid w:val="00005696"/>
    <w:rsid w:val="000073AA"/>
    <w:rsid w:val="000171D2"/>
    <w:rsid w:val="00030077"/>
    <w:rsid w:val="0004664A"/>
    <w:rsid w:val="00047B96"/>
    <w:rsid w:val="00051075"/>
    <w:rsid w:val="0005347A"/>
    <w:rsid w:val="0006567D"/>
    <w:rsid w:val="00067F62"/>
    <w:rsid w:val="00070902"/>
    <w:rsid w:val="000813D0"/>
    <w:rsid w:val="00081EE1"/>
    <w:rsid w:val="000856C6"/>
    <w:rsid w:val="000877A2"/>
    <w:rsid w:val="00093943"/>
    <w:rsid w:val="00094274"/>
    <w:rsid w:val="00096177"/>
    <w:rsid w:val="00096EA8"/>
    <w:rsid w:val="0009748B"/>
    <w:rsid w:val="000A4199"/>
    <w:rsid w:val="000A6A99"/>
    <w:rsid w:val="000A7D1C"/>
    <w:rsid w:val="000B1802"/>
    <w:rsid w:val="000C46B9"/>
    <w:rsid w:val="000C65AC"/>
    <w:rsid w:val="000C759C"/>
    <w:rsid w:val="000D65A1"/>
    <w:rsid w:val="000D7324"/>
    <w:rsid w:val="000E20B9"/>
    <w:rsid w:val="000E233C"/>
    <w:rsid w:val="000F02E5"/>
    <w:rsid w:val="00103ED2"/>
    <w:rsid w:val="00106494"/>
    <w:rsid w:val="00107867"/>
    <w:rsid w:val="00110D9B"/>
    <w:rsid w:val="00112A24"/>
    <w:rsid w:val="00116452"/>
    <w:rsid w:val="001172E2"/>
    <w:rsid w:val="0012241F"/>
    <w:rsid w:val="00123A95"/>
    <w:rsid w:val="00123CFA"/>
    <w:rsid w:val="00125043"/>
    <w:rsid w:val="00134ACF"/>
    <w:rsid w:val="001362D8"/>
    <w:rsid w:val="00140E1D"/>
    <w:rsid w:val="001461A6"/>
    <w:rsid w:val="00151AB0"/>
    <w:rsid w:val="001545A7"/>
    <w:rsid w:val="00162553"/>
    <w:rsid w:val="00162889"/>
    <w:rsid w:val="00166489"/>
    <w:rsid w:val="001776E0"/>
    <w:rsid w:val="001803D5"/>
    <w:rsid w:val="001803E4"/>
    <w:rsid w:val="00186293"/>
    <w:rsid w:val="001926C5"/>
    <w:rsid w:val="00195C40"/>
    <w:rsid w:val="001A72A3"/>
    <w:rsid w:val="001A7AAD"/>
    <w:rsid w:val="001B1AD9"/>
    <w:rsid w:val="001B28B0"/>
    <w:rsid w:val="001B54BE"/>
    <w:rsid w:val="001C0044"/>
    <w:rsid w:val="001C15C2"/>
    <w:rsid w:val="001C552A"/>
    <w:rsid w:val="001C7A31"/>
    <w:rsid w:val="001D4AF4"/>
    <w:rsid w:val="001D4E48"/>
    <w:rsid w:val="001F159D"/>
    <w:rsid w:val="001F3BD3"/>
    <w:rsid w:val="001F4630"/>
    <w:rsid w:val="001F479B"/>
    <w:rsid w:val="001F4F2F"/>
    <w:rsid w:val="0020636C"/>
    <w:rsid w:val="00206E86"/>
    <w:rsid w:val="002106A5"/>
    <w:rsid w:val="00212E24"/>
    <w:rsid w:val="002563BC"/>
    <w:rsid w:val="00262104"/>
    <w:rsid w:val="00266689"/>
    <w:rsid w:val="00275194"/>
    <w:rsid w:val="002933D4"/>
    <w:rsid w:val="0029590F"/>
    <w:rsid w:val="00296147"/>
    <w:rsid w:val="002A268B"/>
    <w:rsid w:val="002A5E10"/>
    <w:rsid w:val="002B3CB4"/>
    <w:rsid w:val="002C0871"/>
    <w:rsid w:val="002C374D"/>
    <w:rsid w:val="002C5216"/>
    <w:rsid w:val="002D09C0"/>
    <w:rsid w:val="002D114D"/>
    <w:rsid w:val="002D16A5"/>
    <w:rsid w:val="002E6F02"/>
    <w:rsid w:val="002E7FCA"/>
    <w:rsid w:val="002F0A0D"/>
    <w:rsid w:val="002F4C2F"/>
    <w:rsid w:val="002F4DAB"/>
    <w:rsid w:val="002F4F56"/>
    <w:rsid w:val="003057DC"/>
    <w:rsid w:val="00305AA5"/>
    <w:rsid w:val="003161C0"/>
    <w:rsid w:val="003237F3"/>
    <w:rsid w:val="00344FAB"/>
    <w:rsid w:val="00345597"/>
    <w:rsid w:val="00347148"/>
    <w:rsid w:val="00352CD3"/>
    <w:rsid w:val="00371264"/>
    <w:rsid w:val="00376224"/>
    <w:rsid w:val="00387B2E"/>
    <w:rsid w:val="00394D3C"/>
    <w:rsid w:val="003A097B"/>
    <w:rsid w:val="003A1D65"/>
    <w:rsid w:val="003A6F2D"/>
    <w:rsid w:val="003A7282"/>
    <w:rsid w:val="003C45A7"/>
    <w:rsid w:val="003C608A"/>
    <w:rsid w:val="003C7533"/>
    <w:rsid w:val="003D3E04"/>
    <w:rsid w:val="003E13D9"/>
    <w:rsid w:val="003E2D80"/>
    <w:rsid w:val="003E30F5"/>
    <w:rsid w:val="003E6833"/>
    <w:rsid w:val="00400975"/>
    <w:rsid w:val="00403C1B"/>
    <w:rsid w:val="00403F04"/>
    <w:rsid w:val="00412973"/>
    <w:rsid w:val="00412FB1"/>
    <w:rsid w:val="00415C87"/>
    <w:rsid w:val="00415CFF"/>
    <w:rsid w:val="00443E8E"/>
    <w:rsid w:val="0044474B"/>
    <w:rsid w:val="00461B44"/>
    <w:rsid w:val="004668DB"/>
    <w:rsid w:val="00467EA2"/>
    <w:rsid w:val="00470B35"/>
    <w:rsid w:val="00470FB3"/>
    <w:rsid w:val="00477B1A"/>
    <w:rsid w:val="004836E1"/>
    <w:rsid w:val="00484625"/>
    <w:rsid w:val="00484933"/>
    <w:rsid w:val="004863C1"/>
    <w:rsid w:val="00490210"/>
    <w:rsid w:val="00494589"/>
    <w:rsid w:val="004A022E"/>
    <w:rsid w:val="004A0387"/>
    <w:rsid w:val="004B1457"/>
    <w:rsid w:val="004B7FE0"/>
    <w:rsid w:val="004D1633"/>
    <w:rsid w:val="004D2EB8"/>
    <w:rsid w:val="004D609B"/>
    <w:rsid w:val="004E3F3E"/>
    <w:rsid w:val="004E7D58"/>
    <w:rsid w:val="004F28D0"/>
    <w:rsid w:val="005003F8"/>
    <w:rsid w:val="00506933"/>
    <w:rsid w:val="005079AA"/>
    <w:rsid w:val="00507D30"/>
    <w:rsid w:val="00515A51"/>
    <w:rsid w:val="0051746F"/>
    <w:rsid w:val="005209EE"/>
    <w:rsid w:val="00522515"/>
    <w:rsid w:val="00530889"/>
    <w:rsid w:val="00536899"/>
    <w:rsid w:val="0054382F"/>
    <w:rsid w:val="00543ACE"/>
    <w:rsid w:val="00553932"/>
    <w:rsid w:val="00554CD3"/>
    <w:rsid w:val="00556B30"/>
    <w:rsid w:val="00560F73"/>
    <w:rsid w:val="00566FA8"/>
    <w:rsid w:val="00567247"/>
    <w:rsid w:val="005722E0"/>
    <w:rsid w:val="00574AE8"/>
    <w:rsid w:val="0058436F"/>
    <w:rsid w:val="005931D4"/>
    <w:rsid w:val="0059494C"/>
    <w:rsid w:val="00595502"/>
    <w:rsid w:val="005A0B3B"/>
    <w:rsid w:val="005A0FF1"/>
    <w:rsid w:val="005A1364"/>
    <w:rsid w:val="005A3950"/>
    <w:rsid w:val="005A3F5E"/>
    <w:rsid w:val="005A79CC"/>
    <w:rsid w:val="005B0CEF"/>
    <w:rsid w:val="005C0350"/>
    <w:rsid w:val="005C7020"/>
    <w:rsid w:val="005D4DFF"/>
    <w:rsid w:val="005D5BA8"/>
    <w:rsid w:val="005F1FC4"/>
    <w:rsid w:val="005F2C53"/>
    <w:rsid w:val="005F4457"/>
    <w:rsid w:val="006006A2"/>
    <w:rsid w:val="00600803"/>
    <w:rsid w:val="00603F71"/>
    <w:rsid w:val="0061482E"/>
    <w:rsid w:val="00620FBF"/>
    <w:rsid w:val="00632ACB"/>
    <w:rsid w:val="00636E3B"/>
    <w:rsid w:val="00636F02"/>
    <w:rsid w:val="00641885"/>
    <w:rsid w:val="0064443A"/>
    <w:rsid w:val="00651D16"/>
    <w:rsid w:val="00652952"/>
    <w:rsid w:val="00652A2C"/>
    <w:rsid w:val="006543D1"/>
    <w:rsid w:val="006578FF"/>
    <w:rsid w:val="00660489"/>
    <w:rsid w:val="00661264"/>
    <w:rsid w:val="00672E62"/>
    <w:rsid w:val="0067378A"/>
    <w:rsid w:val="006740CE"/>
    <w:rsid w:val="00675456"/>
    <w:rsid w:val="00675FC0"/>
    <w:rsid w:val="006842D4"/>
    <w:rsid w:val="00692988"/>
    <w:rsid w:val="00693080"/>
    <w:rsid w:val="006937E2"/>
    <w:rsid w:val="006A28FB"/>
    <w:rsid w:val="006B4310"/>
    <w:rsid w:val="006B4982"/>
    <w:rsid w:val="006B724A"/>
    <w:rsid w:val="006C2B59"/>
    <w:rsid w:val="006C5973"/>
    <w:rsid w:val="006C7E1F"/>
    <w:rsid w:val="006D03D4"/>
    <w:rsid w:val="006D15A4"/>
    <w:rsid w:val="006E3992"/>
    <w:rsid w:val="006E5F30"/>
    <w:rsid w:val="006E6C6D"/>
    <w:rsid w:val="006F1202"/>
    <w:rsid w:val="006F29CE"/>
    <w:rsid w:val="006F2C2E"/>
    <w:rsid w:val="006F716E"/>
    <w:rsid w:val="0070163B"/>
    <w:rsid w:val="00704A0F"/>
    <w:rsid w:val="0070548A"/>
    <w:rsid w:val="00725C3C"/>
    <w:rsid w:val="00730D80"/>
    <w:rsid w:val="007460AC"/>
    <w:rsid w:val="00746D5D"/>
    <w:rsid w:val="00755873"/>
    <w:rsid w:val="007672DD"/>
    <w:rsid w:val="00781653"/>
    <w:rsid w:val="00782370"/>
    <w:rsid w:val="00784065"/>
    <w:rsid w:val="007849F4"/>
    <w:rsid w:val="00785BB7"/>
    <w:rsid w:val="00785FB8"/>
    <w:rsid w:val="007A62E0"/>
    <w:rsid w:val="007B1853"/>
    <w:rsid w:val="007C12A3"/>
    <w:rsid w:val="007D2722"/>
    <w:rsid w:val="007E1192"/>
    <w:rsid w:val="007E20FF"/>
    <w:rsid w:val="007E2CB4"/>
    <w:rsid w:val="008007DB"/>
    <w:rsid w:val="0080201B"/>
    <w:rsid w:val="008030BC"/>
    <w:rsid w:val="008078D8"/>
    <w:rsid w:val="008102F1"/>
    <w:rsid w:val="00813BDA"/>
    <w:rsid w:val="00821E34"/>
    <w:rsid w:val="00822EF5"/>
    <w:rsid w:val="00830CFF"/>
    <w:rsid w:val="00833107"/>
    <w:rsid w:val="00834388"/>
    <w:rsid w:val="00835F10"/>
    <w:rsid w:val="00850326"/>
    <w:rsid w:val="008536F2"/>
    <w:rsid w:val="00854655"/>
    <w:rsid w:val="00861428"/>
    <w:rsid w:val="00861E5D"/>
    <w:rsid w:val="008734D6"/>
    <w:rsid w:val="008735D3"/>
    <w:rsid w:val="008752C4"/>
    <w:rsid w:val="00875320"/>
    <w:rsid w:val="00876DD8"/>
    <w:rsid w:val="00877B64"/>
    <w:rsid w:val="00893B46"/>
    <w:rsid w:val="008967AA"/>
    <w:rsid w:val="008A0642"/>
    <w:rsid w:val="008A12F7"/>
    <w:rsid w:val="008B4109"/>
    <w:rsid w:val="008B5A2F"/>
    <w:rsid w:val="008C5DB4"/>
    <w:rsid w:val="008D1035"/>
    <w:rsid w:val="008D1D83"/>
    <w:rsid w:val="008E1F11"/>
    <w:rsid w:val="008E318D"/>
    <w:rsid w:val="009028EF"/>
    <w:rsid w:val="00904C3A"/>
    <w:rsid w:val="009050B7"/>
    <w:rsid w:val="00906719"/>
    <w:rsid w:val="00910145"/>
    <w:rsid w:val="0091051F"/>
    <w:rsid w:val="00916DAD"/>
    <w:rsid w:val="009252F1"/>
    <w:rsid w:val="009321F4"/>
    <w:rsid w:val="00954DD5"/>
    <w:rsid w:val="0096312B"/>
    <w:rsid w:val="00970D7A"/>
    <w:rsid w:val="00971228"/>
    <w:rsid w:val="00971340"/>
    <w:rsid w:val="00995AD6"/>
    <w:rsid w:val="009963D3"/>
    <w:rsid w:val="00996B24"/>
    <w:rsid w:val="00996B39"/>
    <w:rsid w:val="0099773A"/>
    <w:rsid w:val="009A0F0D"/>
    <w:rsid w:val="009A2B29"/>
    <w:rsid w:val="009A5CD6"/>
    <w:rsid w:val="009A736A"/>
    <w:rsid w:val="009B0858"/>
    <w:rsid w:val="009B1F00"/>
    <w:rsid w:val="009B716A"/>
    <w:rsid w:val="009E2EBF"/>
    <w:rsid w:val="009E6F50"/>
    <w:rsid w:val="009F070A"/>
    <w:rsid w:val="009F1624"/>
    <w:rsid w:val="009F2683"/>
    <w:rsid w:val="00A021CE"/>
    <w:rsid w:val="00A0360A"/>
    <w:rsid w:val="00A14931"/>
    <w:rsid w:val="00A1639C"/>
    <w:rsid w:val="00A163EC"/>
    <w:rsid w:val="00A1674B"/>
    <w:rsid w:val="00A21DE8"/>
    <w:rsid w:val="00A36F51"/>
    <w:rsid w:val="00A42E9D"/>
    <w:rsid w:val="00A42EEF"/>
    <w:rsid w:val="00A43CDC"/>
    <w:rsid w:val="00A46AE5"/>
    <w:rsid w:val="00A470F7"/>
    <w:rsid w:val="00A50999"/>
    <w:rsid w:val="00A5152E"/>
    <w:rsid w:val="00A60BC7"/>
    <w:rsid w:val="00A65934"/>
    <w:rsid w:val="00A664CA"/>
    <w:rsid w:val="00A7266C"/>
    <w:rsid w:val="00A728B6"/>
    <w:rsid w:val="00A72B4A"/>
    <w:rsid w:val="00A8020C"/>
    <w:rsid w:val="00A803A6"/>
    <w:rsid w:val="00A92F08"/>
    <w:rsid w:val="00AA0B10"/>
    <w:rsid w:val="00AA21F0"/>
    <w:rsid w:val="00AA3A8C"/>
    <w:rsid w:val="00AA3F49"/>
    <w:rsid w:val="00AA7E7D"/>
    <w:rsid w:val="00AB0585"/>
    <w:rsid w:val="00AB4303"/>
    <w:rsid w:val="00AC32AB"/>
    <w:rsid w:val="00AC610F"/>
    <w:rsid w:val="00AD0D21"/>
    <w:rsid w:val="00AD110D"/>
    <w:rsid w:val="00AD4C45"/>
    <w:rsid w:val="00AD6F7B"/>
    <w:rsid w:val="00AD71D5"/>
    <w:rsid w:val="00AE4AA8"/>
    <w:rsid w:val="00AE609A"/>
    <w:rsid w:val="00AE7B06"/>
    <w:rsid w:val="00AF0C7A"/>
    <w:rsid w:val="00AF1948"/>
    <w:rsid w:val="00AF47D6"/>
    <w:rsid w:val="00AF692D"/>
    <w:rsid w:val="00B00A59"/>
    <w:rsid w:val="00B03FB7"/>
    <w:rsid w:val="00B05402"/>
    <w:rsid w:val="00B1196F"/>
    <w:rsid w:val="00B11A1E"/>
    <w:rsid w:val="00B147AF"/>
    <w:rsid w:val="00B14982"/>
    <w:rsid w:val="00B17A6D"/>
    <w:rsid w:val="00B222E2"/>
    <w:rsid w:val="00B35724"/>
    <w:rsid w:val="00B3750D"/>
    <w:rsid w:val="00B40E88"/>
    <w:rsid w:val="00B4516A"/>
    <w:rsid w:val="00B45389"/>
    <w:rsid w:val="00B5116B"/>
    <w:rsid w:val="00B81C95"/>
    <w:rsid w:val="00B87DA1"/>
    <w:rsid w:val="00B923CC"/>
    <w:rsid w:val="00BB0710"/>
    <w:rsid w:val="00BB32B1"/>
    <w:rsid w:val="00BB5977"/>
    <w:rsid w:val="00BC1996"/>
    <w:rsid w:val="00BC550D"/>
    <w:rsid w:val="00BE5FFE"/>
    <w:rsid w:val="00BE677C"/>
    <w:rsid w:val="00BF7956"/>
    <w:rsid w:val="00BF7DE1"/>
    <w:rsid w:val="00C003D4"/>
    <w:rsid w:val="00C055DC"/>
    <w:rsid w:val="00C0638B"/>
    <w:rsid w:val="00C101DA"/>
    <w:rsid w:val="00C130D5"/>
    <w:rsid w:val="00C167FB"/>
    <w:rsid w:val="00C2644E"/>
    <w:rsid w:val="00C31CCC"/>
    <w:rsid w:val="00C32486"/>
    <w:rsid w:val="00C36811"/>
    <w:rsid w:val="00C37742"/>
    <w:rsid w:val="00C40F78"/>
    <w:rsid w:val="00C42507"/>
    <w:rsid w:val="00C8389D"/>
    <w:rsid w:val="00C842C0"/>
    <w:rsid w:val="00C921C6"/>
    <w:rsid w:val="00C97417"/>
    <w:rsid w:val="00CA07E1"/>
    <w:rsid w:val="00CB297D"/>
    <w:rsid w:val="00CC1D85"/>
    <w:rsid w:val="00CD0DA5"/>
    <w:rsid w:val="00CE105D"/>
    <w:rsid w:val="00CE55DD"/>
    <w:rsid w:val="00CF1CED"/>
    <w:rsid w:val="00CF1EAB"/>
    <w:rsid w:val="00CF4166"/>
    <w:rsid w:val="00CF5558"/>
    <w:rsid w:val="00CF64CC"/>
    <w:rsid w:val="00D04179"/>
    <w:rsid w:val="00D30D1C"/>
    <w:rsid w:val="00D42F3D"/>
    <w:rsid w:val="00D43782"/>
    <w:rsid w:val="00D540E4"/>
    <w:rsid w:val="00D5664C"/>
    <w:rsid w:val="00D654A0"/>
    <w:rsid w:val="00D66700"/>
    <w:rsid w:val="00D70436"/>
    <w:rsid w:val="00D72EAD"/>
    <w:rsid w:val="00D73C6E"/>
    <w:rsid w:val="00D8054F"/>
    <w:rsid w:val="00D9233D"/>
    <w:rsid w:val="00DA26AC"/>
    <w:rsid w:val="00DA58F8"/>
    <w:rsid w:val="00DC060A"/>
    <w:rsid w:val="00DC7DED"/>
    <w:rsid w:val="00DD491C"/>
    <w:rsid w:val="00DF09D5"/>
    <w:rsid w:val="00DF2F86"/>
    <w:rsid w:val="00DF3137"/>
    <w:rsid w:val="00DF643A"/>
    <w:rsid w:val="00DF7240"/>
    <w:rsid w:val="00DF7892"/>
    <w:rsid w:val="00E04953"/>
    <w:rsid w:val="00E10862"/>
    <w:rsid w:val="00E10BDC"/>
    <w:rsid w:val="00E30C9E"/>
    <w:rsid w:val="00E3372A"/>
    <w:rsid w:val="00E53D46"/>
    <w:rsid w:val="00E563E3"/>
    <w:rsid w:val="00E635C4"/>
    <w:rsid w:val="00E6446F"/>
    <w:rsid w:val="00E74181"/>
    <w:rsid w:val="00E7707E"/>
    <w:rsid w:val="00E77215"/>
    <w:rsid w:val="00E815C9"/>
    <w:rsid w:val="00E84AAA"/>
    <w:rsid w:val="00E95CD0"/>
    <w:rsid w:val="00EA53EF"/>
    <w:rsid w:val="00EB4239"/>
    <w:rsid w:val="00EC0097"/>
    <w:rsid w:val="00EC4AE0"/>
    <w:rsid w:val="00EC5310"/>
    <w:rsid w:val="00ED0A2F"/>
    <w:rsid w:val="00EE7136"/>
    <w:rsid w:val="00EF3EF9"/>
    <w:rsid w:val="00F02DDC"/>
    <w:rsid w:val="00F05D55"/>
    <w:rsid w:val="00F0628A"/>
    <w:rsid w:val="00F305E8"/>
    <w:rsid w:val="00F3136F"/>
    <w:rsid w:val="00F34BAF"/>
    <w:rsid w:val="00F40CAB"/>
    <w:rsid w:val="00F42FE8"/>
    <w:rsid w:val="00F44049"/>
    <w:rsid w:val="00F46194"/>
    <w:rsid w:val="00F563FE"/>
    <w:rsid w:val="00F66B91"/>
    <w:rsid w:val="00F732BA"/>
    <w:rsid w:val="00F80DC3"/>
    <w:rsid w:val="00F865F1"/>
    <w:rsid w:val="00FA0601"/>
    <w:rsid w:val="00FA36EA"/>
    <w:rsid w:val="00FA4562"/>
    <w:rsid w:val="00FA4928"/>
    <w:rsid w:val="00FA6DB2"/>
    <w:rsid w:val="00FB3A5A"/>
    <w:rsid w:val="00FB67A3"/>
    <w:rsid w:val="00FC42AC"/>
    <w:rsid w:val="00FC758A"/>
    <w:rsid w:val="00FD6E1C"/>
    <w:rsid w:val="00FE1428"/>
    <w:rsid w:val="00FE2607"/>
    <w:rsid w:val="00FE508F"/>
    <w:rsid w:val="00FE6FEE"/>
    <w:rsid w:val="00FE77B6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236EC5-EFD0-4570-B606-6EEB090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40"/>
    <w:pPr>
      <w:spacing w:after="0" w:line="240" w:lineRule="auto"/>
    </w:pPr>
    <w:rPr>
      <w:rFonts w:ascii="Times New Roman" w:eastAsia="Times New Roman" w:hAnsi="Times New Roman" w:cs="Times New Roman"/>
      <w:sz w:val="24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971340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61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251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515"/>
    <w:rPr>
      <w:rFonts w:ascii="Tahoma" w:eastAsia="Times New Roman" w:hAnsi="Tahoma" w:cs="Tahoma"/>
      <w:sz w:val="16"/>
      <w:szCs w:val="16"/>
      <w:lang w:val="en-GB" w:bidi="ar-SA"/>
    </w:rPr>
  </w:style>
  <w:style w:type="paragraph" w:styleId="Paragraphedeliste">
    <w:name w:val="List Paragraph"/>
    <w:basedOn w:val="Normal"/>
    <w:uiPriority w:val="34"/>
    <w:qFormat/>
    <w:rsid w:val="00415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VEPMParagraphFormat">
    <w:name w:val="*SVEPMParagraphFormat"/>
    <w:basedOn w:val="Normal"/>
    <w:qFormat/>
    <w:rsid w:val="000C759C"/>
    <w:pPr>
      <w:spacing w:after="240"/>
      <w:ind w:firstLine="403"/>
      <w:jc w:val="both"/>
    </w:pPr>
  </w:style>
  <w:style w:type="paragraph" w:customStyle="1" w:styleId="Referencetext">
    <w:name w:val="*Reference text"/>
    <w:basedOn w:val="SVEPMParagraphFormat"/>
    <w:qFormat/>
    <w:rsid w:val="007E20FF"/>
    <w:pPr>
      <w:ind w:left="403" w:hanging="403"/>
    </w:pPr>
  </w:style>
  <w:style w:type="character" w:customStyle="1" w:styleId="apple-converted-space">
    <w:name w:val="apple-converted-space"/>
    <w:basedOn w:val="Policepardfaut"/>
    <w:rsid w:val="007E20FF"/>
  </w:style>
  <w:style w:type="character" w:styleId="Marquedecommentaire">
    <w:name w:val="annotation reference"/>
    <w:basedOn w:val="Policepardfaut"/>
    <w:uiPriority w:val="99"/>
    <w:semiHidden/>
    <w:unhideWhenUsed/>
    <w:rsid w:val="00A16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674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74B"/>
    <w:rPr>
      <w:rFonts w:ascii="Times New Roman" w:eastAsia="Times New Roman" w:hAnsi="Times New Roman" w:cs="Times New Roman"/>
      <w:sz w:val="20"/>
      <w:lang w:val="en-GB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74B"/>
    <w:rPr>
      <w:rFonts w:ascii="Times New Roman" w:eastAsia="Times New Roman" w:hAnsi="Times New Roman" w:cs="Times New Roman"/>
      <w:b/>
      <w:bCs/>
      <w:sz w:val="20"/>
      <w:lang w:val="en-GB" w:bidi="ar-SA"/>
    </w:rPr>
  </w:style>
  <w:style w:type="character" w:styleId="Lienhypertexte">
    <w:name w:val="Hyperlink"/>
    <w:basedOn w:val="Policepardfaut"/>
    <w:uiPriority w:val="99"/>
    <w:unhideWhenUsed/>
    <w:rsid w:val="007D272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09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9C0"/>
    <w:rPr>
      <w:rFonts w:ascii="Times New Roman" w:eastAsia="Times New Roman" w:hAnsi="Times New Roman" w:cs="Times New Roman"/>
      <w:sz w:val="24"/>
      <w:lang w:val="en-GB" w:bidi="ar-SA"/>
    </w:rPr>
  </w:style>
  <w:style w:type="paragraph" w:styleId="Pieddepage">
    <w:name w:val="footer"/>
    <w:basedOn w:val="Normal"/>
    <w:link w:val="PieddepageCar"/>
    <w:uiPriority w:val="99"/>
    <w:unhideWhenUsed/>
    <w:rsid w:val="002D09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9C0"/>
    <w:rPr>
      <w:rFonts w:ascii="Times New Roman" w:eastAsia="Times New Roman" w:hAnsi="Times New Roman"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F1A0-07CD-4C74-8E96-97A9D5F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 Pandit</dc:creator>
  <cp:lastModifiedBy>ecoulamy</cp:lastModifiedBy>
  <cp:revision>3</cp:revision>
  <cp:lastPrinted>2015-07-10T13:34:00Z</cp:lastPrinted>
  <dcterms:created xsi:type="dcterms:W3CDTF">2016-03-08T08:55:00Z</dcterms:created>
  <dcterms:modified xsi:type="dcterms:W3CDTF">2016-03-08T08:56:00Z</dcterms:modified>
</cp:coreProperties>
</file>