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F" w:rsidRDefault="00245D4F" w:rsidP="008C785C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65128" w:rsidRPr="006C0927" w:rsidRDefault="00065128" w:rsidP="00065128">
      <w:pPr>
        <w:spacing w:after="0" w:line="240" w:lineRule="auto"/>
        <w:jc w:val="both"/>
        <w:rPr>
          <w:sz w:val="24"/>
          <w:szCs w:val="24"/>
          <w:lang w:val="en-US"/>
        </w:rPr>
      </w:pPr>
      <w:r w:rsidRPr="006C0927">
        <w:rPr>
          <w:b/>
          <w:sz w:val="24"/>
          <w:szCs w:val="24"/>
          <w:lang w:val="en-US"/>
        </w:rPr>
        <w:t>Table S</w:t>
      </w:r>
      <w:r w:rsidR="00463136"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Pr="006C0927">
        <w:rPr>
          <w:b/>
          <w:sz w:val="24"/>
          <w:szCs w:val="24"/>
          <w:lang w:val="en-US"/>
        </w:rPr>
        <w:t>.</w:t>
      </w:r>
      <w:r w:rsidRPr="006C0927">
        <w:rPr>
          <w:sz w:val="24"/>
          <w:szCs w:val="24"/>
          <w:lang w:val="en-US"/>
        </w:rPr>
        <w:t xml:space="preserve"> </w:t>
      </w:r>
      <w:proofErr w:type="gramStart"/>
      <w:r w:rsidRPr="006C0927">
        <w:rPr>
          <w:sz w:val="24"/>
          <w:szCs w:val="24"/>
          <w:lang w:val="en-US"/>
        </w:rPr>
        <w:t>The top SNP from each chromosome</w:t>
      </w:r>
      <w:r w:rsidR="00F436E8" w:rsidRPr="006C0927">
        <w:rPr>
          <w:sz w:val="24"/>
          <w:szCs w:val="24"/>
          <w:lang w:val="en-US"/>
        </w:rPr>
        <w:t xml:space="preserve">, if </w:t>
      </w:r>
      <w:r w:rsidRPr="006C0927">
        <w:rPr>
          <w:sz w:val="24"/>
          <w:szCs w:val="24"/>
          <w:lang w:val="en-US"/>
        </w:rPr>
        <w:t>genome-wide significant</w:t>
      </w:r>
      <w:r w:rsidR="00F436E8" w:rsidRPr="006C0927">
        <w:rPr>
          <w:sz w:val="24"/>
          <w:szCs w:val="24"/>
          <w:lang w:val="en-US"/>
        </w:rPr>
        <w:t xml:space="preserve"> </w:t>
      </w:r>
      <w:r w:rsidRPr="006C0927">
        <w:rPr>
          <w:sz w:val="24"/>
          <w:szCs w:val="24"/>
          <w:lang w:val="en-US"/>
        </w:rPr>
        <w:t>from genome scan of birth index in Nordic red cattle.</w:t>
      </w:r>
      <w:proofErr w:type="gramEnd"/>
    </w:p>
    <w:p w:rsidR="00065128" w:rsidRPr="006C0927" w:rsidRDefault="00065128" w:rsidP="00065128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8370" w:type="dxa"/>
        <w:tblLook w:val="04A0" w:firstRow="1" w:lastRow="0" w:firstColumn="1" w:lastColumn="0" w:noHBand="0" w:noVBand="1"/>
      </w:tblPr>
      <w:tblGrid>
        <w:gridCol w:w="2706"/>
        <w:gridCol w:w="1416"/>
        <w:gridCol w:w="1416"/>
        <w:gridCol w:w="1416"/>
        <w:gridCol w:w="1416"/>
      </w:tblGrid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6C0927" w:rsidRDefault="00065128" w:rsidP="00853F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09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SNP</w:t>
            </w:r>
            <w:r w:rsidR="00853FCB" w:rsidRPr="006C09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(Chromosome: position in </w:t>
            </w:r>
            <w:proofErr w:type="spellStart"/>
            <w:r w:rsidR="00853FCB" w:rsidRPr="006C09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</w:t>
            </w:r>
            <w:proofErr w:type="spellEnd"/>
            <w:r w:rsidR="00853FCB" w:rsidRPr="006C09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Minor allele frequency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Allele substitution effect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Standard error 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-log</w:t>
            </w: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da-DK"/>
              </w:rPr>
              <w:t>10</w:t>
            </w: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(p)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Chr1:139973867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0.014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-6.53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0.98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10.45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Chr2:113978228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0.337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-1.65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11.55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Chr3:82529160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0.238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1.92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12.36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Chr4:5249468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0.339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1.52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10.67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Chr5:18105417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0.043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4.03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0.57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11.58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Chr6:38127504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0.312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-3.77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57.50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Chr7:105694348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0.016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-5.57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0.90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9.24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Chr8:58450067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-5.77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0.83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11.30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Chr9:41272526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0.036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-3.76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0.59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9.69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Chr10:87993868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0.032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-4.89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0.69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11.66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Chr11:77663635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0.352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1.39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8.88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Chr12:26810334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0.452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1.56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11.65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Chr13:57530105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0.108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-2.37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10.19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Chr14:24656389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0.195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2.48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18.64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Chr15:23622699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0.494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-1.36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8.52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Chr16:21450014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0.059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-3.46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0.51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11.02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Chr17:61944623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0.065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-3.12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0.47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10.63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Chr18:57517094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0.035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4.68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0.64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12.60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Chr20:24585455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0.153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-2.22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9.44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Chr21:7884339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0.044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-4.17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0.65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9.91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Chr22:50867420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0.251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-1.71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0.27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9.94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Chr23:13313896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0.059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-7.17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0.47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50.63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Chr24:53893876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0.131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-1.98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0.33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8.48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Chr25:4567770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0.056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-3.40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0.49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11.44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Chr26:21108033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0.167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-1.97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0.30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9.95</w:t>
            </w:r>
          </w:p>
        </w:tc>
      </w:tr>
      <w:tr w:rsidR="00065128" w:rsidRPr="003260DC" w:rsidTr="00065128">
        <w:trPr>
          <w:trHeight w:val="300"/>
        </w:trPr>
        <w:tc>
          <w:tcPr>
            <w:tcW w:w="2706" w:type="dxa"/>
            <w:noWrap/>
            <w:hideMark/>
          </w:tcPr>
          <w:p w:rsidR="00065128" w:rsidRPr="003260DC" w:rsidRDefault="00065128" w:rsidP="00065128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Chr28:5299056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0.221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-1.93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0.27</w:t>
            </w:r>
          </w:p>
        </w:tc>
        <w:tc>
          <w:tcPr>
            <w:tcW w:w="1416" w:type="dxa"/>
            <w:noWrap/>
            <w:hideMark/>
          </w:tcPr>
          <w:p w:rsidR="00065128" w:rsidRPr="003260DC" w:rsidRDefault="00065128" w:rsidP="00065128">
            <w:pPr>
              <w:jc w:val="right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3260DC">
              <w:rPr>
                <w:rFonts w:ascii="Calibri" w:eastAsia="Times New Roman" w:hAnsi="Calibri" w:cs="Calibri"/>
                <w:color w:val="000000"/>
                <w:lang w:val="da-DK"/>
              </w:rPr>
              <w:t>11.83</w:t>
            </w:r>
          </w:p>
        </w:tc>
      </w:tr>
    </w:tbl>
    <w:p w:rsidR="008C785C" w:rsidRDefault="008C785C">
      <w:pPr>
        <w:rPr>
          <w:b/>
          <w:sz w:val="24"/>
          <w:szCs w:val="24"/>
          <w:lang w:val="en-US"/>
        </w:rPr>
      </w:pPr>
    </w:p>
    <w:sectPr w:rsidR="008C785C" w:rsidSect="003E1CE0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3"/>
    <w:rsid w:val="00062A50"/>
    <w:rsid w:val="00065128"/>
    <w:rsid w:val="000B4B75"/>
    <w:rsid w:val="000D60C6"/>
    <w:rsid w:val="000E650F"/>
    <w:rsid w:val="00142EC6"/>
    <w:rsid w:val="00154E91"/>
    <w:rsid w:val="001B1593"/>
    <w:rsid w:val="001D45F7"/>
    <w:rsid w:val="00201FB0"/>
    <w:rsid w:val="0021057A"/>
    <w:rsid w:val="00245D4F"/>
    <w:rsid w:val="002B6118"/>
    <w:rsid w:val="002D3B3B"/>
    <w:rsid w:val="003260DC"/>
    <w:rsid w:val="00386D8C"/>
    <w:rsid w:val="003926D4"/>
    <w:rsid w:val="003C1CD2"/>
    <w:rsid w:val="003E1CE0"/>
    <w:rsid w:val="003F2CAE"/>
    <w:rsid w:val="00463136"/>
    <w:rsid w:val="00517CEE"/>
    <w:rsid w:val="00560F2D"/>
    <w:rsid w:val="005B669A"/>
    <w:rsid w:val="005B76D2"/>
    <w:rsid w:val="0066021E"/>
    <w:rsid w:val="00692E88"/>
    <w:rsid w:val="006C0927"/>
    <w:rsid w:val="006C3F3A"/>
    <w:rsid w:val="006E1F3A"/>
    <w:rsid w:val="0074397E"/>
    <w:rsid w:val="007606F8"/>
    <w:rsid w:val="007B2836"/>
    <w:rsid w:val="00853FCB"/>
    <w:rsid w:val="008A5E6F"/>
    <w:rsid w:val="008C2982"/>
    <w:rsid w:val="008C3FC0"/>
    <w:rsid w:val="008C785C"/>
    <w:rsid w:val="008F548F"/>
    <w:rsid w:val="00995B17"/>
    <w:rsid w:val="009C71A9"/>
    <w:rsid w:val="009F50FD"/>
    <w:rsid w:val="00A1211A"/>
    <w:rsid w:val="00A27D66"/>
    <w:rsid w:val="00A40355"/>
    <w:rsid w:val="00A50027"/>
    <w:rsid w:val="00A54FF2"/>
    <w:rsid w:val="00A60672"/>
    <w:rsid w:val="00AB5CA9"/>
    <w:rsid w:val="00AC11D4"/>
    <w:rsid w:val="00B22E89"/>
    <w:rsid w:val="00B611C6"/>
    <w:rsid w:val="00B94761"/>
    <w:rsid w:val="00BF0442"/>
    <w:rsid w:val="00C073C1"/>
    <w:rsid w:val="00C20EF3"/>
    <w:rsid w:val="00C5777B"/>
    <w:rsid w:val="00C62B15"/>
    <w:rsid w:val="00CA7366"/>
    <w:rsid w:val="00E64B6A"/>
    <w:rsid w:val="00EB59A7"/>
    <w:rsid w:val="00F13FDA"/>
    <w:rsid w:val="00F40CB3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9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9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3</cp:revision>
  <dcterms:created xsi:type="dcterms:W3CDTF">2016-04-08T16:53:00Z</dcterms:created>
  <dcterms:modified xsi:type="dcterms:W3CDTF">2016-04-08T16:53:00Z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